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b/>
          <w:i/>
          <w:sz w:val="24"/>
          <w:szCs w:val="24"/>
        </w:rPr>
        <w:t>Вх.№ ПО</w:t>
      </w:r>
      <w:r w:rsidR="00BC1F91">
        <w:rPr>
          <w:rFonts w:ascii="Times New Roman" w:hAnsi="Times New Roman" w:cs="Times New Roman"/>
          <w:b/>
          <w:i/>
          <w:sz w:val="24"/>
          <w:szCs w:val="24"/>
        </w:rPr>
        <w:t>-09-84/04.12.2023</w:t>
      </w:r>
      <w:r w:rsidRPr="005A5291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A5291"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5A5291">
        <w:rPr>
          <w:rFonts w:ascii="Times New Roman" w:hAnsi="Times New Roman" w:cs="Times New Roman"/>
          <w:sz w:val="24"/>
          <w:szCs w:val="24"/>
        </w:rPr>
        <w:t>Утвърдил:..................</w:t>
      </w:r>
      <w:r w:rsidR="00795498">
        <w:rPr>
          <w:rFonts w:ascii="Times New Roman" w:hAnsi="Times New Roman" w:cs="Times New Roman"/>
          <w:sz w:val="24"/>
          <w:szCs w:val="24"/>
        </w:rPr>
        <w:t>П/ПП*</w:t>
      </w:r>
      <w:r w:rsidRPr="005A5291">
        <w:rPr>
          <w:rFonts w:ascii="Times New Roman" w:hAnsi="Times New Roman" w:cs="Times New Roman"/>
          <w:sz w:val="24"/>
          <w:szCs w:val="24"/>
        </w:rPr>
        <w:t>.............</w:t>
      </w:r>
    </w:p>
    <w:p w:rsidR="005A5291" w:rsidRPr="005A5291" w:rsidRDefault="005A5291" w:rsidP="005A5291">
      <w:pPr>
        <w:jc w:val="right"/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/инж. Къньо Стоянов - Директор на ТП "ДГС Кипилово"/</w:t>
      </w:r>
    </w:p>
    <w:p w:rsidR="005A5291" w:rsidRPr="005A5291" w:rsidRDefault="005A5291" w:rsidP="005A529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A5291" w:rsidRPr="005A5291" w:rsidRDefault="005A5291" w:rsidP="005A52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291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За разглеждане, оценяване и класиране на представените оферти за участие в обществена поръчка, с предмет </w:t>
      </w:r>
      <w:r w:rsidRPr="005A5291">
        <w:rPr>
          <w:rFonts w:ascii="Times New Roman" w:hAnsi="Times New Roman" w:cs="Times New Roman"/>
          <w:b/>
          <w:i/>
          <w:sz w:val="24"/>
          <w:szCs w:val="24"/>
        </w:rPr>
        <w:t xml:space="preserve">,,Текущ ремонт на ВИК инсталации‘‘ </w:t>
      </w:r>
      <w:r w:rsidRPr="005A5291">
        <w:rPr>
          <w:rFonts w:ascii="Times New Roman" w:hAnsi="Times New Roman" w:cs="Times New Roman"/>
          <w:sz w:val="24"/>
          <w:szCs w:val="24"/>
        </w:rPr>
        <w:t>, обявена чрез публикуване в профила на купувача на обява с № F449176 2023-120216 от 15.11.2023г.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Днес, 04.12.2023г. се събра комисия, назначенасъс Заповед със Заповед № РД-10-210/01.12.2023г. на директора на ТП„ДГС Кипилово” в състав: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Председател: Толина Тодорова – юрисконсулт в ТП ДГС „Кипилово“;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Членове: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1. Панайот Желев – лесничей в ТП ДГС „Кипилово“;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2. Ваня Момчарова – ЗАС в ТП ДГС „Кипилово“;.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На основание чл. 36, ал. 1 от ЗОП Решението за откриване и обявлението за обществената поръчка са публикувани в Регистъра на обществените поръчки под уникален номер: 02716-2023-0428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Комисията се събра, за да разгледа, оцени и класира постъпилите оферти, като установи следното:До крайния срок за получаване на оферти в платформата няма подадени такива. Комисията предлага на възложителя да прекрати настоящата обществена поръчка с оглед разпоредбата на чл. 110, ал. 1, т. 1 от Закона за обществените поръчки, тъй като към датата за подаване на оферти за участие, няма нито една постъпила. Докладът, ведно с цялата документация да се предаде на Възложителя за утвърждаване. С извършването на описаните действия, заседанието на комисията приключи. Настоящият доклад се изготви в два Екземпляра, като единият се съхранява в деловодството на Възложителя, а другият в оригинал остава в тръжното досие.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Комисия : Председател: Толина Тодорова – </w:t>
      </w:r>
      <w:r w:rsidR="00795498">
        <w:rPr>
          <w:sz w:val="24"/>
          <w:szCs w:val="24"/>
        </w:rPr>
        <w:t>…………п/пп*…….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>Членове:</w:t>
      </w:r>
    </w:p>
    <w:p w:rsidR="005A5291" w:rsidRPr="005A5291" w:rsidRDefault="005A5291" w:rsidP="005A5291">
      <w:pPr>
        <w:rPr>
          <w:rFonts w:ascii="Times New Roman" w:hAnsi="Times New Roman" w:cs="Times New Roman"/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1. Панайот Желев – </w:t>
      </w:r>
      <w:r w:rsidR="00795498">
        <w:rPr>
          <w:sz w:val="24"/>
          <w:szCs w:val="24"/>
        </w:rPr>
        <w:t>…………п/пп*…….</w:t>
      </w:r>
    </w:p>
    <w:p w:rsidR="00795498" w:rsidRDefault="005A5291">
      <w:pPr>
        <w:rPr>
          <w:sz w:val="24"/>
          <w:szCs w:val="24"/>
        </w:rPr>
      </w:pPr>
      <w:r w:rsidRPr="005A5291">
        <w:rPr>
          <w:rFonts w:ascii="Times New Roman" w:hAnsi="Times New Roman" w:cs="Times New Roman"/>
          <w:sz w:val="24"/>
          <w:szCs w:val="24"/>
        </w:rPr>
        <w:t xml:space="preserve">2. Ваня Момчарова – </w:t>
      </w:r>
      <w:r w:rsidR="00795498">
        <w:rPr>
          <w:sz w:val="24"/>
          <w:szCs w:val="24"/>
        </w:rPr>
        <w:t>…………п/пп*…….</w:t>
      </w:r>
    </w:p>
    <w:p w:rsidR="0009391A" w:rsidRPr="005A5291" w:rsidRDefault="0079549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95498">
        <w:rPr>
          <w:rFonts w:ascii="Times New Roman" w:hAnsi="Times New Roman" w:cs="Times New Roman"/>
          <w:sz w:val="24"/>
          <w:szCs w:val="24"/>
        </w:rPr>
        <w:t>*Заличено съгласно регл.(ЕС) 2016/679</w:t>
      </w:r>
    </w:p>
    <w:sectPr w:rsidR="0009391A" w:rsidRPr="005A5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2FB"/>
    <w:rsid w:val="0009391A"/>
    <w:rsid w:val="005A5291"/>
    <w:rsid w:val="00795498"/>
    <w:rsid w:val="00BC1F91"/>
    <w:rsid w:val="00C8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7A06F"/>
  <w15:chartTrackingRefBased/>
  <w15:docId w15:val="{131A2AF9-06B1-4AEA-A9D2-6B75090D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2023-12-01T07:08:00Z</dcterms:created>
  <dcterms:modified xsi:type="dcterms:W3CDTF">2023-12-04T09:08:00Z</dcterms:modified>
</cp:coreProperties>
</file>