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05C6" w:rsidRPr="007505C6" w:rsidRDefault="007505C6" w:rsidP="007505C6">
      <w:pPr>
        <w:widowControl w:val="0"/>
        <w:autoSpaceDE w:val="0"/>
        <w:autoSpaceDN w:val="0"/>
        <w:ind w:hanging="360"/>
        <w:jc w:val="center"/>
        <w:rPr>
          <w:rFonts w:ascii="Times New Roman" w:eastAsia="Calibri" w:hAnsi="Times New Roman"/>
          <w:b/>
          <w:bCs/>
          <w:sz w:val="28"/>
          <w:szCs w:val="28"/>
          <w:u w:val="single"/>
        </w:rPr>
      </w:pPr>
      <w:bookmarkStart w:id="0" w:name="_Hlk106134496"/>
      <w:bookmarkEnd w:id="0"/>
      <w:r w:rsidRPr="007505C6">
        <w:rPr>
          <w:rFonts w:ascii="Times New Roman" w:hAnsi="Times New Roman"/>
          <w:noProof/>
          <w:sz w:val="22"/>
          <w:szCs w:val="22"/>
          <w:lang w:eastAsia="bg-BG"/>
        </w:rPr>
        <w:drawing>
          <wp:anchor distT="0" distB="0" distL="114300" distR="114300" simplePos="0" relativeHeight="251659264" behindDoc="1" locked="0" layoutInCell="1" allowOverlap="1" wp14:anchorId="18E4F73A" wp14:editId="264B7B77">
            <wp:simplePos x="0" y="0"/>
            <wp:positionH relativeFrom="margin">
              <wp:posOffset>153670</wp:posOffset>
            </wp:positionH>
            <wp:positionV relativeFrom="page">
              <wp:posOffset>534670</wp:posOffset>
            </wp:positionV>
            <wp:extent cx="778510" cy="681355"/>
            <wp:effectExtent l="0" t="0" r="2540" b="4445"/>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8510" cy="681355"/>
                    </a:xfrm>
                    <a:prstGeom prst="rect">
                      <a:avLst/>
                    </a:prstGeom>
                    <a:noFill/>
                  </pic:spPr>
                </pic:pic>
              </a:graphicData>
            </a:graphic>
            <wp14:sizeRelH relativeFrom="page">
              <wp14:pctWidth>0</wp14:pctWidth>
            </wp14:sizeRelH>
            <wp14:sizeRelV relativeFrom="page">
              <wp14:pctHeight>0</wp14:pctHeight>
            </wp14:sizeRelV>
          </wp:anchor>
        </w:drawing>
      </w:r>
      <w:r w:rsidRPr="007505C6">
        <w:rPr>
          <w:rFonts w:ascii="Times New Roman" w:hAnsi="Times New Roman"/>
          <w:b/>
          <w:bCs/>
          <w:sz w:val="22"/>
          <w:szCs w:val="24"/>
        </w:rPr>
        <w:t xml:space="preserve">         </w:t>
      </w:r>
      <w:r w:rsidRPr="007505C6">
        <w:rPr>
          <w:rFonts w:ascii="Times New Roman" w:hAnsi="Times New Roman"/>
          <w:b/>
          <w:bCs/>
          <w:sz w:val="28"/>
          <w:szCs w:val="28"/>
        </w:rPr>
        <w:t xml:space="preserve">МИНИСТЕРСТВО НА ЗЕМЕДЕЛИЕТО И ХРАНИТЕ   </w:t>
      </w:r>
    </w:p>
    <w:p w:rsidR="007505C6" w:rsidRPr="007505C6" w:rsidRDefault="007505C6" w:rsidP="007505C6">
      <w:pPr>
        <w:widowControl w:val="0"/>
        <w:autoSpaceDE w:val="0"/>
        <w:autoSpaceDN w:val="0"/>
        <w:jc w:val="center"/>
        <w:rPr>
          <w:rFonts w:ascii="Times New Roman" w:hAnsi="Times New Roman"/>
          <w:b/>
          <w:sz w:val="28"/>
          <w:szCs w:val="28"/>
        </w:rPr>
      </w:pPr>
      <w:r w:rsidRPr="007505C6">
        <w:rPr>
          <w:rFonts w:ascii="Times New Roman" w:hAnsi="Times New Roman"/>
          <w:b/>
          <w:sz w:val="28"/>
          <w:szCs w:val="28"/>
        </w:rPr>
        <w:t xml:space="preserve">     ЮГОИЗТОЧНО ДЪРЖАВНО ПРЕДПРИЯТИЕ</w:t>
      </w:r>
    </w:p>
    <w:p w:rsidR="007505C6" w:rsidRPr="007505C6" w:rsidRDefault="007505C6" w:rsidP="007505C6">
      <w:pPr>
        <w:widowControl w:val="0"/>
        <w:autoSpaceDE w:val="0"/>
        <w:autoSpaceDN w:val="0"/>
        <w:jc w:val="center"/>
        <w:rPr>
          <w:rFonts w:ascii="Times New Roman" w:hAnsi="Times New Roman"/>
          <w:b/>
          <w:sz w:val="28"/>
          <w:szCs w:val="28"/>
        </w:rPr>
      </w:pPr>
      <w:r w:rsidRPr="007505C6">
        <w:rPr>
          <w:rFonts w:ascii="Times New Roman" w:hAnsi="Times New Roman"/>
          <w:b/>
          <w:sz w:val="28"/>
          <w:szCs w:val="28"/>
        </w:rPr>
        <w:t xml:space="preserve">        ДЪРЖАВНО ГОРСКО СТОПАНСТВО КИПИЛОВО</w:t>
      </w:r>
    </w:p>
    <w:p w:rsidR="007505C6" w:rsidRPr="007505C6" w:rsidRDefault="007505C6" w:rsidP="007505C6">
      <w:pPr>
        <w:widowControl w:val="0"/>
        <w:autoSpaceDE w:val="0"/>
        <w:autoSpaceDN w:val="0"/>
        <w:rPr>
          <w:rFonts w:ascii="Times New Roman" w:hAnsi="Times New Roman"/>
          <w:b/>
          <w:sz w:val="22"/>
          <w:szCs w:val="24"/>
        </w:rPr>
      </w:pPr>
      <w:r w:rsidRPr="007505C6">
        <w:rPr>
          <w:rFonts w:ascii="Times New Roman" w:hAnsi="Times New Roman"/>
          <w:sz w:val="22"/>
          <w:szCs w:val="24"/>
        </w:rPr>
        <w:t>__________________________________________________________________________________</w:t>
      </w:r>
    </w:p>
    <w:p w:rsidR="007505C6" w:rsidRPr="007505C6" w:rsidRDefault="007505C6" w:rsidP="007505C6">
      <w:pPr>
        <w:widowControl w:val="0"/>
        <w:autoSpaceDE w:val="0"/>
        <w:autoSpaceDN w:val="0"/>
        <w:jc w:val="center"/>
        <w:rPr>
          <w:rFonts w:ascii="Times New Roman" w:hAnsi="Times New Roman"/>
          <w:sz w:val="18"/>
          <w:szCs w:val="24"/>
        </w:rPr>
      </w:pPr>
      <w:r w:rsidRPr="007505C6">
        <w:rPr>
          <w:rFonts w:ascii="Times New Roman" w:hAnsi="Times New Roman"/>
          <w:sz w:val="18"/>
          <w:szCs w:val="24"/>
        </w:rPr>
        <w:t xml:space="preserve">адрес: с.Кипилово ПК 8998, ул. „Васил Левски” № 58 e-mail: </w:t>
      </w:r>
      <w:hyperlink r:id="rId9" w:history="1">
        <w:r w:rsidRPr="007505C6">
          <w:rPr>
            <w:rFonts w:ascii="Times New Roman" w:hAnsi="Times New Roman"/>
            <w:color w:val="0563C1"/>
            <w:sz w:val="18"/>
            <w:szCs w:val="24"/>
            <w:u w:val="single"/>
            <w:shd w:val="clear" w:color="auto" w:fill="FFFFFF"/>
          </w:rPr>
          <w:t>dgskipilovo@uidp-sliven.com</w:t>
        </w:r>
      </w:hyperlink>
    </w:p>
    <w:p w:rsidR="007505C6" w:rsidRPr="007505C6" w:rsidRDefault="007505C6" w:rsidP="007505C6">
      <w:pPr>
        <w:widowControl w:val="0"/>
        <w:tabs>
          <w:tab w:val="left" w:pos="708"/>
          <w:tab w:val="left" w:pos="1416"/>
          <w:tab w:val="left" w:pos="3645"/>
        </w:tabs>
        <w:autoSpaceDE w:val="0"/>
        <w:autoSpaceDN w:val="0"/>
        <w:jc w:val="center"/>
        <w:rPr>
          <w:rFonts w:ascii="Times New Roman" w:hAnsi="Times New Roman"/>
          <w:b/>
          <w:sz w:val="22"/>
          <w:szCs w:val="22"/>
        </w:rPr>
      </w:pPr>
    </w:p>
    <w:p w:rsidR="007505C6" w:rsidRPr="007505C6" w:rsidRDefault="007505C6" w:rsidP="007505C6">
      <w:pPr>
        <w:widowControl w:val="0"/>
        <w:tabs>
          <w:tab w:val="left" w:pos="708"/>
          <w:tab w:val="left" w:pos="1416"/>
          <w:tab w:val="left" w:pos="3645"/>
        </w:tabs>
        <w:autoSpaceDE w:val="0"/>
        <w:autoSpaceDN w:val="0"/>
        <w:rPr>
          <w:rFonts w:ascii="Times New Roman" w:hAnsi="Times New Roman"/>
          <w:b/>
          <w:sz w:val="22"/>
          <w:szCs w:val="22"/>
        </w:rPr>
      </w:pPr>
    </w:p>
    <w:p w:rsidR="007505C6" w:rsidRPr="007505C6" w:rsidRDefault="007505C6" w:rsidP="007505C6">
      <w:pPr>
        <w:widowControl w:val="0"/>
        <w:autoSpaceDE w:val="0"/>
        <w:autoSpaceDN w:val="0"/>
        <w:jc w:val="both"/>
        <w:rPr>
          <w:rFonts w:ascii="Times New Roman" w:hAnsi="Times New Roman"/>
          <w:b/>
          <w:i/>
          <w:sz w:val="20"/>
          <w:szCs w:val="24"/>
        </w:rPr>
      </w:pPr>
    </w:p>
    <w:p w:rsidR="007505C6" w:rsidRPr="007505C6" w:rsidRDefault="007505C6" w:rsidP="007505C6">
      <w:pPr>
        <w:widowControl w:val="0"/>
        <w:autoSpaceDE w:val="0"/>
        <w:autoSpaceDN w:val="0"/>
        <w:jc w:val="right"/>
        <w:rPr>
          <w:rFonts w:ascii="Times New Roman" w:hAnsi="Times New Roman"/>
          <w:b/>
          <w:sz w:val="22"/>
          <w:szCs w:val="22"/>
        </w:rPr>
      </w:pPr>
    </w:p>
    <w:p w:rsidR="007505C6" w:rsidRPr="007505C6" w:rsidRDefault="007505C6" w:rsidP="007505C6">
      <w:pPr>
        <w:widowControl w:val="0"/>
        <w:autoSpaceDE w:val="0"/>
        <w:autoSpaceDN w:val="0"/>
        <w:jc w:val="right"/>
        <w:rPr>
          <w:rFonts w:ascii="Times New Roman" w:hAnsi="Times New Roman"/>
          <w:b/>
          <w:sz w:val="22"/>
          <w:szCs w:val="22"/>
        </w:rPr>
      </w:pPr>
    </w:p>
    <w:p w:rsidR="007505C6" w:rsidRPr="007505C6" w:rsidRDefault="007505C6" w:rsidP="007505C6">
      <w:pPr>
        <w:widowControl w:val="0"/>
        <w:autoSpaceDE w:val="0"/>
        <w:autoSpaceDN w:val="0"/>
        <w:jc w:val="right"/>
        <w:rPr>
          <w:rFonts w:ascii="Times New Roman" w:hAnsi="Times New Roman"/>
          <w:b/>
          <w:sz w:val="22"/>
          <w:szCs w:val="22"/>
        </w:rPr>
      </w:pPr>
    </w:p>
    <w:p w:rsidR="007505C6" w:rsidRPr="007505C6" w:rsidRDefault="007505C6" w:rsidP="007505C6">
      <w:pPr>
        <w:widowControl w:val="0"/>
        <w:autoSpaceDE w:val="0"/>
        <w:autoSpaceDN w:val="0"/>
        <w:jc w:val="right"/>
        <w:rPr>
          <w:rFonts w:ascii="Times New Roman" w:hAnsi="Times New Roman"/>
          <w:b/>
          <w:sz w:val="22"/>
          <w:szCs w:val="22"/>
        </w:rPr>
      </w:pPr>
      <w:r w:rsidRPr="007505C6">
        <w:rPr>
          <w:rFonts w:ascii="Times New Roman" w:hAnsi="Times New Roman"/>
          <w:b/>
          <w:sz w:val="22"/>
          <w:szCs w:val="22"/>
        </w:rPr>
        <w:t>УТВЪРДИЛ:…………</w:t>
      </w:r>
      <w:r>
        <w:rPr>
          <w:rFonts w:ascii="Times New Roman" w:hAnsi="Times New Roman"/>
          <w:b/>
          <w:sz w:val="22"/>
          <w:szCs w:val="22"/>
        </w:rPr>
        <w:t>…</w:t>
      </w:r>
      <w:r w:rsidR="005523E9">
        <w:rPr>
          <w:rFonts w:ascii="Times New Roman" w:hAnsi="Times New Roman"/>
          <w:b/>
          <w:sz w:val="22"/>
          <w:szCs w:val="22"/>
        </w:rPr>
        <w:t>п/пп*</w:t>
      </w:r>
      <w:r>
        <w:rPr>
          <w:rFonts w:ascii="Times New Roman" w:hAnsi="Times New Roman"/>
          <w:b/>
          <w:sz w:val="22"/>
          <w:szCs w:val="22"/>
        </w:rPr>
        <w:t>………..</w:t>
      </w:r>
    </w:p>
    <w:p w:rsidR="007505C6" w:rsidRPr="007505C6" w:rsidRDefault="007505C6" w:rsidP="007505C6">
      <w:pPr>
        <w:widowControl w:val="0"/>
        <w:autoSpaceDE w:val="0"/>
        <w:autoSpaceDN w:val="0"/>
        <w:jc w:val="right"/>
        <w:rPr>
          <w:rFonts w:ascii="Times New Roman" w:hAnsi="Times New Roman"/>
          <w:b/>
          <w:sz w:val="22"/>
          <w:szCs w:val="22"/>
        </w:rPr>
      </w:pPr>
      <w:r w:rsidRPr="007505C6">
        <w:rPr>
          <w:rFonts w:ascii="Times New Roman" w:hAnsi="Times New Roman"/>
          <w:b/>
          <w:sz w:val="22"/>
          <w:szCs w:val="22"/>
        </w:rPr>
        <w:t>Директор ТП „ДГС Кипилово”</w:t>
      </w:r>
    </w:p>
    <w:p w:rsidR="007505C6" w:rsidRPr="007505C6" w:rsidRDefault="007505C6" w:rsidP="007505C6">
      <w:pPr>
        <w:widowControl w:val="0"/>
        <w:autoSpaceDE w:val="0"/>
        <w:autoSpaceDN w:val="0"/>
        <w:jc w:val="right"/>
        <w:rPr>
          <w:rFonts w:ascii="Times New Roman" w:hAnsi="Times New Roman"/>
          <w:b/>
          <w:sz w:val="22"/>
          <w:szCs w:val="22"/>
        </w:rPr>
      </w:pPr>
      <w:r w:rsidRPr="007505C6">
        <w:rPr>
          <w:rFonts w:ascii="Times New Roman" w:hAnsi="Times New Roman"/>
          <w:b/>
          <w:sz w:val="22"/>
          <w:szCs w:val="22"/>
        </w:rPr>
        <w:t>/ инж. Къньо Стоянов /</w:t>
      </w:r>
    </w:p>
    <w:p w:rsidR="00BB1654" w:rsidRDefault="00BB1654" w:rsidP="00E074CE">
      <w:pPr>
        <w:spacing w:before="120" w:after="120"/>
        <w:ind w:right="424" w:firstLine="720"/>
        <w:jc w:val="both"/>
        <w:rPr>
          <w:rFonts w:asciiTheme="minorHAnsi" w:hAnsiTheme="minorHAnsi"/>
          <w:szCs w:val="24"/>
        </w:rPr>
      </w:pPr>
    </w:p>
    <w:p w:rsidR="00BB1654" w:rsidRDefault="00BB1654" w:rsidP="00E074CE">
      <w:pPr>
        <w:spacing w:before="120" w:after="120"/>
        <w:ind w:right="424" w:firstLine="720"/>
        <w:jc w:val="both"/>
        <w:rPr>
          <w:rFonts w:asciiTheme="minorHAnsi" w:hAnsiTheme="minorHAnsi"/>
          <w:szCs w:val="24"/>
        </w:rPr>
      </w:pPr>
    </w:p>
    <w:p w:rsidR="005523E9" w:rsidRPr="005523E9" w:rsidRDefault="005523E9" w:rsidP="005523E9">
      <w:pPr>
        <w:spacing w:before="120" w:after="120"/>
        <w:ind w:right="424" w:firstLine="720"/>
        <w:jc w:val="both"/>
        <w:rPr>
          <w:rFonts w:asciiTheme="minorHAnsi" w:hAnsiTheme="minorHAnsi"/>
          <w:szCs w:val="24"/>
        </w:rPr>
      </w:pPr>
    </w:p>
    <w:p w:rsidR="00BB1654" w:rsidRDefault="005523E9" w:rsidP="005523E9">
      <w:pPr>
        <w:spacing w:before="120" w:after="120"/>
        <w:ind w:right="424" w:firstLine="720"/>
        <w:jc w:val="right"/>
        <w:rPr>
          <w:rFonts w:asciiTheme="minorHAnsi" w:hAnsiTheme="minorHAnsi"/>
          <w:szCs w:val="24"/>
        </w:rPr>
      </w:pPr>
      <w:r w:rsidRPr="005523E9">
        <w:rPr>
          <w:rFonts w:asciiTheme="minorHAnsi" w:hAnsiTheme="minorHAnsi"/>
          <w:szCs w:val="24"/>
        </w:rPr>
        <w:t xml:space="preserve"> *Заличено съгласно регл.(ЕС) 2016/679</w:t>
      </w:r>
    </w:p>
    <w:p w:rsidR="00BB1654" w:rsidRPr="00BB1654" w:rsidRDefault="00BB1654" w:rsidP="00E074CE">
      <w:pPr>
        <w:spacing w:before="120" w:after="120"/>
        <w:ind w:right="424" w:firstLine="720"/>
        <w:jc w:val="both"/>
        <w:rPr>
          <w:rFonts w:asciiTheme="minorHAnsi" w:hAnsiTheme="minorHAnsi"/>
          <w:szCs w:val="24"/>
        </w:rPr>
      </w:pPr>
    </w:p>
    <w:p w:rsidR="006F51AC" w:rsidRPr="003B4008" w:rsidRDefault="00BB1654" w:rsidP="00E074CE">
      <w:pPr>
        <w:ind w:right="424"/>
        <w:contextualSpacing/>
        <w:jc w:val="center"/>
        <w:rPr>
          <w:rFonts w:ascii="Times New Roman" w:hAnsi="Times New Roman"/>
          <w:b/>
          <w:sz w:val="40"/>
          <w:szCs w:val="40"/>
          <w:lang w:val="ru-RU"/>
        </w:rPr>
      </w:pPr>
      <w:r>
        <w:rPr>
          <w:rFonts w:ascii="Times New Roman" w:hAnsi="Times New Roman"/>
          <w:b/>
          <w:sz w:val="40"/>
          <w:szCs w:val="40"/>
        </w:rPr>
        <w:t>Д</w:t>
      </w:r>
      <w:r w:rsidR="006F51AC" w:rsidRPr="003B4008">
        <w:rPr>
          <w:rFonts w:ascii="Times New Roman" w:hAnsi="Times New Roman"/>
          <w:b/>
          <w:sz w:val="40"/>
          <w:szCs w:val="40"/>
          <w:lang w:val="ru-RU"/>
        </w:rPr>
        <w:t xml:space="preserve"> О К У М Е Н Т А Ц И Я</w:t>
      </w:r>
    </w:p>
    <w:p w:rsidR="006F51AC" w:rsidRPr="003B4008" w:rsidRDefault="006F51AC" w:rsidP="00E074CE">
      <w:pPr>
        <w:ind w:right="424"/>
        <w:contextualSpacing/>
        <w:jc w:val="center"/>
        <w:rPr>
          <w:rFonts w:ascii="Times New Roman" w:hAnsi="Times New Roman"/>
          <w:sz w:val="40"/>
          <w:szCs w:val="40"/>
        </w:rPr>
      </w:pPr>
    </w:p>
    <w:p w:rsidR="006F51AC" w:rsidRDefault="006F51AC" w:rsidP="00E074CE">
      <w:pPr>
        <w:spacing w:before="120" w:after="120" w:line="360" w:lineRule="auto"/>
        <w:ind w:right="424"/>
        <w:jc w:val="center"/>
        <w:rPr>
          <w:rFonts w:ascii="Times New Roman" w:hAnsi="Times New Roman"/>
          <w:b/>
          <w:sz w:val="28"/>
          <w:szCs w:val="28"/>
          <w:lang w:val="en-US"/>
        </w:rPr>
      </w:pPr>
      <w:r w:rsidRPr="003B4008">
        <w:rPr>
          <w:rFonts w:ascii="Times New Roman" w:hAnsi="Times New Roman"/>
          <w:b/>
          <w:sz w:val="28"/>
          <w:szCs w:val="28"/>
        </w:rPr>
        <w:t>ЗА ОБЩЕСТВЕНА ПОРЪЧКА С ПРЕДМЕТ:</w:t>
      </w:r>
    </w:p>
    <w:p w:rsidR="00423EBC" w:rsidRPr="007505C6" w:rsidRDefault="00423EBC" w:rsidP="00E074CE">
      <w:pPr>
        <w:spacing w:before="120" w:after="120" w:line="360" w:lineRule="auto"/>
        <w:ind w:right="424" w:firstLine="709"/>
        <w:jc w:val="center"/>
        <w:rPr>
          <w:rFonts w:ascii="Times New Roman" w:hAnsi="Times New Roman"/>
          <w:b/>
          <w:sz w:val="28"/>
          <w:szCs w:val="28"/>
          <w:u w:val="single"/>
          <w:lang w:val="en-US"/>
        </w:rPr>
      </w:pPr>
    </w:p>
    <w:p w:rsidR="00423EBC" w:rsidRPr="007505C6" w:rsidRDefault="00423EBC" w:rsidP="00E074CE">
      <w:pPr>
        <w:spacing w:before="120" w:after="120" w:line="360" w:lineRule="auto"/>
        <w:ind w:right="424" w:firstLine="709"/>
        <w:jc w:val="center"/>
        <w:rPr>
          <w:rFonts w:ascii="Times New Roman" w:hAnsi="Times New Roman"/>
          <w:b/>
          <w:sz w:val="28"/>
          <w:szCs w:val="28"/>
          <w:u w:val="single"/>
          <w:lang w:val="en-US"/>
        </w:rPr>
      </w:pPr>
    </w:p>
    <w:p w:rsidR="00475A5A" w:rsidRPr="007505C6" w:rsidRDefault="00475A5A" w:rsidP="00E074CE">
      <w:pPr>
        <w:spacing w:line="360" w:lineRule="auto"/>
        <w:ind w:right="424"/>
        <w:jc w:val="center"/>
        <w:rPr>
          <w:rFonts w:ascii="Times New Roman" w:hAnsi="Times New Roman"/>
          <w:b/>
          <w:sz w:val="28"/>
          <w:szCs w:val="28"/>
          <w:u w:val="single"/>
          <w:lang w:eastAsia="bg-BG"/>
        </w:rPr>
      </w:pPr>
      <w:r w:rsidRPr="007505C6">
        <w:rPr>
          <w:rFonts w:ascii="Times New Roman" w:hAnsi="Times New Roman"/>
          <w:b/>
          <w:sz w:val="28"/>
          <w:szCs w:val="28"/>
          <w:u w:val="single"/>
          <w:lang w:eastAsia="bg-BG"/>
        </w:rPr>
        <w:t>„</w:t>
      </w:r>
      <w:r w:rsidRPr="007505C6">
        <w:rPr>
          <w:rFonts w:ascii="Times New Roman" w:hAnsi="Times New Roman"/>
          <w:b/>
          <w:i/>
          <w:sz w:val="28"/>
          <w:szCs w:val="28"/>
          <w:u w:val="single"/>
          <w:lang w:eastAsia="bg-BG"/>
        </w:rPr>
        <w:t>Доставка чрез закупуване на противопожарни материали за оборудване на противопожарни депа за срок от 12 месеца</w:t>
      </w:r>
      <w:r w:rsidRPr="007505C6">
        <w:rPr>
          <w:rFonts w:ascii="Times New Roman" w:hAnsi="Times New Roman"/>
          <w:b/>
          <w:sz w:val="28"/>
          <w:szCs w:val="28"/>
          <w:u w:val="single"/>
          <w:lang w:eastAsia="bg-BG"/>
        </w:rPr>
        <w:t>”</w:t>
      </w:r>
    </w:p>
    <w:p w:rsidR="00D15181" w:rsidRPr="003B4008" w:rsidRDefault="00D15181" w:rsidP="00E074CE">
      <w:pPr>
        <w:spacing w:before="120" w:after="120"/>
        <w:ind w:right="424"/>
        <w:jc w:val="center"/>
        <w:rPr>
          <w:rFonts w:ascii="Times New Roman" w:hAnsi="Times New Roman"/>
          <w:sz w:val="28"/>
          <w:szCs w:val="28"/>
          <w:lang w:eastAsia="bg-BG"/>
        </w:rPr>
      </w:pPr>
    </w:p>
    <w:p w:rsidR="00D15181" w:rsidRPr="001E3594" w:rsidRDefault="00D15181" w:rsidP="00E074CE">
      <w:pPr>
        <w:spacing w:before="120" w:after="120"/>
        <w:ind w:right="424"/>
        <w:jc w:val="both"/>
        <w:rPr>
          <w:rFonts w:asciiTheme="minorHAnsi" w:hAnsiTheme="minorHAnsi"/>
          <w:sz w:val="28"/>
          <w:szCs w:val="28"/>
          <w:lang w:eastAsia="bg-BG"/>
        </w:rPr>
      </w:pPr>
    </w:p>
    <w:p w:rsidR="00D15181" w:rsidRPr="001E3594" w:rsidRDefault="00D15181" w:rsidP="00E074CE">
      <w:pPr>
        <w:spacing w:before="120" w:after="120"/>
        <w:ind w:right="424"/>
        <w:jc w:val="both"/>
        <w:rPr>
          <w:rFonts w:asciiTheme="minorHAnsi" w:hAnsiTheme="minorHAnsi"/>
          <w:sz w:val="28"/>
          <w:szCs w:val="28"/>
          <w:lang w:eastAsia="bg-BG"/>
        </w:rPr>
      </w:pPr>
    </w:p>
    <w:p w:rsidR="00D15181" w:rsidRPr="001E3594" w:rsidRDefault="00D15181" w:rsidP="00E074CE">
      <w:pPr>
        <w:spacing w:before="120" w:after="120"/>
        <w:ind w:right="424"/>
        <w:jc w:val="both"/>
        <w:rPr>
          <w:rFonts w:asciiTheme="minorHAnsi" w:hAnsiTheme="minorHAnsi"/>
          <w:sz w:val="28"/>
          <w:szCs w:val="28"/>
          <w:lang w:eastAsia="bg-BG"/>
        </w:rPr>
      </w:pPr>
    </w:p>
    <w:p w:rsidR="00D15181" w:rsidRPr="001E3594" w:rsidRDefault="00D15181" w:rsidP="00E074CE">
      <w:pPr>
        <w:spacing w:before="120" w:after="120"/>
        <w:ind w:right="424"/>
        <w:jc w:val="both"/>
        <w:rPr>
          <w:rFonts w:asciiTheme="minorHAnsi" w:hAnsiTheme="minorHAnsi"/>
          <w:sz w:val="28"/>
          <w:szCs w:val="28"/>
          <w:lang w:eastAsia="bg-BG"/>
        </w:rPr>
      </w:pPr>
    </w:p>
    <w:p w:rsidR="00D15181" w:rsidRPr="001E3594" w:rsidRDefault="00D15181" w:rsidP="00E074CE">
      <w:pPr>
        <w:spacing w:before="120" w:after="120"/>
        <w:ind w:right="424"/>
        <w:jc w:val="both"/>
        <w:rPr>
          <w:rFonts w:asciiTheme="minorHAnsi" w:hAnsiTheme="minorHAnsi"/>
          <w:sz w:val="28"/>
          <w:szCs w:val="28"/>
          <w:lang w:eastAsia="bg-BG"/>
        </w:rPr>
      </w:pPr>
    </w:p>
    <w:p w:rsidR="00D15181" w:rsidRPr="001E3594" w:rsidRDefault="00D15181" w:rsidP="00E074CE">
      <w:pPr>
        <w:spacing w:before="120" w:after="120"/>
        <w:ind w:right="424"/>
        <w:jc w:val="both"/>
        <w:rPr>
          <w:rFonts w:asciiTheme="minorHAnsi" w:hAnsiTheme="minorHAnsi"/>
          <w:sz w:val="28"/>
          <w:szCs w:val="28"/>
          <w:lang w:eastAsia="bg-BG"/>
        </w:rPr>
      </w:pPr>
    </w:p>
    <w:p w:rsidR="00D15181" w:rsidRPr="001E3594" w:rsidRDefault="00D15181" w:rsidP="00E074CE">
      <w:pPr>
        <w:spacing w:before="120" w:after="120"/>
        <w:ind w:right="424"/>
        <w:jc w:val="both"/>
        <w:rPr>
          <w:rFonts w:asciiTheme="minorHAnsi" w:hAnsiTheme="minorHAnsi"/>
          <w:sz w:val="28"/>
          <w:szCs w:val="28"/>
          <w:lang w:eastAsia="bg-BG"/>
        </w:rPr>
      </w:pPr>
    </w:p>
    <w:p w:rsidR="006922D5" w:rsidRDefault="006922D5" w:rsidP="00E074CE">
      <w:pPr>
        <w:spacing w:before="120" w:after="120"/>
        <w:ind w:right="424"/>
        <w:jc w:val="both"/>
        <w:rPr>
          <w:rFonts w:asciiTheme="minorHAnsi" w:hAnsiTheme="minorHAnsi"/>
          <w:sz w:val="28"/>
          <w:szCs w:val="28"/>
          <w:lang w:val="en-US" w:eastAsia="bg-BG"/>
        </w:rPr>
      </w:pPr>
    </w:p>
    <w:p w:rsidR="007505C6" w:rsidRDefault="007505C6" w:rsidP="008753A1">
      <w:pPr>
        <w:spacing w:before="120" w:after="120"/>
        <w:ind w:right="424"/>
        <w:jc w:val="center"/>
        <w:rPr>
          <w:rFonts w:ascii="Times New Roman" w:hAnsi="Times New Roman"/>
          <w:b/>
          <w:sz w:val="28"/>
          <w:szCs w:val="28"/>
        </w:rPr>
      </w:pPr>
      <w:r>
        <w:rPr>
          <w:rFonts w:ascii="Times New Roman" w:hAnsi="Times New Roman"/>
          <w:b/>
          <w:sz w:val="28"/>
          <w:szCs w:val="28"/>
        </w:rPr>
        <w:t>С.КИПИЛОВО, ОБЩ.КОТЕЛ</w:t>
      </w:r>
    </w:p>
    <w:p w:rsidR="00F1288E" w:rsidRDefault="00971A37" w:rsidP="008753A1">
      <w:pPr>
        <w:spacing w:before="120" w:after="120"/>
        <w:ind w:right="424"/>
        <w:jc w:val="center"/>
        <w:rPr>
          <w:rFonts w:ascii="Times New Roman" w:hAnsi="Times New Roman"/>
          <w:b/>
          <w:sz w:val="28"/>
          <w:szCs w:val="28"/>
        </w:rPr>
      </w:pPr>
      <w:r w:rsidRPr="00CE4FCF">
        <w:rPr>
          <w:rFonts w:ascii="Times New Roman" w:hAnsi="Times New Roman"/>
          <w:b/>
          <w:sz w:val="28"/>
          <w:szCs w:val="28"/>
        </w:rPr>
        <w:t xml:space="preserve"> </w:t>
      </w:r>
      <w:r w:rsidR="007A1854" w:rsidRPr="00CE4FCF">
        <w:rPr>
          <w:rFonts w:ascii="Times New Roman" w:hAnsi="Times New Roman"/>
          <w:b/>
          <w:sz w:val="28"/>
          <w:szCs w:val="28"/>
        </w:rPr>
        <w:t>202</w:t>
      </w:r>
      <w:r w:rsidR="00E074CE">
        <w:rPr>
          <w:rFonts w:ascii="Times New Roman" w:hAnsi="Times New Roman"/>
          <w:b/>
          <w:sz w:val="28"/>
          <w:szCs w:val="28"/>
        </w:rPr>
        <w:t>3</w:t>
      </w:r>
      <w:r w:rsidR="000D43FB" w:rsidRPr="00CE4FCF">
        <w:rPr>
          <w:rFonts w:ascii="Times New Roman" w:hAnsi="Times New Roman"/>
          <w:b/>
          <w:sz w:val="28"/>
          <w:szCs w:val="28"/>
        </w:rPr>
        <w:t xml:space="preserve"> г.</w:t>
      </w:r>
    </w:p>
    <w:p w:rsidR="008753A1" w:rsidRDefault="008753A1" w:rsidP="008753A1">
      <w:pPr>
        <w:spacing w:before="120" w:after="120"/>
        <w:ind w:right="424"/>
        <w:jc w:val="center"/>
        <w:rPr>
          <w:rFonts w:ascii="Times New Roman" w:hAnsi="Times New Roman"/>
          <w:b/>
          <w:sz w:val="28"/>
          <w:szCs w:val="28"/>
        </w:rPr>
      </w:pPr>
    </w:p>
    <w:p w:rsidR="008753A1" w:rsidRPr="008753A1" w:rsidRDefault="008753A1" w:rsidP="008753A1">
      <w:pPr>
        <w:spacing w:before="120" w:after="120"/>
        <w:ind w:right="424"/>
        <w:jc w:val="center"/>
        <w:rPr>
          <w:rFonts w:ascii="Times New Roman" w:hAnsi="Times New Roman"/>
          <w:b/>
          <w:sz w:val="28"/>
          <w:szCs w:val="28"/>
        </w:rPr>
      </w:pPr>
    </w:p>
    <w:p w:rsidR="00EE2AB1" w:rsidRPr="00E074CE" w:rsidRDefault="00EE2AB1" w:rsidP="00E074CE">
      <w:pPr>
        <w:spacing w:before="120" w:after="120"/>
        <w:ind w:right="424"/>
        <w:jc w:val="center"/>
        <w:rPr>
          <w:rFonts w:ascii="Times New Roman" w:hAnsi="Times New Roman"/>
          <w:b/>
          <w:szCs w:val="22"/>
        </w:rPr>
      </w:pPr>
      <w:r w:rsidRPr="00E074CE">
        <w:rPr>
          <w:rFonts w:ascii="Times New Roman" w:hAnsi="Times New Roman"/>
          <w:b/>
          <w:szCs w:val="22"/>
        </w:rPr>
        <w:t>СЪДЪРЖАНИЕ:</w:t>
      </w:r>
    </w:p>
    <w:p w:rsidR="00964B1B" w:rsidRPr="00E074CE" w:rsidRDefault="002D5FC9" w:rsidP="00E074CE">
      <w:pPr>
        <w:pStyle w:val="TOC1"/>
        <w:ind w:right="424"/>
        <w:rPr>
          <w:rFonts w:eastAsiaTheme="minorEastAsia"/>
          <w:b w:val="0"/>
          <w:noProof/>
          <w:szCs w:val="24"/>
          <w:lang w:eastAsia="bg-BG"/>
        </w:rPr>
      </w:pPr>
      <w:r w:rsidRPr="00E074CE">
        <w:rPr>
          <w:szCs w:val="24"/>
        </w:rPr>
        <w:fldChar w:fldCharType="begin"/>
      </w:r>
      <w:r w:rsidR="000A276C" w:rsidRPr="00E074CE">
        <w:rPr>
          <w:szCs w:val="24"/>
        </w:rPr>
        <w:instrText xml:space="preserve"> TOC \o "1-6" \h \z \u </w:instrText>
      </w:r>
      <w:r w:rsidRPr="00E074CE">
        <w:rPr>
          <w:szCs w:val="24"/>
        </w:rPr>
        <w:fldChar w:fldCharType="separate"/>
      </w:r>
      <w:hyperlink w:anchor="_Toc47603273" w:history="1">
        <w:r w:rsidR="00964B1B" w:rsidRPr="00E074CE">
          <w:rPr>
            <w:rStyle w:val="Hyperlink"/>
            <w:noProof/>
            <w:szCs w:val="24"/>
          </w:rPr>
          <w:t>І. ОПИСАНИЕ НА ПРЕДМЕТА НА ПОРЪЧКАТА</w:t>
        </w:r>
        <w:r w:rsidR="00964B1B" w:rsidRPr="00E074CE">
          <w:rPr>
            <w:noProof/>
            <w:webHidden/>
            <w:szCs w:val="24"/>
          </w:rPr>
          <w:tab/>
        </w:r>
      </w:hyperlink>
    </w:p>
    <w:p w:rsidR="00964B1B" w:rsidRPr="00E074CE" w:rsidRDefault="003233F6" w:rsidP="00E074CE">
      <w:pPr>
        <w:pStyle w:val="TOC2"/>
        <w:tabs>
          <w:tab w:val="clear" w:pos="709"/>
          <w:tab w:val="left" w:pos="284"/>
        </w:tabs>
        <w:ind w:right="424"/>
        <w:rPr>
          <w:rFonts w:eastAsiaTheme="minorEastAsia"/>
          <w:noProof/>
          <w:szCs w:val="24"/>
          <w:lang w:eastAsia="bg-BG"/>
        </w:rPr>
      </w:pPr>
      <w:hyperlink w:anchor="_Toc47603274" w:history="1">
        <w:r w:rsidR="00964B1B" w:rsidRPr="00E074CE">
          <w:rPr>
            <w:rStyle w:val="Hyperlink"/>
            <w:noProof/>
            <w:szCs w:val="24"/>
          </w:rPr>
          <w:t>1.</w:t>
        </w:r>
        <w:r w:rsidR="00964B1B" w:rsidRPr="00E074CE">
          <w:rPr>
            <w:rFonts w:eastAsiaTheme="minorEastAsia"/>
            <w:noProof/>
            <w:szCs w:val="24"/>
            <w:lang w:eastAsia="bg-BG"/>
          </w:rPr>
          <w:tab/>
        </w:r>
        <w:r w:rsidR="00E074CE">
          <w:rPr>
            <w:rStyle w:val="Hyperlink"/>
            <w:noProof/>
            <w:szCs w:val="24"/>
          </w:rPr>
          <w:t>Предмет и обхват.</w:t>
        </w:r>
        <w:r w:rsidR="00964B1B" w:rsidRPr="00E074CE">
          <w:rPr>
            <w:noProof/>
            <w:webHidden/>
            <w:szCs w:val="24"/>
          </w:rPr>
          <w:tab/>
        </w:r>
      </w:hyperlink>
    </w:p>
    <w:p w:rsidR="00964B1B" w:rsidRPr="00E074CE" w:rsidRDefault="003233F6" w:rsidP="00E074CE">
      <w:pPr>
        <w:pStyle w:val="TOC2"/>
        <w:tabs>
          <w:tab w:val="clear" w:pos="709"/>
          <w:tab w:val="left" w:pos="284"/>
        </w:tabs>
        <w:ind w:right="424"/>
        <w:rPr>
          <w:rFonts w:eastAsiaTheme="minorEastAsia"/>
          <w:noProof/>
          <w:szCs w:val="24"/>
          <w:lang w:eastAsia="bg-BG"/>
        </w:rPr>
      </w:pPr>
      <w:hyperlink w:anchor="_Toc47603275" w:history="1">
        <w:r w:rsidR="00964B1B" w:rsidRPr="00E074CE">
          <w:rPr>
            <w:rStyle w:val="Hyperlink"/>
            <w:noProof/>
            <w:szCs w:val="24"/>
          </w:rPr>
          <w:t>2.</w:t>
        </w:r>
        <w:r w:rsidR="00964B1B" w:rsidRPr="00E074CE">
          <w:rPr>
            <w:rFonts w:eastAsiaTheme="minorEastAsia"/>
            <w:noProof/>
            <w:szCs w:val="24"/>
            <w:lang w:eastAsia="bg-BG"/>
          </w:rPr>
          <w:tab/>
        </w:r>
        <w:r w:rsidR="00964B1B" w:rsidRPr="00E074CE">
          <w:rPr>
            <w:rStyle w:val="Hyperlink"/>
            <w:noProof/>
            <w:szCs w:val="24"/>
          </w:rPr>
          <w:t>О</w:t>
        </w:r>
        <w:r w:rsidR="00E074CE">
          <w:rPr>
            <w:rStyle w:val="Hyperlink"/>
            <w:noProof/>
            <w:szCs w:val="24"/>
          </w:rPr>
          <w:t>бект на поръчката.</w:t>
        </w:r>
        <w:r w:rsidR="00964B1B" w:rsidRPr="00E074CE">
          <w:rPr>
            <w:noProof/>
            <w:webHidden/>
            <w:szCs w:val="24"/>
          </w:rPr>
          <w:tab/>
        </w:r>
      </w:hyperlink>
    </w:p>
    <w:p w:rsidR="00964B1B" w:rsidRPr="00E074CE" w:rsidRDefault="003233F6" w:rsidP="00E074CE">
      <w:pPr>
        <w:pStyle w:val="TOC2"/>
        <w:tabs>
          <w:tab w:val="clear" w:pos="709"/>
          <w:tab w:val="left" w:pos="284"/>
        </w:tabs>
        <w:ind w:right="424"/>
        <w:rPr>
          <w:rFonts w:eastAsiaTheme="minorEastAsia"/>
          <w:noProof/>
          <w:szCs w:val="24"/>
          <w:lang w:eastAsia="bg-BG"/>
        </w:rPr>
      </w:pPr>
      <w:hyperlink w:anchor="_Toc47603276" w:history="1">
        <w:r w:rsidR="00964B1B" w:rsidRPr="00E074CE">
          <w:rPr>
            <w:rStyle w:val="Hyperlink"/>
            <w:noProof/>
            <w:szCs w:val="24"/>
          </w:rPr>
          <w:t>3.</w:t>
        </w:r>
        <w:r w:rsidR="00964B1B" w:rsidRPr="00E074CE">
          <w:rPr>
            <w:rFonts w:eastAsiaTheme="minorEastAsia"/>
            <w:noProof/>
            <w:szCs w:val="24"/>
            <w:lang w:eastAsia="bg-BG"/>
          </w:rPr>
          <w:tab/>
        </w:r>
        <w:r w:rsidR="00964B1B" w:rsidRPr="00E074CE">
          <w:rPr>
            <w:rStyle w:val="Hyperlink"/>
            <w:noProof/>
            <w:szCs w:val="24"/>
          </w:rPr>
          <w:t>В</w:t>
        </w:r>
        <w:r w:rsidR="00E074CE">
          <w:rPr>
            <w:rStyle w:val="Hyperlink"/>
            <w:noProof/>
            <w:szCs w:val="24"/>
          </w:rPr>
          <w:t>ид на процедурата.</w:t>
        </w:r>
        <w:r w:rsidR="00964B1B" w:rsidRPr="00E074CE">
          <w:rPr>
            <w:noProof/>
            <w:webHidden/>
            <w:szCs w:val="24"/>
          </w:rPr>
          <w:tab/>
        </w:r>
      </w:hyperlink>
    </w:p>
    <w:p w:rsidR="00964B1B" w:rsidRPr="00E074CE" w:rsidRDefault="003233F6" w:rsidP="00E074CE">
      <w:pPr>
        <w:pStyle w:val="TOC2"/>
        <w:tabs>
          <w:tab w:val="clear" w:pos="709"/>
          <w:tab w:val="left" w:pos="284"/>
        </w:tabs>
        <w:ind w:right="424"/>
        <w:rPr>
          <w:rFonts w:eastAsiaTheme="minorEastAsia"/>
          <w:noProof/>
          <w:szCs w:val="24"/>
          <w:lang w:eastAsia="bg-BG"/>
        </w:rPr>
      </w:pPr>
      <w:hyperlink w:anchor="_Toc47603277" w:history="1">
        <w:r w:rsidR="00964B1B" w:rsidRPr="00E074CE">
          <w:rPr>
            <w:rStyle w:val="Hyperlink"/>
            <w:noProof/>
            <w:szCs w:val="24"/>
          </w:rPr>
          <w:t>4.</w:t>
        </w:r>
        <w:r w:rsidR="00964B1B" w:rsidRPr="00E074CE">
          <w:rPr>
            <w:rFonts w:eastAsiaTheme="minorEastAsia"/>
            <w:noProof/>
            <w:szCs w:val="24"/>
            <w:lang w:eastAsia="bg-BG"/>
          </w:rPr>
          <w:tab/>
        </w:r>
        <w:r w:rsidR="00964B1B" w:rsidRPr="00E074CE">
          <w:rPr>
            <w:rStyle w:val="Hyperlink"/>
            <w:noProof/>
            <w:szCs w:val="24"/>
          </w:rPr>
          <w:t>С</w:t>
        </w:r>
        <w:r w:rsidR="00E074CE">
          <w:rPr>
            <w:rStyle w:val="Hyperlink"/>
            <w:noProof/>
            <w:szCs w:val="24"/>
          </w:rPr>
          <w:t>рок и място на изпълнение.</w:t>
        </w:r>
        <w:r w:rsidR="00964B1B" w:rsidRPr="00E074CE">
          <w:rPr>
            <w:noProof/>
            <w:webHidden/>
            <w:szCs w:val="24"/>
          </w:rPr>
          <w:tab/>
        </w:r>
      </w:hyperlink>
    </w:p>
    <w:p w:rsidR="00964B1B" w:rsidRPr="00E074CE" w:rsidRDefault="003233F6" w:rsidP="00E074CE">
      <w:pPr>
        <w:pStyle w:val="TOC2"/>
        <w:tabs>
          <w:tab w:val="clear" w:pos="709"/>
          <w:tab w:val="left" w:pos="284"/>
        </w:tabs>
        <w:ind w:right="424"/>
        <w:rPr>
          <w:rFonts w:eastAsiaTheme="minorEastAsia"/>
          <w:noProof/>
          <w:szCs w:val="24"/>
          <w:lang w:eastAsia="bg-BG"/>
        </w:rPr>
      </w:pPr>
      <w:hyperlink w:anchor="_Toc47603278" w:history="1">
        <w:r w:rsidR="00964B1B" w:rsidRPr="00E074CE">
          <w:rPr>
            <w:rStyle w:val="Hyperlink"/>
            <w:noProof/>
            <w:szCs w:val="24"/>
          </w:rPr>
          <w:t>5.</w:t>
        </w:r>
        <w:r w:rsidR="00964B1B" w:rsidRPr="00E074CE">
          <w:rPr>
            <w:rFonts w:eastAsiaTheme="minorEastAsia"/>
            <w:noProof/>
            <w:szCs w:val="24"/>
            <w:lang w:eastAsia="bg-BG"/>
          </w:rPr>
          <w:tab/>
        </w:r>
        <w:r w:rsidR="00E074CE">
          <w:rPr>
            <w:rStyle w:val="Hyperlink"/>
            <w:noProof/>
            <w:szCs w:val="24"/>
          </w:rPr>
          <w:t>Прогнозна стойност, начин на плащане при изпълнение на договора. Директни разплащания с подизпълнител.</w:t>
        </w:r>
        <w:r w:rsidR="00964B1B" w:rsidRPr="00E074CE">
          <w:rPr>
            <w:noProof/>
            <w:webHidden/>
            <w:szCs w:val="24"/>
          </w:rPr>
          <w:tab/>
        </w:r>
      </w:hyperlink>
    </w:p>
    <w:p w:rsidR="00964B1B" w:rsidRPr="00E074CE" w:rsidRDefault="003233F6" w:rsidP="00E074CE">
      <w:pPr>
        <w:pStyle w:val="TOC1"/>
        <w:ind w:right="424"/>
        <w:rPr>
          <w:rFonts w:eastAsiaTheme="minorEastAsia"/>
          <w:b w:val="0"/>
          <w:noProof/>
          <w:szCs w:val="24"/>
          <w:lang w:eastAsia="bg-BG"/>
        </w:rPr>
      </w:pPr>
      <w:hyperlink w:anchor="_Toc47603281" w:history="1">
        <w:r w:rsidR="00964B1B" w:rsidRPr="00E074CE">
          <w:rPr>
            <w:rStyle w:val="Hyperlink"/>
            <w:noProof/>
            <w:szCs w:val="24"/>
          </w:rPr>
          <w:t>ІІ. ОБЩИ ИЗИСКВАНИЯ И УСЛОВИЯ</w:t>
        </w:r>
        <w:r w:rsidR="00964B1B" w:rsidRPr="00E074CE">
          <w:rPr>
            <w:noProof/>
            <w:webHidden/>
            <w:szCs w:val="24"/>
          </w:rPr>
          <w:tab/>
        </w:r>
      </w:hyperlink>
    </w:p>
    <w:p w:rsidR="00964B1B" w:rsidRPr="00E074CE" w:rsidRDefault="003233F6" w:rsidP="00E074CE">
      <w:pPr>
        <w:pStyle w:val="TOC3"/>
        <w:tabs>
          <w:tab w:val="clear" w:pos="1134"/>
          <w:tab w:val="left" w:pos="284"/>
        </w:tabs>
        <w:ind w:left="0" w:right="424" w:firstLine="0"/>
        <w:rPr>
          <w:rFonts w:eastAsiaTheme="minorEastAsia"/>
          <w:iCs w:val="0"/>
          <w:noProof/>
          <w:szCs w:val="24"/>
          <w:lang w:eastAsia="bg-BG"/>
        </w:rPr>
      </w:pPr>
      <w:hyperlink w:anchor="_Toc47603282" w:history="1">
        <w:r w:rsidR="00964B1B" w:rsidRPr="00E074CE">
          <w:rPr>
            <w:rStyle w:val="Hyperlink"/>
            <w:noProof/>
            <w:szCs w:val="24"/>
          </w:rPr>
          <w:t>1.</w:t>
        </w:r>
        <w:r w:rsidR="00964B1B" w:rsidRPr="00E074CE">
          <w:rPr>
            <w:rFonts w:eastAsiaTheme="minorEastAsia"/>
            <w:iCs w:val="0"/>
            <w:noProof/>
            <w:szCs w:val="24"/>
            <w:lang w:eastAsia="bg-BG"/>
          </w:rPr>
          <w:tab/>
        </w:r>
        <w:r w:rsidR="00964B1B" w:rsidRPr="00E074CE">
          <w:rPr>
            <w:rStyle w:val="Hyperlink"/>
            <w:noProof/>
            <w:szCs w:val="24"/>
          </w:rPr>
          <w:t>У</w:t>
        </w:r>
        <w:r w:rsidR="00E074CE">
          <w:rPr>
            <w:rStyle w:val="Hyperlink"/>
            <w:noProof/>
            <w:szCs w:val="24"/>
          </w:rPr>
          <w:t>словия за участие.</w:t>
        </w:r>
        <w:r w:rsidR="00964B1B" w:rsidRPr="00E074CE">
          <w:rPr>
            <w:noProof/>
            <w:webHidden/>
            <w:szCs w:val="24"/>
          </w:rPr>
          <w:tab/>
        </w:r>
      </w:hyperlink>
    </w:p>
    <w:p w:rsidR="00964B1B" w:rsidRPr="00E074CE" w:rsidRDefault="003233F6" w:rsidP="00E074CE">
      <w:pPr>
        <w:pStyle w:val="TOC3"/>
        <w:tabs>
          <w:tab w:val="clear" w:pos="1134"/>
          <w:tab w:val="left" w:pos="284"/>
        </w:tabs>
        <w:ind w:left="0" w:right="424" w:firstLine="0"/>
        <w:rPr>
          <w:rFonts w:eastAsiaTheme="minorEastAsia"/>
          <w:iCs w:val="0"/>
          <w:noProof/>
          <w:szCs w:val="24"/>
          <w:lang w:eastAsia="bg-BG"/>
        </w:rPr>
      </w:pPr>
      <w:hyperlink w:anchor="_Toc47603283" w:history="1">
        <w:r w:rsidR="00964B1B" w:rsidRPr="00E074CE">
          <w:rPr>
            <w:rStyle w:val="Hyperlink"/>
            <w:noProof/>
            <w:szCs w:val="24"/>
          </w:rPr>
          <w:t>2.</w:t>
        </w:r>
        <w:r w:rsidR="00964B1B" w:rsidRPr="00E074CE">
          <w:rPr>
            <w:rFonts w:eastAsiaTheme="minorEastAsia"/>
            <w:iCs w:val="0"/>
            <w:noProof/>
            <w:szCs w:val="24"/>
            <w:lang w:eastAsia="bg-BG"/>
          </w:rPr>
          <w:tab/>
        </w:r>
        <w:r w:rsidR="00E074CE">
          <w:rPr>
            <w:rStyle w:val="Hyperlink"/>
            <w:noProof/>
            <w:szCs w:val="24"/>
          </w:rPr>
          <w:t>Документация за обществената поръчка. Разсянения по условията на процедурата.</w:t>
        </w:r>
        <w:r w:rsidR="00964B1B" w:rsidRPr="00E074CE">
          <w:rPr>
            <w:noProof/>
            <w:webHidden/>
            <w:szCs w:val="24"/>
          </w:rPr>
          <w:tab/>
        </w:r>
      </w:hyperlink>
    </w:p>
    <w:p w:rsidR="00964B1B" w:rsidRPr="00E074CE" w:rsidRDefault="003233F6" w:rsidP="00E074CE">
      <w:pPr>
        <w:pStyle w:val="TOC3"/>
        <w:tabs>
          <w:tab w:val="clear" w:pos="1134"/>
          <w:tab w:val="left" w:pos="284"/>
        </w:tabs>
        <w:ind w:left="0" w:right="424" w:firstLine="0"/>
        <w:rPr>
          <w:rFonts w:eastAsiaTheme="minorEastAsia"/>
          <w:iCs w:val="0"/>
          <w:noProof/>
          <w:szCs w:val="24"/>
          <w:lang w:eastAsia="bg-BG"/>
        </w:rPr>
      </w:pPr>
      <w:hyperlink w:anchor="_Toc47603284" w:history="1">
        <w:r w:rsidR="00964B1B" w:rsidRPr="00E074CE">
          <w:rPr>
            <w:rStyle w:val="Hyperlink"/>
            <w:noProof/>
            <w:szCs w:val="24"/>
          </w:rPr>
          <w:t>3.</w:t>
        </w:r>
        <w:r w:rsidR="00964B1B" w:rsidRPr="00E074CE">
          <w:rPr>
            <w:rFonts w:eastAsiaTheme="minorEastAsia"/>
            <w:iCs w:val="0"/>
            <w:noProof/>
            <w:szCs w:val="24"/>
            <w:lang w:eastAsia="bg-BG"/>
          </w:rPr>
          <w:tab/>
        </w:r>
        <w:r w:rsidR="00964B1B" w:rsidRPr="00E074CE">
          <w:rPr>
            <w:rStyle w:val="Hyperlink"/>
            <w:noProof/>
            <w:szCs w:val="24"/>
          </w:rPr>
          <w:t>О</w:t>
        </w:r>
        <w:r w:rsidR="00E074CE">
          <w:rPr>
            <w:rStyle w:val="Hyperlink"/>
            <w:noProof/>
            <w:szCs w:val="24"/>
          </w:rPr>
          <w:t>бмен на информация.</w:t>
        </w:r>
        <w:r w:rsidR="00964B1B" w:rsidRPr="00E074CE">
          <w:rPr>
            <w:noProof/>
            <w:webHidden/>
            <w:szCs w:val="24"/>
          </w:rPr>
          <w:tab/>
        </w:r>
      </w:hyperlink>
    </w:p>
    <w:p w:rsidR="00964B1B" w:rsidRPr="00E074CE" w:rsidRDefault="003233F6" w:rsidP="00E074CE">
      <w:pPr>
        <w:pStyle w:val="TOC1"/>
        <w:ind w:right="424"/>
        <w:rPr>
          <w:rFonts w:eastAsiaTheme="minorEastAsia"/>
          <w:b w:val="0"/>
          <w:noProof/>
          <w:szCs w:val="24"/>
          <w:lang w:eastAsia="bg-BG"/>
        </w:rPr>
      </w:pPr>
      <w:hyperlink w:anchor="_Toc47603285" w:history="1">
        <w:r w:rsidR="00964B1B" w:rsidRPr="00E074CE">
          <w:rPr>
            <w:rStyle w:val="Hyperlink"/>
            <w:noProof/>
            <w:szCs w:val="24"/>
          </w:rPr>
          <w:t>ІІІ. ИЗИСКВАНИЯ КЪМ УЧАСТНИЦИТЕ</w:t>
        </w:r>
        <w:r w:rsidR="00964B1B" w:rsidRPr="00E074CE">
          <w:rPr>
            <w:noProof/>
            <w:webHidden/>
            <w:szCs w:val="24"/>
          </w:rPr>
          <w:tab/>
        </w:r>
      </w:hyperlink>
    </w:p>
    <w:p w:rsidR="00964B1B" w:rsidRPr="00E074CE" w:rsidRDefault="003233F6" w:rsidP="00E074CE">
      <w:pPr>
        <w:pStyle w:val="TOC4"/>
        <w:tabs>
          <w:tab w:val="clear" w:pos="1134"/>
          <w:tab w:val="left" w:pos="284"/>
        </w:tabs>
        <w:ind w:right="424" w:firstLine="0"/>
        <w:rPr>
          <w:rFonts w:eastAsiaTheme="minorEastAsia"/>
          <w:noProof/>
          <w:szCs w:val="24"/>
          <w:lang w:eastAsia="bg-BG"/>
        </w:rPr>
      </w:pPr>
      <w:hyperlink w:anchor="_Toc47603286" w:history="1">
        <w:r w:rsidR="00964B1B" w:rsidRPr="00E074CE">
          <w:rPr>
            <w:rStyle w:val="Hyperlink"/>
            <w:noProof/>
            <w:szCs w:val="24"/>
          </w:rPr>
          <w:t>1.</w:t>
        </w:r>
        <w:r w:rsidR="00964B1B" w:rsidRPr="00E074CE">
          <w:rPr>
            <w:rFonts w:eastAsiaTheme="minorEastAsia"/>
            <w:noProof/>
            <w:szCs w:val="24"/>
            <w:lang w:eastAsia="bg-BG"/>
          </w:rPr>
          <w:tab/>
        </w:r>
        <w:r w:rsidR="00964B1B" w:rsidRPr="00E074CE">
          <w:rPr>
            <w:rStyle w:val="Hyperlink"/>
            <w:noProof/>
            <w:szCs w:val="24"/>
          </w:rPr>
          <w:t>Л</w:t>
        </w:r>
        <w:r w:rsidR="00E074CE">
          <w:rPr>
            <w:rStyle w:val="Hyperlink"/>
            <w:noProof/>
            <w:szCs w:val="24"/>
          </w:rPr>
          <w:t>ично ъсътояние на участниците.</w:t>
        </w:r>
        <w:r w:rsidR="00964B1B" w:rsidRPr="00E074CE">
          <w:rPr>
            <w:noProof/>
            <w:webHidden/>
            <w:szCs w:val="24"/>
          </w:rPr>
          <w:tab/>
        </w:r>
      </w:hyperlink>
    </w:p>
    <w:p w:rsidR="00964B1B" w:rsidRPr="00E074CE" w:rsidRDefault="003233F6" w:rsidP="00E074CE">
      <w:pPr>
        <w:pStyle w:val="TOC4"/>
        <w:tabs>
          <w:tab w:val="clear" w:pos="1134"/>
          <w:tab w:val="left" w:pos="284"/>
        </w:tabs>
        <w:ind w:right="424" w:firstLine="0"/>
        <w:rPr>
          <w:rFonts w:eastAsiaTheme="minorEastAsia"/>
          <w:noProof/>
          <w:szCs w:val="24"/>
          <w:lang w:eastAsia="bg-BG"/>
        </w:rPr>
      </w:pPr>
      <w:hyperlink w:anchor="_Toc47603287" w:history="1">
        <w:r w:rsidR="00964B1B" w:rsidRPr="00E074CE">
          <w:rPr>
            <w:rStyle w:val="Hyperlink"/>
            <w:noProof/>
            <w:szCs w:val="24"/>
          </w:rPr>
          <w:t>2.</w:t>
        </w:r>
        <w:r w:rsidR="00964B1B" w:rsidRPr="00E074CE">
          <w:rPr>
            <w:rFonts w:eastAsiaTheme="minorEastAsia"/>
            <w:noProof/>
            <w:szCs w:val="24"/>
            <w:lang w:eastAsia="bg-BG"/>
          </w:rPr>
          <w:tab/>
        </w:r>
        <w:r w:rsidR="00964B1B" w:rsidRPr="00E074CE">
          <w:rPr>
            <w:rStyle w:val="Hyperlink"/>
            <w:noProof/>
            <w:szCs w:val="24"/>
          </w:rPr>
          <w:t>К</w:t>
        </w:r>
        <w:r w:rsidR="00E074CE">
          <w:rPr>
            <w:rStyle w:val="Hyperlink"/>
            <w:noProof/>
            <w:szCs w:val="24"/>
          </w:rPr>
          <w:t>ритерии за подбор.</w:t>
        </w:r>
        <w:r w:rsidR="00964B1B" w:rsidRPr="00E074CE">
          <w:rPr>
            <w:noProof/>
            <w:webHidden/>
            <w:szCs w:val="24"/>
          </w:rPr>
          <w:tab/>
        </w:r>
      </w:hyperlink>
    </w:p>
    <w:p w:rsidR="00964B1B" w:rsidRPr="00E074CE" w:rsidRDefault="003233F6" w:rsidP="00E074CE">
      <w:pPr>
        <w:pStyle w:val="TOC4"/>
        <w:tabs>
          <w:tab w:val="clear" w:pos="1134"/>
          <w:tab w:val="left" w:pos="284"/>
        </w:tabs>
        <w:ind w:right="424" w:firstLine="0"/>
        <w:rPr>
          <w:rFonts w:eastAsiaTheme="minorEastAsia"/>
          <w:noProof/>
          <w:szCs w:val="24"/>
          <w:lang w:eastAsia="bg-BG"/>
        </w:rPr>
      </w:pPr>
      <w:hyperlink w:anchor="_Toc47603288" w:history="1">
        <w:r w:rsidR="00964B1B" w:rsidRPr="00E074CE">
          <w:rPr>
            <w:rStyle w:val="Hyperlink"/>
            <w:noProof/>
            <w:szCs w:val="24"/>
          </w:rPr>
          <w:t>3.</w:t>
        </w:r>
        <w:r w:rsidR="00964B1B" w:rsidRPr="00E074CE">
          <w:rPr>
            <w:rFonts w:eastAsiaTheme="minorEastAsia"/>
            <w:noProof/>
            <w:szCs w:val="24"/>
            <w:lang w:eastAsia="bg-BG"/>
          </w:rPr>
          <w:tab/>
        </w:r>
        <w:r w:rsidR="00964B1B" w:rsidRPr="00E074CE">
          <w:rPr>
            <w:rStyle w:val="Hyperlink"/>
            <w:noProof/>
            <w:szCs w:val="24"/>
          </w:rPr>
          <w:t>И</w:t>
        </w:r>
        <w:r w:rsidR="00E074CE">
          <w:rPr>
            <w:rStyle w:val="Hyperlink"/>
            <w:noProof/>
            <w:szCs w:val="24"/>
          </w:rPr>
          <w:t>зползване напацитета на третили ца. Подизпълнители.</w:t>
        </w:r>
        <w:r w:rsidR="00964B1B" w:rsidRPr="00E074CE">
          <w:rPr>
            <w:noProof/>
            <w:webHidden/>
            <w:szCs w:val="24"/>
          </w:rPr>
          <w:tab/>
        </w:r>
      </w:hyperlink>
    </w:p>
    <w:p w:rsidR="00964B1B" w:rsidRPr="00E074CE" w:rsidRDefault="003233F6" w:rsidP="00E074CE">
      <w:pPr>
        <w:pStyle w:val="TOC4"/>
        <w:tabs>
          <w:tab w:val="clear" w:pos="1134"/>
          <w:tab w:val="left" w:pos="284"/>
        </w:tabs>
        <w:ind w:right="424" w:firstLine="0"/>
        <w:rPr>
          <w:rFonts w:eastAsiaTheme="minorEastAsia"/>
          <w:noProof/>
          <w:szCs w:val="24"/>
          <w:lang w:eastAsia="bg-BG"/>
        </w:rPr>
      </w:pPr>
      <w:hyperlink w:anchor="_Toc47603289" w:history="1">
        <w:r w:rsidR="00964B1B" w:rsidRPr="00E074CE">
          <w:rPr>
            <w:rStyle w:val="Hyperlink"/>
            <w:noProof/>
            <w:szCs w:val="24"/>
          </w:rPr>
          <w:t>4.</w:t>
        </w:r>
        <w:r w:rsidR="00964B1B" w:rsidRPr="00E074CE">
          <w:rPr>
            <w:rFonts w:eastAsiaTheme="minorEastAsia"/>
            <w:noProof/>
            <w:szCs w:val="24"/>
            <w:lang w:eastAsia="bg-BG"/>
          </w:rPr>
          <w:tab/>
        </w:r>
        <w:r w:rsidR="00E074CE">
          <w:rPr>
            <w:rStyle w:val="Hyperlink"/>
            <w:noProof/>
            <w:szCs w:val="24"/>
          </w:rPr>
          <w:t>Деклариране на лично състояние и съответствие с критериите за подбор. Единен европейски документ за обществени поръчки (</w:t>
        </w:r>
        <w:r w:rsidR="00964B1B" w:rsidRPr="00E074CE">
          <w:rPr>
            <w:rStyle w:val="Hyperlink"/>
            <w:noProof/>
            <w:szCs w:val="24"/>
          </w:rPr>
          <w:t>ЕЕДОП)</w:t>
        </w:r>
        <w:r w:rsidR="00E074CE">
          <w:rPr>
            <w:rStyle w:val="Hyperlink"/>
            <w:noProof/>
            <w:szCs w:val="24"/>
          </w:rPr>
          <w:t>.</w:t>
        </w:r>
        <w:r w:rsidR="00964B1B" w:rsidRPr="00E074CE">
          <w:rPr>
            <w:noProof/>
            <w:webHidden/>
            <w:szCs w:val="24"/>
          </w:rPr>
          <w:tab/>
        </w:r>
      </w:hyperlink>
      <w:hyperlink w:anchor="_Toc47603290" w:history="1">
        <w:r w:rsidR="00964B1B" w:rsidRPr="00E074CE">
          <w:rPr>
            <w:noProof/>
            <w:webHidden/>
            <w:szCs w:val="24"/>
          </w:rPr>
          <w:tab/>
        </w:r>
      </w:hyperlink>
    </w:p>
    <w:p w:rsidR="00964B1B" w:rsidRPr="00E074CE" w:rsidRDefault="003233F6" w:rsidP="00E074CE">
      <w:pPr>
        <w:pStyle w:val="TOC1"/>
        <w:tabs>
          <w:tab w:val="clear" w:pos="426"/>
          <w:tab w:val="left" w:pos="284"/>
        </w:tabs>
        <w:ind w:right="424"/>
        <w:rPr>
          <w:rFonts w:eastAsiaTheme="minorEastAsia"/>
          <w:b w:val="0"/>
          <w:noProof/>
          <w:szCs w:val="24"/>
          <w:lang w:eastAsia="bg-BG"/>
        </w:rPr>
      </w:pPr>
      <w:hyperlink w:anchor="_Toc47603291" w:history="1">
        <w:r w:rsidR="00964B1B" w:rsidRPr="00E074CE">
          <w:rPr>
            <w:rStyle w:val="Hyperlink"/>
            <w:noProof/>
            <w:szCs w:val="24"/>
          </w:rPr>
          <w:t>ІV. ОФЕРТА ЗА УЧАСТИЕ</w:t>
        </w:r>
        <w:r w:rsidR="00964B1B" w:rsidRPr="00E074CE">
          <w:rPr>
            <w:noProof/>
            <w:webHidden/>
            <w:szCs w:val="24"/>
          </w:rPr>
          <w:tab/>
        </w:r>
      </w:hyperlink>
    </w:p>
    <w:p w:rsidR="00964B1B" w:rsidRPr="00E074CE" w:rsidRDefault="003233F6" w:rsidP="00E074CE">
      <w:pPr>
        <w:pStyle w:val="TOC2"/>
        <w:tabs>
          <w:tab w:val="left" w:pos="284"/>
        </w:tabs>
        <w:ind w:right="424"/>
        <w:rPr>
          <w:rFonts w:eastAsiaTheme="minorEastAsia"/>
          <w:noProof/>
          <w:szCs w:val="24"/>
          <w:lang w:eastAsia="bg-BG"/>
        </w:rPr>
      </w:pPr>
      <w:hyperlink w:anchor="_Toc47603292" w:history="1">
        <w:r w:rsidR="00964B1B" w:rsidRPr="00E074CE">
          <w:rPr>
            <w:rStyle w:val="Hyperlink"/>
            <w:noProof/>
            <w:szCs w:val="24"/>
          </w:rPr>
          <w:t>1.</w:t>
        </w:r>
        <w:r w:rsidR="00964B1B" w:rsidRPr="00E074CE">
          <w:rPr>
            <w:rFonts w:eastAsiaTheme="minorEastAsia"/>
            <w:noProof/>
            <w:szCs w:val="24"/>
            <w:lang w:eastAsia="bg-BG"/>
          </w:rPr>
          <w:tab/>
        </w:r>
        <w:r w:rsidR="00964B1B" w:rsidRPr="00E074CE">
          <w:rPr>
            <w:rStyle w:val="Hyperlink"/>
            <w:noProof/>
            <w:szCs w:val="24"/>
          </w:rPr>
          <w:t>И</w:t>
        </w:r>
        <w:r w:rsidR="00193768">
          <w:rPr>
            <w:rStyle w:val="Hyperlink"/>
            <w:noProof/>
            <w:szCs w:val="24"/>
          </w:rPr>
          <w:t>зисквания и условия към офертите.</w:t>
        </w:r>
        <w:r w:rsidR="00964B1B" w:rsidRPr="00E074CE">
          <w:rPr>
            <w:noProof/>
            <w:webHidden/>
            <w:szCs w:val="24"/>
          </w:rPr>
          <w:tab/>
        </w:r>
      </w:hyperlink>
    </w:p>
    <w:p w:rsidR="00964B1B" w:rsidRPr="00E074CE" w:rsidRDefault="003233F6" w:rsidP="00E074CE">
      <w:pPr>
        <w:pStyle w:val="TOC2"/>
        <w:tabs>
          <w:tab w:val="left" w:pos="284"/>
        </w:tabs>
        <w:ind w:right="424"/>
        <w:rPr>
          <w:rFonts w:eastAsiaTheme="minorEastAsia"/>
          <w:noProof/>
          <w:szCs w:val="24"/>
          <w:lang w:eastAsia="bg-BG"/>
        </w:rPr>
      </w:pPr>
      <w:hyperlink w:anchor="_Toc47603293" w:history="1">
        <w:r w:rsidR="00964B1B" w:rsidRPr="00E074CE">
          <w:rPr>
            <w:rStyle w:val="Hyperlink"/>
            <w:noProof/>
            <w:szCs w:val="24"/>
          </w:rPr>
          <w:t>2.</w:t>
        </w:r>
        <w:r w:rsidR="00964B1B" w:rsidRPr="00E074CE">
          <w:rPr>
            <w:rFonts w:eastAsiaTheme="minorEastAsia"/>
            <w:noProof/>
            <w:szCs w:val="24"/>
            <w:lang w:eastAsia="bg-BG"/>
          </w:rPr>
          <w:tab/>
        </w:r>
        <w:r w:rsidR="00964B1B" w:rsidRPr="00E074CE">
          <w:rPr>
            <w:rStyle w:val="Hyperlink"/>
            <w:noProof/>
            <w:szCs w:val="24"/>
          </w:rPr>
          <w:t>С</w:t>
        </w:r>
        <w:r w:rsidR="00193768">
          <w:rPr>
            <w:rStyle w:val="Hyperlink"/>
            <w:noProof/>
            <w:szCs w:val="24"/>
          </w:rPr>
          <w:t>ъдържание на офертите.</w:t>
        </w:r>
        <w:r w:rsidR="00964B1B" w:rsidRPr="00E074CE">
          <w:rPr>
            <w:noProof/>
            <w:webHidden/>
            <w:szCs w:val="24"/>
          </w:rPr>
          <w:tab/>
        </w:r>
      </w:hyperlink>
    </w:p>
    <w:p w:rsidR="00964B1B" w:rsidRPr="00E074CE" w:rsidRDefault="003233F6" w:rsidP="00E074CE">
      <w:pPr>
        <w:pStyle w:val="TOC2"/>
        <w:tabs>
          <w:tab w:val="left" w:pos="284"/>
        </w:tabs>
        <w:ind w:right="424"/>
        <w:rPr>
          <w:rFonts w:eastAsiaTheme="minorEastAsia"/>
          <w:noProof/>
          <w:szCs w:val="24"/>
          <w:lang w:eastAsia="bg-BG"/>
        </w:rPr>
      </w:pPr>
      <w:hyperlink w:anchor="_Toc47603294" w:history="1">
        <w:r w:rsidR="00964B1B" w:rsidRPr="00E074CE">
          <w:rPr>
            <w:rStyle w:val="Hyperlink"/>
            <w:noProof/>
            <w:szCs w:val="24"/>
          </w:rPr>
          <w:t>3.</w:t>
        </w:r>
        <w:r w:rsidR="00964B1B" w:rsidRPr="00E074CE">
          <w:rPr>
            <w:rFonts w:eastAsiaTheme="minorEastAsia"/>
            <w:noProof/>
            <w:szCs w:val="24"/>
            <w:lang w:eastAsia="bg-BG"/>
          </w:rPr>
          <w:tab/>
        </w:r>
        <w:r w:rsidR="00964B1B" w:rsidRPr="00E074CE">
          <w:rPr>
            <w:rStyle w:val="Hyperlink"/>
            <w:noProof/>
            <w:szCs w:val="24"/>
          </w:rPr>
          <w:t>П</w:t>
        </w:r>
        <w:r w:rsidR="00193768">
          <w:rPr>
            <w:rStyle w:val="Hyperlink"/>
            <w:noProof/>
            <w:szCs w:val="24"/>
          </w:rPr>
          <w:t>одаване на офертите и отваряне.</w:t>
        </w:r>
        <w:r w:rsidR="00964B1B" w:rsidRPr="00E074CE">
          <w:rPr>
            <w:noProof/>
            <w:webHidden/>
            <w:szCs w:val="24"/>
          </w:rPr>
          <w:tab/>
        </w:r>
      </w:hyperlink>
    </w:p>
    <w:p w:rsidR="00964B1B" w:rsidRPr="00E074CE" w:rsidRDefault="003233F6" w:rsidP="00E074CE">
      <w:pPr>
        <w:pStyle w:val="TOC1"/>
        <w:tabs>
          <w:tab w:val="left" w:pos="0"/>
        </w:tabs>
        <w:ind w:right="424"/>
        <w:rPr>
          <w:rFonts w:eastAsiaTheme="minorEastAsia"/>
          <w:b w:val="0"/>
          <w:noProof/>
          <w:szCs w:val="24"/>
          <w:lang w:eastAsia="bg-BG"/>
        </w:rPr>
      </w:pPr>
      <w:hyperlink w:anchor="_Toc47603295" w:history="1">
        <w:r w:rsidR="00964B1B" w:rsidRPr="00E074CE">
          <w:rPr>
            <w:rStyle w:val="Hyperlink"/>
            <w:noProof/>
            <w:szCs w:val="24"/>
          </w:rPr>
          <w:t xml:space="preserve">V. РАЗГЛЕЖДАНЕ И ОЦЕНЯВАНЕ НА ОФЕРТИТЕ. КРИТЕРИЙ ЗА ОПРЕДЕЛЯНЕ НА </w:t>
        </w:r>
        <w:r w:rsidR="00A73425" w:rsidRPr="00E074CE">
          <w:rPr>
            <w:rStyle w:val="Hyperlink"/>
            <w:noProof/>
            <w:szCs w:val="24"/>
          </w:rPr>
          <w:t>ОЦЕНКА</w:t>
        </w:r>
        <w:r w:rsidR="00964B1B" w:rsidRPr="00E074CE">
          <w:rPr>
            <w:rStyle w:val="Hyperlink"/>
            <w:noProof/>
            <w:szCs w:val="24"/>
          </w:rPr>
          <w:t>.</w:t>
        </w:r>
        <w:r w:rsidR="00964B1B" w:rsidRPr="00E074CE">
          <w:rPr>
            <w:noProof/>
            <w:webHidden/>
            <w:szCs w:val="24"/>
          </w:rPr>
          <w:tab/>
        </w:r>
      </w:hyperlink>
    </w:p>
    <w:p w:rsidR="00964B1B" w:rsidRPr="00E074CE" w:rsidRDefault="003233F6" w:rsidP="00E074CE">
      <w:pPr>
        <w:pStyle w:val="TOC1"/>
        <w:tabs>
          <w:tab w:val="left" w:pos="0"/>
        </w:tabs>
        <w:ind w:right="424"/>
        <w:rPr>
          <w:rFonts w:eastAsiaTheme="minorEastAsia"/>
          <w:b w:val="0"/>
          <w:noProof/>
          <w:szCs w:val="24"/>
          <w:lang w:eastAsia="bg-BG"/>
        </w:rPr>
      </w:pPr>
      <w:hyperlink w:anchor="_Toc47603296" w:history="1">
        <w:r w:rsidR="00964B1B" w:rsidRPr="00E074CE">
          <w:rPr>
            <w:rStyle w:val="Hyperlink"/>
            <w:noProof/>
            <w:szCs w:val="24"/>
          </w:rPr>
          <w:t>VІ. ГАРАНЦИИ. СКЛЮЧВАНЕ НА ДОГОВОР. ИЗМЕНЕНИЕ НА ДОГОВОРА</w:t>
        </w:r>
        <w:r w:rsidR="00964B1B" w:rsidRPr="00E074CE">
          <w:rPr>
            <w:noProof/>
            <w:webHidden/>
            <w:szCs w:val="24"/>
          </w:rPr>
          <w:tab/>
        </w:r>
      </w:hyperlink>
    </w:p>
    <w:p w:rsidR="00964B1B" w:rsidRPr="00E074CE" w:rsidRDefault="003233F6" w:rsidP="00AD40B4">
      <w:pPr>
        <w:pStyle w:val="TOC6"/>
        <w:rPr>
          <w:rFonts w:eastAsiaTheme="minorEastAsia"/>
          <w:noProof/>
          <w:lang w:eastAsia="bg-BG"/>
        </w:rPr>
      </w:pPr>
      <w:hyperlink w:anchor="_Toc47603297" w:history="1">
        <w:r w:rsidR="00964B1B" w:rsidRPr="00E074CE">
          <w:rPr>
            <w:rStyle w:val="Hyperlink"/>
            <w:noProof/>
            <w:szCs w:val="24"/>
          </w:rPr>
          <w:t>1.</w:t>
        </w:r>
        <w:r w:rsidR="00964B1B" w:rsidRPr="00E074CE">
          <w:rPr>
            <w:rFonts w:eastAsiaTheme="minorEastAsia"/>
            <w:noProof/>
            <w:lang w:eastAsia="bg-BG"/>
          </w:rPr>
          <w:tab/>
        </w:r>
        <w:r w:rsidR="00193768">
          <w:rPr>
            <w:rStyle w:val="Hyperlink"/>
            <w:noProof/>
            <w:szCs w:val="24"/>
          </w:rPr>
          <w:t>Гаранция за обепечаване изпълнението на договора.</w:t>
        </w:r>
        <w:r w:rsidR="00964B1B" w:rsidRPr="00E074CE">
          <w:rPr>
            <w:noProof/>
            <w:webHidden/>
          </w:rPr>
          <w:tab/>
        </w:r>
      </w:hyperlink>
    </w:p>
    <w:p w:rsidR="00964B1B" w:rsidRPr="00E074CE" w:rsidRDefault="003233F6" w:rsidP="00AD40B4">
      <w:pPr>
        <w:pStyle w:val="TOC6"/>
        <w:rPr>
          <w:rFonts w:eastAsiaTheme="minorEastAsia"/>
          <w:noProof/>
          <w:lang w:eastAsia="bg-BG"/>
        </w:rPr>
      </w:pPr>
      <w:hyperlink w:anchor="_Toc47603298" w:history="1">
        <w:r w:rsidR="00964B1B" w:rsidRPr="00E074CE">
          <w:rPr>
            <w:rStyle w:val="Hyperlink"/>
            <w:noProof/>
            <w:szCs w:val="24"/>
          </w:rPr>
          <w:t>2.</w:t>
        </w:r>
        <w:r w:rsidR="00964B1B" w:rsidRPr="00E074CE">
          <w:rPr>
            <w:rFonts w:eastAsiaTheme="minorEastAsia"/>
            <w:noProof/>
            <w:lang w:eastAsia="bg-BG"/>
          </w:rPr>
          <w:tab/>
        </w:r>
        <w:r w:rsidR="00193768">
          <w:rPr>
            <w:rStyle w:val="Hyperlink"/>
            <w:noProof/>
            <w:szCs w:val="24"/>
          </w:rPr>
          <w:t>Сключване на договор</w:t>
        </w:r>
        <w:r w:rsidR="00964B1B" w:rsidRPr="00E074CE">
          <w:rPr>
            <w:rStyle w:val="Hyperlink"/>
            <w:noProof/>
            <w:szCs w:val="24"/>
          </w:rPr>
          <w:t>. И</w:t>
        </w:r>
        <w:r w:rsidR="00193768">
          <w:rPr>
            <w:rStyle w:val="Hyperlink"/>
            <w:noProof/>
            <w:szCs w:val="24"/>
          </w:rPr>
          <w:t>зменение на договора.</w:t>
        </w:r>
        <w:r w:rsidR="00964B1B" w:rsidRPr="00E074CE">
          <w:rPr>
            <w:noProof/>
            <w:webHidden/>
          </w:rPr>
          <w:tab/>
        </w:r>
      </w:hyperlink>
    </w:p>
    <w:p w:rsidR="00964B1B" w:rsidRPr="00E074CE" w:rsidRDefault="003233F6" w:rsidP="00E074CE">
      <w:pPr>
        <w:pStyle w:val="TOC1"/>
        <w:tabs>
          <w:tab w:val="left" w:pos="0"/>
        </w:tabs>
        <w:ind w:right="424"/>
        <w:rPr>
          <w:rFonts w:eastAsiaTheme="minorEastAsia"/>
          <w:b w:val="0"/>
          <w:noProof/>
          <w:szCs w:val="24"/>
          <w:lang w:eastAsia="bg-BG"/>
        </w:rPr>
      </w:pPr>
      <w:hyperlink w:anchor="_Toc47603300" w:history="1">
        <w:r w:rsidR="00964B1B" w:rsidRPr="00E074CE">
          <w:rPr>
            <w:rStyle w:val="Hyperlink"/>
            <w:noProof/>
            <w:szCs w:val="24"/>
          </w:rPr>
          <w:t>VІІ. ПРИЛОЖЕНИЯ</w:t>
        </w:r>
        <w:r w:rsidR="00964B1B" w:rsidRPr="00E074CE">
          <w:rPr>
            <w:noProof/>
            <w:webHidden/>
            <w:szCs w:val="24"/>
          </w:rPr>
          <w:tab/>
        </w:r>
      </w:hyperlink>
    </w:p>
    <w:p w:rsidR="002875E8" w:rsidRPr="00E074CE" w:rsidRDefault="002D5FC9" w:rsidP="00E074CE">
      <w:pPr>
        <w:tabs>
          <w:tab w:val="left" w:pos="284"/>
        </w:tabs>
        <w:ind w:right="424"/>
        <w:jc w:val="both"/>
        <w:rPr>
          <w:rFonts w:ascii="Times New Roman" w:hAnsi="Times New Roman"/>
          <w:color w:val="000000"/>
          <w:szCs w:val="24"/>
        </w:rPr>
      </w:pPr>
      <w:r w:rsidRPr="00E074CE">
        <w:rPr>
          <w:rFonts w:ascii="Times New Roman" w:hAnsi="Times New Roman"/>
          <w:szCs w:val="24"/>
        </w:rPr>
        <w:fldChar w:fldCharType="end"/>
      </w:r>
      <w:r w:rsidR="002875E8" w:rsidRPr="00E074CE">
        <w:rPr>
          <w:rFonts w:ascii="Times New Roman" w:hAnsi="Times New Roman"/>
          <w:color w:val="000000"/>
          <w:szCs w:val="24"/>
        </w:rPr>
        <w:t>1.</w:t>
      </w:r>
      <w:r w:rsidR="002875E8" w:rsidRPr="00E074CE">
        <w:rPr>
          <w:rFonts w:ascii="Times New Roman" w:hAnsi="Times New Roman"/>
          <w:color w:val="000000"/>
          <w:szCs w:val="24"/>
        </w:rPr>
        <w:tab/>
        <w:t>Приложение № 1 – Техническа спецификация на Възложителя;</w:t>
      </w:r>
    </w:p>
    <w:p w:rsidR="002875E8" w:rsidRPr="00E074CE" w:rsidRDefault="002875E8" w:rsidP="00E074CE">
      <w:pPr>
        <w:tabs>
          <w:tab w:val="left" w:pos="284"/>
        </w:tabs>
        <w:ind w:right="424"/>
        <w:jc w:val="both"/>
        <w:rPr>
          <w:rFonts w:ascii="Times New Roman" w:hAnsi="Times New Roman"/>
          <w:color w:val="000000"/>
          <w:szCs w:val="24"/>
        </w:rPr>
      </w:pPr>
      <w:r w:rsidRPr="00E074CE">
        <w:rPr>
          <w:rFonts w:ascii="Times New Roman" w:hAnsi="Times New Roman"/>
          <w:color w:val="000000"/>
          <w:szCs w:val="24"/>
        </w:rPr>
        <w:t>2.</w:t>
      </w:r>
      <w:r w:rsidRPr="00E074CE">
        <w:rPr>
          <w:rFonts w:ascii="Times New Roman" w:hAnsi="Times New Roman"/>
          <w:color w:val="000000"/>
          <w:szCs w:val="24"/>
        </w:rPr>
        <w:tab/>
        <w:t>Приложение № 2 – Техническо предложение на Изпълнителя;</w:t>
      </w:r>
    </w:p>
    <w:p w:rsidR="002875E8" w:rsidRPr="00E074CE" w:rsidRDefault="002875E8" w:rsidP="00E074CE">
      <w:pPr>
        <w:tabs>
          <w:tab w:val="left" w:pos="284"/>
        </w:tabs>
        <w:ind w:right="424"/>
        <w:jc w:val="both"/>
        <w:rPr>
          <w:rFonts w:ascii="Times New Roman" w:hAnsi="Times New Roman"/>
          <w:color w:val="000000"/>
          <w:szCs w:val="24"/>
        </w:rPr>
      </w:pPr>
      <w:r w:rsidRPr="00E074CE">
        <w:rPr>
          <w:rFonts w:ascii="Times New Roman" w:hAnsi="Times New Roman"/>
          <w:color w:val="000000"/>
          <w:szCs w:val="24"/>
        </w:rPr>
        <w:t>3.</w:t>
      </w:r>
      <w:r w:rsidRPr="00E074CE">
        <w:rPr>
          <w:rFonts w:ascii="Times New Roman" w:hAnsi="Times New Roman"/>
          <w:color w:val="000000"/>
          <w:szCs w:val="24"/>
        </w:rPr>
        <w:tab/>
        <w:t>Приложение № 3 - Це</w:t>
      </w:r>
      <w:r w:rsidR="00C2738B">
        <w:rPr>
          <w:rFonts w:ascii="Times New Roman" w:hAnsi="Times New Roman"/>
          <w:color w:val="000000"/>
          <w:szCs w:val="24"/>
        </w:rPr>
        <w:t>ново предложение на Изпълнителя;</w:t>
      </w:r>
    </w:p>
    <w:p w:rsidR="002875E8" w:rsidRPr="00E074CE" w:rsidRDefault="002875E8" w:rsidP="00E074CE">
      <w:pPr>
        <w:ind w:right="424"/>
        <w:jc w:val="both"/>
        <w:rPr>
          <w:rFonts w:ascii="Times New Roman" w:hAnsi="Times New Roman"/>
          <w:szCs w:val="24"/>
        </w:rPr>
      </w:pPr>
      <w:r w:rsidRPr="00E074CE">
        <w:rPr>
          <w:rFonts w:ascii="Times New Roman" w:hAnsi="Times New Roman"/>
          <w:szCs w:val="24"/>
        </w:rPr>
        <w:t>4. Приложение № 4 – Проект на договор</w:t>
      </w:r>
      <w:r w:rsidR="00C2738B">
        <w:rPr>
          <w:rFonts w:ascii="Times New Roman" w:hAnsi="Times New Roman"/>
          <w:szCs w:val="24"/>
        </w:rPr>
        <w:t>;</w:t>
      </w:r>
    </w:p>
    <w:p w:rsidR="00C2738B" w:rsidRDefault="002875E8" w:rsidP="00C2738B">
      <w:pPr>
        <w:jc w:val="both"/>
        <w:rPr>
          <w:rFonts w:ascii="Times New Roman" w:hAnsi="Times New Roman"/>
          <w:szCs w:val="24"/>
          <w:lang w:eastAsia="bg-BG"/>
        </w:rPr>
      </w:pPr>
      <w:r w:rsidRPr="00E074CE">
        <w:rPr>
          <w:rFonts w:ascii="Times New Roman" w:hAnsi="Times New Roman"/>
          <w:szCs w:val="24"/>
        </w:rPr>
        <w:t xml:space="preserve">5. Приложение № 5 – Декларация за </w:t>
      </w:r>
      <w:r w:rsidR="00C2738B">
        <w:rPr>
          <w:rFonts w:ascii="Times New Roman" w:hAnsi="Times New Roman"/>
          <w:szCs w:val="24"/>
          <w:lang w:eastAsia="bg-BG"/>
        </w:rPr>
        <w:t>отсъствие на обстоятелствата по чл. 5к от Регламент (EС) № 2022/576 на Съвета от 8 април 2022 г. за изменение на Регламент (ЕС) № 833/2014 г. относно ограничителните мерки с оглед на действията на Русия, дестабилизиращи положението в Украйна;</w:t>
      </w:r>
    </w:p>
    <w:p w:rsidR="00C2738B" w:rsidRDefault="00C2738B" w:rsidP="00C2738B">
      <w:pPr>
        <w:jc w:val="both"/>
        <w:rPr>
          <w:rFonts w:ascii="Times New Roman" w:hAnsi="Times New Roman"/>
          <w:szCs w:val="24"/>
          <w:lang w:eastAsia="bg-BG"/>
        </w:rPr>
      </w:pPr>
      <w:r>
        <w:rPr>
          <w:rFonts w:ascii="Times New Roman" w:hAnsi="Times New Roman"/>
          <w:szCs w:val="24"/>
          <w:lang w:eastAsia="bg-BG"/>
        </w:rPr>
        <w:t>6. Декларация за съгласие за събиране, използване и обработване на лични данни.</w:t>
      </w:r>
    </w:p>
    <w:p w:rsidR="002875E8" w:rsidRPr="00E074CE" w:rsidRDefault="002875E8" w:rsidP="00E074CE">
      <w:pPr>
        <w:ind w:right="424"/>
        <w:jc w:val="both"/>
        <w:rPr>
          <w:rFonts w:ascii="Times New Roman" w:hAnsi="Times New Roman"/>
          <w:szCs w:val="24"/>
        </w:rPr>
      </w:pPr>
    </w:p>
    <w:p w:rsidR="00757491" w:rsidRPr="00B03036" w:rsidRDefault="009436A2" w:rsidP="00CC4281">
      <w:pPr>
        <w:pStyle w:val="Heading1"/>
        <w:ind w:right="424"/>
        <w:rPr>
          <w:rFonts w:ascii="Times New Roman" w:hAnsi="Times New Roman"/>
          <w:szCs w:val="24"/>
          <w:u w:val="single"/>
        </w:rPr>
      </w:pPr>
      <w:r w:rsidRPr="00D32E04">
        <w:rPr>
          <w:rFonts w:ascii="Times New Roman" w:hAnsi="Times New Roman"/>
          <w:szCs w:val="24"/>
        </w:rPr>
        <w:br w:type="page"/>
      </w:r>
      <w:bookmarkStart w:id="1" w:name="_Toc475606105"/>
      <w:bookmarkStart w:id="2" w:name="_Toc475606289"/>
      <w:bookmarkStart w:id="3" w:name="_Toc475606622"/>
      <w:bookmarkStart w:id="4" w:name="_Toc475607064"/>
      <w:bookmarkStart w:id="5" w:name="_Toc47603273"/>
      <w:r w:rsidR="00E63AE4" w:rsidRPr="00B03036">
        <w:rPr>
          <w:rFonts w:ascii="Times New Roman" w:hAnsi="Times New Roman"/>
          <w:szCs w:val="24"/>
        </w:rPr>
        <w:lastRenderedPageBreak/>
        <w:t>І</w:t>
      </w:r>
      <w:r w:rsidR="00757491" w:rsidRPr="00B03036">
        <w:rPr>
          <w:rFonts w:ascii="Times New Roman" w:hAnsi="Times New Roman"/>
          <w:szCs w:val="24"/>
        </w:rPr>
        <w:t>.</w:t>
      </w:r>
      <w:r w:rsidR="00803F07" w:rsidRPr="00B03036">
        <w:rPr>
          <w:rFonts w:ascii="Times New Roman" w:hAnsi="Times New Roman"/>
          <w:szCs w:val="24"/>
        </w:rPr>
        <w:t xml:space="preserve"> </w:t>
      </w:r>
      <w:r w:rsidR="00757491" w:rsidRPr="00B03036">
        <w:rPr>
          <w:rFonts w:ascii="Times New Roman" w:hAnsi="Times New Roman"/>
          <w:szCs w:val="24"/>
          <w:u w:val="single"/>
        </w:rPr>
        <w:t xml:space="preserve">ОПИСАНИЕ НА </w:t>
      </w:r>
      <w:r w:rsidR="00170783" w:rsidRPr="00B03036">
        <w:rPr>
          <w:rFonts w:ascii="Times New Roman" w:hAnsi="Times New Roman"/>
          <w:szCs w:val="24"/>
          <w:u w:val="single"/>
        </w:rPr>
        <w:t>ПРЕДМЕТА</w:t>
      </w:r>
      <w:r w:rsidR="00757491" w:rsidRPr="00B03036">
        <w:rPr>
          <w:rFonts w:ascii="Times New Roman" w:hAnsi="Times New Roman"/>
          <w:szCs w:val="24"/>
          <w:u w:val="single"/>
        </w:rPr>
        <w:t xml:space="preserve"> НА ПОРЪЧКАТА</w:t>
      </w:r>
      <w:bookmarkEnd w:id="1"/>
      <w:bookmarkEnd w:id="2"/>
      <w:bookmarkEnd w:id="3"/>
      <w:bookmarkEnd w:id="4"/>
      <w:bookmarkEnd w:id="5"/>
      <w:r w:rsidR="00DE099A" w:rsidRPr="00B03036">
        <w:rPr>
          <w:rFonts w:ascii="Times New Roman" w:hAnsi="Times New Roman"/>
          <w:szCs w:val="24"/>
          <w:u w:val="single"/>
        </w:rPr>
        <w:t xml:space="preserve"> </w:t>
      </w:r>
    </w:p>
    <w:p w:rsidR="00F14FB3" w:rsidRPr="00BB1654" w:rsidRDefault="00213AC7" w:rsidP="00CC4281">
      <w:pPr>
        <w:pStyle w:val="Heading2"/>
      </w:pPr>
      <w:bookmarkStart w:id="6" w:name="_Toc475606106"/>
      <w:bookmarkStart w:id="7" w:name="_Toc475606290"/>
      <w:bookmarkStart w:id="8" w:name="_Toc475606623"/>
      <w:bookmarkStart w:id="9" w:name="_Toc475607065"/>
      <w:bookmarkStart w:id="10" w:name="_Toc47603274"/>
      <w:r w:rsidRPr="00BB1654">
        <w:t>ПРЕДМЕТ И ОБХВАТ</w:t>
      </w:r>
      <w:bookmarkEnd w:id="6"/>
      <w:bookmarkEnd w:id="7"/>
      <w:bookmarkEnd w:id="8"/>
      <w:bookmarkEnd w:id="9"/>
      <w:bookmarkEnd w:id="10"/>
      <w:r w:rsidR="00C135B8">
        <w:t>:</w:t>
      </w:r>
    </w:p>
    <w:p w:rsidR="00F1288E" w:rsidRPr="00C2738B" w:rsidRDefault="001E3594" w:rsidP="00C2738B">
      <w:pPr>
        <w:tabs>
          <w:tab w:val="left" w:pos="142"/>
          <w:tab w:val="left" w:pos="284"/>
        </w:tabs>
        <w:ind w:right="424"/>
        <w:jc w:val="both"/>
        <w:rPr>
          <w:rFonts w:ascii="Times New Roman" w:hAnsi="Times New Roman"/>
          <w:b/>
          <w:i/>
          <w:szCs w:val="24"/>
          <w:lang w:eastAsia="bg-BG"/>
        </w:rPr>
      </w:pPr>
      <w:bookmarkStart w:id="11" w:name="_Toc515370713"/>
      <w:bookmarkStart w:id="12" w:name="_Toc516668803"/>
      <w:r w:rsidRPr="00B03036">
        <w:rPr>
          <w:rFonts w:ascii="Times New Roman" w:eastAsia="Calibri" w:hAnsi="Times New Roman"/>
          <w:szCs w:val="24"/>
        </w:rPr>
        <w:t xml:space="preserve">            </w:t>
      </w:r>
      <w:r w:rsidR="00425E71" w:rsidRPr="00B03036">
        <w:rPr>
          <w:rFonts w:ascii="Times New Roman" w:eastAsia="Calibri" w:hAnsi="Times New Roman"/>
          <w:szCs w:val="24"/>
        </w:rPr>
        <w:t>Настоящата</w:t>
      </w:r>
      <w:r w:rsidRPr="00B03036">
        <w:rPr>
          <w:rFonts w:ascii="Times New Roman" w:eastAsia="Calibri" w:hAnsi="Times New Roman"/>
          <w:szCs w:val="24"/>
        </w:rPr>
        <w:t xml:space="preserve"> </w:t>
      </w:r>
      <w:r w:rsidR="00425E71" w:rsidRPr="00B03036">
        <w:rPr>
          <w:rFonts w:ascii="Times New Roman" w:eastAsia="Calibri" w:hAnsi="Times New Roman"/>
          <w:szCs w:val="24"/>
        </w:rPr>
        <w:t xml:space="preserve">обществена поръчка е с предмет: </w:t>
      </w:r>
      <w:bookmarkStart w:id="13" w:name="_Toc475606107"/>
      <w:bookmarkStart w:id="14" w:name="_Toc475606291"/>
      <w:bookmarkStart w:id="15" w:name="_Toc475606624"/>
      <w:bookmarkStart w:id="16" w:name="_Toc475607066"/>
      <w:bookmarkEnd w:id="11"/>
      <w:bookmarkEnd w:id="12"/>
      <w:r w:rsidR="002875E8" w:rsidRPr="00C135B8">
        <w:rPr>
          <w:rFonts w:ascii="Times New Roman" w:hAnsi="Times New Roman"/>
          <w:b/>
          <w:i/>
          <w:szCs w:val="24"/>
          <w:lang w:eastAsia="bg-BG"/>
        </w:rPr>
        <w:t>„Доставка чрез закупуване на противопожарни материали за оборудване на противопожарни депа за срок от 12 месеца”</w:t>
      </w:r>
      <w:r w:rsidR="00C135B8" w:rsidRPr="00C135B8">
        <w:rPr>
          <w:rFonts w:ascii="Times New Roman" w:hAnsi="Times New Roman"/>
          <w:b/>
          <w:i/>
          <w:szCs w:val="24"/>
          <w:lang w:eastAsia="bg-BG"/>
        </w:rPr>
        <w:t>.</w:t>
      </w:r>
    </w:p>
    <w:p w:rsidR="00B950A9" w:rsidRPr="00B03036" w:rsidRDefault="001E3594" w:rsidP="00E074CE">
      <w:pPr>
        <w:tabs>
          <w:tab w:val="left" w:pos="142"/>
          <w:tab w:val="left" w:pos="284"/>
          <w:tab w:val="left" w:pos="709"/>
        </w:tabs>
        <w:ind w:right="424"/>
        <w:jc w:val="both"/>
        <w:rPr>
          <w:rFonts w:ascii="Times New Roman" w:eastAsia="Calibri" w:hAnsi="Times New Roman"/>
          <w:szCs w:val="24"/>
          <w:lang w:eastAsia="pl-PL"/>
        </w:rPr>
      </w:pPr>
      <w:r w:rsidRPr="00B03036">
        <w:rPr>
          <w:rFonts w:ascii="Times New Roman" w:eastAsia="Calibri" w:hAnsi="Times New Roman"/>
          <w:szCs w:val="24"/>
          <w:lang w:val="pl-PL" w:eastAsia="pl-PL"/>
        </w:rPr>
        <w:t xml:space="preserve">            </w:t>
      </w:r>
      <w:r w:rsidR="00B950A9" w:rsidRPr="00B03036">
        <w:rPr>
          <w:rFonts w:ascii="Times New Roman" w:eastAsia="Calibri" w:hAnsi="Times New Roman"/>
          <w:szCs w:val="24"/>
          <w:lang w:val="pl-PL" w:eastAsia="pl-PL"/>
        </w:rPr>
        <w:t>В техническата спецификация</w:t>
      </w:r>
      <w:r w:rsidR="00B950A9" w:rsidRPr="00B03036">
        <w:rPr>
          <w:rFonts w:ascii="Times New Roman" w:eastAsia="Calibri" w:hAnsi="Times New Roman"/>
          <w:szCs w:val="24"/>
          <w:lang w:eastAsia="pl-PL"/>
        </w:rPr>
        <w:t xml:space="preserve"> изчерпателно са </w:t>
      </w:r>
      <w:r w:rsidR="00B950A9" w:rsidRPr="00B03036">
        <w:rPr>
          <w:rFonts w:ascii="Times New Roman" w:eastAsia="Calibri" w:hAnsi="Times New Roman"/>
          <w:szCs w:val="24"/>
          <w:lang w:val="pl-PL" w:eastAsia="pl-PL"/>
        </w:rPr>
        <w:t xml:space="preserve">описани основните технически характеристики и изискванията </w:t>
      </w:r>
      <w:r w:rsidR="002875E8" w:rsidRPr="00B03036">
        <w:rPr>
          <w:rFonts w:ascii="Times New Roman" w:eastAsia="Calibri" w:hAnsi="Times New Roman"/>
          <w:szCs w:val="24"/>
          <w:lang w:val="pl-PL" w:eastAsia="pl-PL"/>
        </w:rPr>
        <w:t>на Възложителя</w:t>
      </w:r>
      <w:r w:rsidR="00B950A9" w:rsidRPr="00B03036">
        <w:rPr>
          <w:rFonts w:ascii="Times New Roman" w:eastAsia="Calibri" w:hAnsi="Times New Roman"/>
          <w:szCs w:val="24"/>
          <w:lang w:eastAsia="pl-PL"/>
        </w:rPr>
        <w:t>, които са както следва:</w:t>
      </w:r>
    </w:p>
    <w:p w:rsidR="00131C3C" w:rsidRPr="00621C71" w:rsidRDefault="00131C3C" w:rsidP="00E074CE">
      <w:pPr>
        <w:ind w:right="424" w:firstLine="426"/>
        <w:jc w:val="both"/>
        <w:rPr>
          <w:rFonts w:cs="Tahoma"/>
          <w:b/>
          <w:color w:val="000000"/>
          <w:kern w:val="3"/>
        </w:rPr>
      </w:pPr>
    </w:p>
    <w:tbl>
      <w:tblPr>
        <w:tblStyle w:val="TableGrid"/>
        <w:tblW w:w="7830" w:type="dxa"/>
        <w:jc w:val="center"/>
        <w:tblLook w:val="04A0" w:firstRow="1" w:lastRow="0" w:firstColumn="1" w:lastColumn="0" w:noHBand="0" w:noVBand="1"/>
      </w:tblPr>
      <w:tblGrid>
        <w:gridCol w:w="1270"/>
        <w:gridCol w:w="2273"/>
        <w:gridCol w:w="4287"/>
      </w:tblGrid>
      <w:tr w:rsidR="00C135B8" w:rsidRPr="00594DB2" w:rsidTr="007505C6">
        <w:trPr>
          <w:jc w:val="center"/>
        </w:trPr>
        <w:tc>
          <w:tcPr>
            <w:tcW w:w="1270" w:type="dxa"/>
            <w:hideMark/>
          </w:tcPr>
          <w:p w:rsidR="00C135B8" w:rsidRPr="00046047" w:rsidRDefault="00C135B8" w:rsidP="00E074CE">
            <w:pPr>
              <w:ind w:left="283" w:right="424"/>
              <w:jc w:val="both"/>
              <w:rPr>
                <w:rFonts w:ascii="Times New Roman" w:hAnsi="Times New Roman"/>
                <w:b/>
              </w:rPr>
            </w:pPr>
            <w:r w:rsidRPr="00046047">
              <w:rPr>
                <w:rFonts w:ascii="Times New Roman" w:hAnsi="Times New Roman"/>
                <w:b/>
              </w:rPr>
              <w:t>№</w:t>
            </w:r>
          </w:p>
        </w:tc>
        <w:tc>
          <w:tcPr>
            <w:tcW w:w="2273" w:type="dxa"/>
            <w:shd w:val="clear" w:color="auto" w:fill="DDD9C3" w:themeFill="background2" w:themeFillShade="E6"/>
            <w:hideMark/>
          </w:tcPr>
          <w:p w:rsidR="00C135B8" w:rsidRPr="00046047" w:rsidRDefault="00C135B8" w:rsidP="00E074CE">
            <w:pPr>
              <w:ind w:left="283" w:right="424"/>
              <w:jc w:val="both"/>
              <w:rPr>
                <w:rFonts w:ascii="Times New Roman" w:hAnsi="Times New Roman"/>
                <w:b/>
              </w:rPr>
            </w:pPr>
            <w:r w:rsidRPr="00046047">
              <w:rPr>
                <w:rFonts w:ascii="Times New Roman" w:hAnsi="Times New Roman"/>
                <w:b/>
              </w:rPr>
              <w:t>Видове артикули</w:t>
            </w:r>
          </w:p>
        </w:tc>
        <w:tc>
          <w:tcPr>
            <w:tcW w:w="4287" w:type="dxa"/>
            <w:shd w:val="clear" w:color="auto" w:fill="C2D69B" w:themeFill="accent3" w:themeFillTint="99"/>
            <w:hideMark/>
          </w:tcPr>
          <w:p w:rsidR="00C135B8" w:rsidRPr="00046047" w:rsidRDefault="00C135B8" w:rsidP="00E074CE">
            <w:pPr>
              <w:ind w:left="283" w:right="424"/>
              <w:jc w:val="both"/>
              <w:rPr>
                <w:rFonts w:ascii="Times New Roman" w:hAnsi="Times New Roman"/>
                <w:b/>
              </w:rPr>
            </w:pPr>
            <w:r w:rsidRPr="00046047">
              <w:rPr>
                <w:rFonts w:ascii="Times New Roman" w:hAnsi="Times New Roman"/>
                <w:b/>
              </w:rPr>
              <w:t xml:space="preserve">Технически характеристики </w:t>
            </w:r>
          </w:p>
        </w:tc>
      </w:tr>
      <w:tr w:rsidR="00C135B8" w:rsidRPr="00594DB2" w:rsidTr="007505C6">
        <w:trPr>
          <w:jc w:val="center"/>
        </w:trPr>
        <w:tc>
          <w:tcPr>
            <w:tcW w:w="1270" w:type="dxa"/>
            <w:hideMark/>
          </w:tcPr>
          <w:p w:rsidR="00C135B8" w:rsidRPr="00046047" w:rsidRDefault="00C135B8" w:rsidP="00E074CE">
            <w:pPr>
              <w:ind w:left="283" w:right="424"/>
              <w:jc w:val="both"/>
              <w:rPr>
                <w:rFonts w:ascii="Times New Roman" w:hAnsi="Times New Roman"/>
              </w:rPr>
            </w:pPr>
            <w:r w:rsidRPr="00046047">
              <w:rPr>
                <w:rFonts w:ascii="Times New Roman" w:hAnsi="Times New Roman"/>
              </w:rPr>
              <w:t>1</w:t>
            </w:r>
            <w:r>
              <w:rPr>
                <w:rFonts w:ascii="Times New Roman" w:hAnsi="Times New Roman"/>
              </w:rPr>
              <w:t>.</w:t>
            </w:r>
          </w:p>
        </w:tc>
        <w:tc>
          <w:tcPr>
            <w:tcW w:w="2273" w:type="dxa"/>
            <w:shd w:val="clear" w:color="auto" w:fill="DDD9C3" w:themeFill="background2" w:themeFillShade="E6"/>
            <w:hideMark/>
          </w:tcPr>
          <w:p w:rsidR="00C135B8" w:rsidRPr="00046047" w:rsidRDefault="00C135B8" w:rsidP="00C135B8">
            <w:pPr>
              <w:ind w:right="-90"/>
              <w:jc w:val="both"/>
              <w:rPr>
                <w:rFonts w:ascii="Times New Roman" w:hAnsi="Times New Roman"/>
                <w:b/>
              </w:rPr>
            </w:pPr>
            <w:r w:rsidRPr="00046047">
              <w:rPr>
                <w:rFonts w:ascii="Times New Roman" w:hAnsi="Times New Roman"/>
                <w:b/>
              </w:rPr>
              <w:t>Тупалка за гасене на пожари</w:t>
            </w:r>
          </w:p>
        </w:tc>
        <w:tc>
          <w:tcPr>
            <w:tcW w:w="4287" w:type="dxa"/>
            <w:shd w:val="clear" w:color="auto" w:fill="C2D69B" w:themeFill="accent3" w:themeFillTint="99"/>
            <w:hideMark/>
          </w:tcPr>
          <w:p w:rsidR="00C135B8" w:rsidRPr="00BB1654" w:rsidRDefault="00C135B8" w:rsidP="00C135B8">
            <w:pPr>
              <w:ind w:right="-3"/>
              <w:jc w:val="both"/>
              <w:rPr>
                <w:rFonts w:ascii="Times New Roman" w:hAnsi="Times New Roman"/>
                <w:szCs w:val="24"/>
              </w:rPr>
            </w:pPr>
            <w:r w:rsidRPr="00BB1654">
              <w:rPr>
                <w:rFonts w:ascii="Times New Roman" w:hAnsi="Times New Roman"/>
                <w:szCs w:val="24"/>
              </w:rPr>
              <w:t>Противопожарната тупалка е предназначена за гасене на пожари в ниска, полска и горска растителност. Изделието се състои от:</w:t>
            </w:r>
          </w:p>
          <w:p w:rsidR="00C135B8" w:rsidRPr="00BB1654" w:rsidRDefault="00C135B8" w:rsidP="00C135B8">
            <w:pPr>
              <w:ind w:right="-3"/>
              <w:jc w:val="both"/>
              <w:rPr>
                <w:rFonts w:ascii="Times New Roman" w:hAnsi="Times New Roman"/>
                <w:szCs w:val="24"/>
              </w:rPr>
            </w:pPr>
            <w:r w:rsidRPr="00BB1654">
              <w:rPr>
                <w:rFonts w:ascii="Times New Roman" w:hAnsi="Times New Roman"/>
                <w:szCs w:val="24"/>
              </w:rPr>
              <w:t>• Лесна за подмяна гумена пластина от трудногорима каучукова смес с текстилнa вложкa и размери 500×400х3 мм</w:t>
            </w:r>
            <w:r w:rsidR="00913F7B">
              <w:rPr>
                <w:rFonts w:ascii="Times New Roman" w:hAnsi="Times New Roman"/>
                <w:szCs w:val="24"/>
              </w:rPr>
              <w:t>;</w:t>
            </w:r>
          </w:p>
          <w:p w:rsidR="00C135B8" w:rsidRPr="00BB1654" w:rsidRDefault="00C135B8" w:rsidP="00C135B8">
            <w:pPr>
              <w:ind w:right="-3"/>
              <w:jc w:val="both"/>
              <w:rPr>
                <w:rFonts w:ascii="Times New Roman" w:hAnsi="Times New Roman"/>
                <w:szCs w:val="24"/>
              </w:rPr>
            </w:pPr>
            <w:r w:rsidRPr="00BB1654">
              <w:rPr>
                <w:rFonts w:ascii="Times New Roman" w:hAnsi="Times New Roman"/>
                <w:szCs w:val="24"/>
              </w:rPr>
              <w:t>• Два броя дървени планки с размер 500х30 мм</w:t>
            </w:r>
            <w:r w:rsidR="00913F7B">
              <w:rPr>
                <w:rFonts w:ascii="Times New Roman" w:hAnsi="Times New Roman"/>
                <w:szCs w:val="24"/>
              </w:rPr>
              <w:t>;</w:t>
            </w:r>
          </w:p>
          <w:p w:rsidR="00C135B8" w:rsidRPr="00BB1654" w:rsidRDefault="00C135B8" w:rsidP="00C135B8">
            <w:pPr>
              <w:ind w:right="-3"/>
              <w:jc w:val="both"/>
              <w:rPr>
                <w:rFonts w:ascii="Times New Roman" w:hAnsi="Times New Roman"/>
                <w:szCs w:val="24"/>
              </w:rPr>
            </w:pPr>
            <w:r w:rsidRPr="00BB1654">
              <w:rPr>
                <w:rFonts w:ascii="Times New Roman" w:hAnsi="Times New Roman"/>
                <w:szCs w:val="24"/>
              </w:rPr>
              <w:t>• Дървена дръжка с дължина 1,500 м</w:t>
            </w:r>
            <w:r w:rsidR="00913F7B">
              <w:rPr>
                <w:rFonts w:ascii="Times New Roman" w:hAnsi="Times New Roman"/>
                <w:szCs w:val="24"/>
              </w:rPr>
              <w:t>.</w:t>
            </w:r>
          </w:p>
        </w:tc>
      </w:tr>
      <w:tr w:rsidR="00C135B8" w:rsidRPr="00594DB2" w:rsidTr="007505C6">
        <w:trPr>
          <w:jc w:val="center"/>
        </w:trPr>
        <w:tc>
          <w:tcPr>
            <w:tcW w:w="1270" w:type="dxa"/>
            <w:hideMark/>
          </w:tcPr>
          <w:p w:rsidR="00C135B8" w:rsidRPr="00C135B8" w:rsidRDefault="00C135B8" w:rsidP="00E074CE">
            <w:pPr>
              <w:ind w:left="283" w:right="424"/>
              <w:jc w:val="both"/>
              <w:rPr>
                <w:rFonts w:ascii="Times New Roman" w:hAnsi="Times New Roman"/>
              </w:rPr>
            </w:pPr>
            <w:r w:rsidRPr="00046047">
              <w:rPr>
                <w:rFonts w:ascii="Times New Roman" w:hAnsi="Times New Roman"/>
                <w:lang w:val="en-GB"/>
              </w:rPr>
              <w:t>2</w:t>
            </w:r>
            <w:r>
              <w:rPr>
                <w:rFonts w:ascii="Times New Roman" w:hAnsi="Times New Roman"/>
              </w:rPr>
              <w:t>.</w:t>
            </w:r>
          </w:p>
        </w:tc>
        <w:tc>
          <w:tcPr>
            <w:tcW w:w="2273" w:type="dxa"/>
            <w:shd w:val="clear" w:color="auto" w:fill="DDD9C3" w:themeFill="background2" w:themeFillShade="E6"/>
            <w:hideMark/>
          </w:tcPr>
          <w:p w:rsidR="00C135B8" w:rsidRPr="00046047" w:rsidRDefault="00C135B8" w:rsidP="00C135B8">
            <w:pPr>
              <w:ind w:right="-90"/>
              <w:jc w:val="both"/>
              <w:rPr>
                <w:rFonts w:ascii="Times New Roman" w:hAnsi="Times New Roman"/>
                <w:b/>
              </w:rPr>
            </w:pPr>
            <w:r w:rsidRPr="00046047">
              <w:rPr>
                <w:rFonts w:ascii="Times New Roman" w:hAnsi="Times New Roman"/>
                <w:b/>
              </w:rPr>
              <w:t>Железни гребла</w:t>
            </w:r>
          </w:p>
        </w:tc>
        <w:tc>
          <w:tcPr>
            <w:tcW w:w="4287" w:type="dxa"/>
            <w:shd w:val="clear" w:color="auto" w:fill="C2D69B" w:themeFill="accent3" w:themeFillTint="99"/>
            <w:hideMark/>
          </w:tcPr>
          <w:p w:rsidR="00C135B8" w:rsidRPr="00BB1654" w:rsidRDefault="00C135B8" w:rsidP="00C135B8">
            <w:pPr>
              <w:jc w:val="both"/>
              <w:rPr>
                <w:rFonts w:ascii="Times New Roman" w:hAnsi="Times New Roman"/>
                <w:szCs w:val="24"/>
              </w:rPr>
            </w:pPr>
            <w:r w:rsidRPr="00BB1654">
              <w:rPr>
                <w:rFonts w:ascii="Times New Roman" w:hAnsi="Times New Roman"/>
                <w:szCs w:val="24"/>
              </w:rPr>
              <w:t>Изработена от 10 плоски стоманени, застъпващи се ламели. Дължина - 400 mm, ширина - 500 mm. С дръжка</w:t>
            </w:r>
            <w:r w:rsidR="00913F7B">
              <w:rPr>
                <w:rFonts w:ascii="Times New Roman" w:hAnsi="Times New Roman"/>
                <w:szCs w:val="24"/>
              </w:rPr>
              <w:t>.</w:t>
            </w:r>
          </w:p>
        </w:tc>
      </w:tr>
      <w:tr w:rsidR="00C135B8" w:rsidRPr="00594DB2" w:rsidTr="007505C6">
        <w:trPr>
          <w:jc w:val="center"/>
        </w:trPr>
        <w:tc>
          <w:tcPr>
            <w:tcW w:w="1270" w:type="dxa"/>
            <w:hideMark/>
          </w:tcPr>
          <w:p w:rsidR="00C135B8" w:rsidRPr="00046047" w:rsidRDefault="00C135B8" w:rsidP="00E074CE">
            <w:pPr>
              <w:ind w:left="283" w:right="424"/>
              <w:jc w:val="both"/>
              <w:rPr>
                <w:rFonts w:ascii="Times New Roman" w:hAnsi="Times New Roman"/>
              </w:rPr>
            </w:pPr>
            <w:r w:rsidRPr="00046047">
              <w:rPr>
                <w:rFonts w:ascii="Times New Roman" w:hAnsi="Times New Roman"/>
              </w:rPr>
              <w:t>3</w:t>
            </w:r>
            <w:r>
              <w:rPr>
                <w:rFonts w:ascii="Times New Roman" w:hAnsi="Times New Roman"/>
              </w:rPr>
              <w:t>.</w:t>
            </w:r>
          </w:p>
        </w:tc>
        <w:tc>
          <w:tcPr>
            <w:tcW w:w="2273" w:type="dxa"/>
            <w:shd w:val="clear" w:color="auto" w:fill="DDD9C3" w:themeFill="background2" w:themeFillShade="E6"/>
            <w:hideMark/>
          </w:tcPr>
          <w:p w:rsidR="00C135B8" w:rsidRPr="00046047" w:rsidRDefault="00C135B8" w:rsidP="00C135B8">
            <w:pPr>
              <w:ind w:right="-90"/>
              <w:jc w:val="both"/>
              <w:rPr>
                <w:rFonts w:ascii="Times New Roman" w:hAnsi="Times New Roman"/>
                <w:b/>
              </w:rPr>
            </w:pPr>
            <w:r w:rsidRPr="00046047">
              <w:rPr>
                <w:rFonts w:ascii="Times New Roman" w:hAnsi="Times New Roman"/>
                <w:b/>
              </w:rPr>
              <w:t>Мотика</w:t>
            </w:r>
          </w:p>
        </w:tc>
        <w:tc>
          <w:tcPr>
            <w:tcW w:w="4287" w:type="dxa"/>
            <w:shd w:val="clear" w:color="auto" w:fill="C2D69B" w:themeFill="accent3" w:themeFillTint="99"/>
            <w:hideMark/>
          </w:tcPr>
          <w:p w:rsidR="00C135B8" w:rsidRPr="00BB1654" w:rsidRDefault="00C135B8" w:rsidP="00C135B8">
            <w:pPr>
              <w:ind w:right="69"/>
              <w:jc w:val="both"/>
              <w:rPr>
                <w:rFonts w:ascii="Times New Roman" w:hAnsi="Times New Roman"/>
                <w:szCs w:val="24"/>
              </w:rPr>
            </w:pPr>
            <w:r w:rsidRPr="00BB1654">
              <w:rPr>
                <w:rFonts w:ascii="Times New Roman" w:hAnsi="Times New Roman"/>
                <w:szCs w:val="24"/>
              </w:rPr>
              <w:t>кована и закалена с размери 150х330мм, тегло 1,0-1,3 кг., с дървена дръжка 1 300 мм.</w:t>
            </w:r>
          </w:p>
        </w:tc>
      </w:tr>
      <w:tr w:rsidR="00C135B8" w:rsidRPr="00594DB2" w:rsidTr="007505C6">
        <w:trPr>
          <w:jc w:val="center"/>
        </w:trPr>
        <w:tc>
          <w:tcPr>
            <w:tcW w:w="1270" w:type="dxa"/>
            <w:hideMark/>
          </w:tcPr>
          <w:p w:rsidR="00C135B8" w:rsidRPr="00046047" w:rsidRDefault="00C135B8" w:rsidP="00E074CE">
            <w:pPr>
              <w:ind w:left="283" w:right="424"/>
              <w:jc w:val="both"/>
              <w:rPr>
                <w:rFonts w:ascii="Times New Roman" w:hAnsi="Times New Roman"/>
              </w:rPr>
            </w:pPr>
            <w:r w:rsidRPr="00046047">
              <w:rPr>
                <w:rFonts w:ascii="Times New Roman" w:hAnsi="Times New Roman"/>
              </w:rPr>
              <w:t>4</w:t>
            </w:r>
            <w:r>
              <w:rPr>
                <w:rFonts w:ascii="Times New Roman" w:hAnsi="Times New Roman"/>
              </w:rPr>
              <w:t>.</w:t>
            </w:r>
          </w:p>
        </w:tc>
        <w:tc>
          <w:tcPr>
            <w:tcW w:w="2273" w:type="dxa"/>
            <w:shd w:val="clear" w:color="auto" w:fill="DDD9C3" w:themeFill="background2" w:themeFillShade="E6"/>
            <w:hideMark/>
          </w:tcPr>
          <w:p w:rsidR="00C135B8" w:rsidRPr="00046047" w:rsidRDefault="00C135B8" w:rsidP="00C135B8">
            <w:pPr>
              <w:ind w:right="-90"/>
              <w:jc w:val="both"/>
              <w:rPr>
                <w:rFonts w:ascii="Times New Roman" w:hAnsi="Times New Roman"/>
                <w:b/>
              </w:rPr>
            </w:pPr>
            <w:r w:rsidRPr="00046047">
              <w:rPr>
                <w:rFonts w:ascii="Times New Roman" w:hAnsi="Times New Roman"/>
                <w:b/>
              </w:rPr>
              <w:t>Пръскачка за гасене на горски пожари</w:t>
            </w:r>
          </w:p>
        </w:tc>
        <w:tc>
          <w:tcPr>
            <w:tcW w:w="4287" w:type="dxa"/>
            <w:shd w:val="clear" w:color="auto" w:fill="C2D69B" w:themeFill="accent3" w:themeFillTint="99"/>
            <w:hideMark/>
          </w:tcPr>
          <w:p w:rsidR="00C135B8" w:rsidRPr="00BB1654" w:rsidRDefault="00C135B8" w:rsidP="00C135B8">
            <w:pPr>
              <w:ind w:right="69"/>
              <w:jc w:val="both"/>
              <w:rPr>
                <w:rFonts w:ascii="Times New Roman" w:hAnsi="Times New Roman"/>
                <w:szCs w:val="24"/>
              </w:rPr>
            </w:pPr>
            <w:r w:rsidRPr="00BB1654">
              <w:rPr>
                <w:rFonts w:ascii="Times New Roman" w:hAnsi="Times New Roman"/>
                <w:szCs w:val="24"/>
              </w:rPr>
              <w:t>Предназначена за гасене на горски пожари, ръчна, с воден резервоар от 20л.</w:t>
            </w:r>
            <w:r>
              <w:rPr>
                <w:rFonts w:ascii="Times New Roman" w:hAnsi="Times New Roman"/>
                <w:szCs w:val="24"/>
              </w:rPr>
              <w:t xml:space="preserve"> </w:t>
            </w:r>
            <w:r w:rsidRPr="00BB1654">
              <w:rPr>
                <w:rFonts w:ascii="Times New Roman" w:hAnsi="Times New Roman"/>
                <w:b/>
                <w:szCs w:val="24"/>
              </w:rPr>
              <w:t>Тип: мех</w:t>
            </w:r>
            <w:r w:rsidRPr="00BB1654">
              <w:rPr>
                <w:rFonts w:ascii="Times New Roman" w:hAnsi="Times New Roman"/>
                <w:szCs w:val="24"/>
              </w:rPr>
              <w:t>; тегло на пръскачката:</w:t>
            </w:r>
            <w:r>
              <w:rPr>
                <w:rFonts w:ascii="Times New Roman" w:hAnsi="Times New Roman"/>
                <w:szCs w:val="24"/>
              </w:rPr>
              <w:t xml:space="preserve"> </w:t>
            </w:r>
            <w:r w:rsidRPr="00BB1654">
              <w:rPr>
                <w:rFonts w:ascii="Times New Roman" w:hAnsi="Times New Roman"/>
                <w:szCs w:val="24"/>
              </w:rPr>
              <w:t>5</w:t>
            </w:r>
            <w:r>
              <w:rPr>
                <w:rFonts w:ascii="Times New Roman" w:hAnsi="Times New Roman"/>
                <w:szCs w:val="24"/>
              </w:rPr>
              <w:t xml:space="preserve"> </w:t>
            </w:r>
            <w:r w:rsidRPr="00BB1654">
              <w:rPr>
                <w:rFonts w:ascii="Times New Roman" w:hAnsi="Times New Roman"/>
                <w:szCs w:val="24"/>
              </w:rPr>
              <w:t>кг</w:t>
            </w:r>
            <w:r>
              <w:rPr>
                <w:rFonts w:ascii="Times New Roman" w:hAnsi="Times New Roman"/>
                <w:szCs w:val="24"/>
              </w:rPr>
              <w:t>.</w:t>
            </w:r>
          </w:p>
        </w:tc>
      </w:tr>
      <w:tr w:rsidR="00C135B8" w:rsidRPr="00594DB2" w:rsidTr="007505C6">
        <w:trPr>
          <w:jc w:val="center"/>
        </w:trPr>
        <w:tc>
          <w:tcPr>
            <w:tcW w:w="1270" w:type="dxa"/>
            <w:hideMark/>
          </w:tcPr>
          <w:p w:rsidR="00C135B8" w:rsidRPr="00046047" w:rsidRDefault="00C135B8" w:rsidP="00E074CE">
            <w:pPr>
              <w:ind w:left="283" w:right="424"/>
              <w:jc w:val="both"/>
              <w:rPr>
                <w:rFonts w:ascii="Times New Roman" w:hAnsi="Times New Roman"/>
              </w:rPr>
            </w:pPr>
            <w:r>
              <w:rPr>
                <w:rFonts w:ascii="Times New Roman" w:hAnsi="Times New Roman"/>
              </w:rPr>
              <w:t>5</w:t>
            </w:r>
            <w:r w:rsidRPr="00046047">
              <w:rPr>
                <w:rFonts w:ascii="Times New Roman" w:hAnsi="Times New Roman"/>
              </w:rPr>
              <w:t>.</w:t>
            </w:r>
          </w:p>
        </w:tc>
        <w:tc>
          <w:tcPr>
            <w:tcW w:w="2273" w:type="dxa"/>
            <w:shd w:val="clear" w:color="auto" w:fill="DDD9C3" w:themeFill="background2" w:themeFillShade="E6"/>
            <w:hideMark/>
          </w:tcPr>
          <w:p w:rsidR="00C135B8" w:rsidRPr="00046047" w:rsidRDefault="00C135B8" w:rsidP="00C135B8">
            <w:pPr>
              <w:ind w:right="-90"/>
              <w:jc w:val="both"/>
              <w:rPr>
                <w:rFonts w:ascii="Times New Roman" w:hAnsi="Times New Roman"/>
              </w:rPr>
            </w:pPr>
            <w:r w:rsidRPr="00046047">
              <w:rPr>
                <w:rFonts w:ascii="Times New Roman" w:hAnsi="Times New Roman"/>
                <w:b/>
              </w:rPr>
              <w:t>Брадв</w:t>
            </w:r>
            <w:r w:rsidRPr="00C135B8">
              <w:rPr>
                <w:rFonts w:ascii="Times New Roman" w:hAnsi="Times New Roman"/>
                <w:b/>
              </w:rPr>
              <w:t>а</w:t>
            </w:r>
          </w:p>
        </w:tc>
        <w:tc>
          <w:tcPr>
            <w:tcW w:w="4287" w:type="dxa"/>
            <w:shd w:val="clear" w:color="auto" w:fill="C2D69B" w:themeFill="accent3" w:themeFillTint="99"/>
            <w:hideMark/>
          </w:tcPr>
          <w:p w:rsidR="00C135B8" w:rsidRDefault="00913F7B" w:rsidP="00C135B8">
            <w:pPr>
              <w:jc w:val="both"/>
              <w:rPr>
                <w:rFonts w:ascii="Times New Roman" w:hAnsi="Times New Roman"/>
                <w:szCs w:val="24"/>
                <w:lang w:eastAsia="zh-CN"/>
              </w:rPr>
            </w:pPr>
            <w:r>
              <w:rPr>
                <w:rFonts w:ascii="Times New Roman" w:hAnsi="Times New Roman"/>
                <w:szCs w:val="24"/>
                <w:lang w:eastAsia="zh-CN"/>
              </w:rPr>
              <w:t>Работна част:</w:t>
            </w:r>
            <w:r w:rsidR="00C135B8">
              <w:rPr>
                <w:rFonts w:ascii="Times New Roman" w:hAnsi="Times New Roman"/>
                <w:szCs w:val="24"/>
                <w:lang w:eastAsia="zh-CN"/>
              </w:rPr>
              <w:t xml:space="preserve"> закалена стомана – тегло на главата – 500</w:t>
            </w:r>
            <w:r>
              <w:rPr>
                <w:rFonts w:ascii="Times New Roman" w:hAnsi="Times New Roman"/>
                <w:szCs w:val="24"/>
                <w:lang w:eastAsia="zh-CN"/>
              </w:rPr>
              <w:t xml:space="preserve"> </w:t>
            </w:r>
            <w:r w:rsidR="00C135B8">
              <w:rPr>
                <w:rFonts w:ascii="Times New Roman" w:hAnsi="Times New Roman"/>
                <w:szCs w:val="24"/>
                <w:lang w:eastAsia="zh-CN"/>
              </w:rPr>
              <w:t xml:space="preserve">гр.; </w:t>
            </w:r>
          </w:p>
          <w:p w:rsidR="00C135B8" w:rsidRPr="00C135B8" w:rsidRDefault="00913F7B" w:rsidP="00C135B8">
            <w:pPr>
              <w:jc w:val="both"/>
              <w:rPr>
                <w:rFonts w:ascii="Times New Roman" w:hAnsi="Times New Roman"/>
                <w:szCs w:val="24"/>
                <w:lang w:eastAsia="zh-CN"/>
              </w:rPr>
            </w:pPr>
            <w:r>
              <w:rPr>
                <w:rFonts w:ascii="Times New Roman" w:hAnsi="Times New Roman"/>
                <w:szCs w:val="24"/>
                <w:lang w:eastAsia="zh-CN"/>
              </w:rPr>
              <w:t xml:space="preserve">2. Дръжка: </w:t>
            </w:r>
            <w:r w:rsidR="00C135B8">
              <w:rPr>
                <w:rFonts w:ascii="Times New Roman" w:hAnsi="Times New Roman"/>
                <w:szCs w:val="24"/>
                <w:lang w:eastAsia="zh-CN"/>
              </w:rPr>
              <w:t>дървесина</w:t>
            </w:r>
            <w:r>
              <w:rPr>
                <w:rFonts w:ascii="Times New Roman" w:hAnsi="Times New Roman"/>
                <w:szCs w:val="24"/>
                <w:lang w:eastAsia="zh-CN"/>
              </w:rPr>
              <w:t>,</w:t>
            </w:r>
            <w:r w:rsidR="00C135B8">
              <w:rPr>
                <w:rFonts w:ascii="Times New Roman" w:hAnsi="Times New Roman"/>
                <w:szCs w:val="24"/>
                <w:lang w:eastAsia="zh-CN"/>
              </w:rPr>
              <w:t xml:space="preserve"> с дължина 70-80 см.;</w:t>
            </w:r>
          </w:p>
        </w:tc>
      </w:tr>
      <w:tr w:rsidR="00C135B8" w:rsidRPr="00594DB2" w:rsidTr="007505C6">
        <w:trPr>
          <w:jc w:val="center"/>
        </w:trPr>
        <w:tc>
          <w:tcPr>
            <w:tcW w:w="1270" w:type="dxa"/>
            <w:hideMark/>
          </w:tcPr>
          <w:p w:rsidR="00C135B8" w:rsidRPr="00046047" w:rsidRDefault="00C135B8" w:rsidP="00E074CE">
            <w:pPr>
              <w:ind w:left="283" w:right="424"/>
              <w:jc w:val="both"/>
              <w:rPr>
                <w:rFonts w:ascii="Times New Roman" w:hAnsi="Times New Roman"/>
              </w:rPr>
            </w:pPr>
            <w:r>
              <w:rPr>
                <w:rFonts w:ascii="Times New Roman" w:hAnsi="Times New Roman"/>
              </w:rPr>
              <w:t>6</w:t>
            </w:r>
            <w:r w:rsidRPr="00046047">
              <w:rPr>
                <w:rFonts w:ascii="Times New Roman" w:hAnsi="Times New Roman"/>
              </w:rPr>
              <w:t>.</w:t>
            </w:r>
          </w:p>
        </w:tc>
        <w:tc>
          <w:tcPr>
            <w:tcW w:w="2273" w:type="dxa"/>
            <w:shd w:val="clear" w:color="auto" w:fill="DDD9C3" w:themeFill="background2" w:themeFillShade="E6"/>
            <w:hideMark/>
          </w:tcPr>
          <w:p w:rsidR="00C135B8" w:rsidRPr="00046047" w:rsidRDefault="00C135B8" w:rsidP="00C135B8">
            <w:pPr>
              <w:ind w:right="-90"/>
              <w:jc w:val="both"/>
              <w:rPr>
                <w:rFonts w:ascii="Times New Roman" w:hAnsi="Times New Roman"/>
                <w:b/>
              </w:rPr>
            </w:pPr>
            <w:r w:rsidRPr="00046047">
              <w:rPr>
                <w:rFonts w:ascii="Times New Roman" w:hAnsi="Times New Roman"/>
                <w:b/>
              </w:rPr>
              <w:t>Кирка</w:t>
            </w:r>
          </w:p>
        </w:tc>
        <w:tc>
          <w:tcPr>
            <w:tcW w:w="4287" w:type="dxa"/>
            <w:tcBorders>
              <w:right w:val="single" w:sz="4" w:space="0" w:color="auto"/>
            </w:tcBorders>
            <w:shd w:val="clear" w:color="auto" w:fill="C2D69B" w:themeFill="accent3" w:themeFillTint="99"/>
            <w:hideMark/>
          </w:tcPr>
          <w:p w:rsidR="00C135B8" w:rsidRDefault="00913F7B" w:rsidP="00C135B8">
            <w:pPr>
              <w:jc w:val="both"/>
              <w:rPr>
                <w:rFonts w:ascii="Times New Roman" w:hAnsi="Times New Roman"/>
                <w:szCs w:val="24"/>
                <w:lang w:eastAsia="zh-CN"/>
              </w:rPr>
            </w:pPr>
            <w:r>
              <w:rPr>
                <w:rFonts w:ascii="Times New Roman" w:hAnsi="Times New Roman"/>
                <w:szCs w:val="24"/>
                <w:lang w:eastAsia="zh-CN"/>
              </w:rPr>
              <w:t>1. Работна част:</w:t>
            </w:r>
            <w:r w:rsidR="00C135B8">
              <w:rPr>
                <w:rFonts w:ascii="Times New Roman" w:hAnsi="Times New Roman"/>
                <w:szCs w:val="24"/>
                <w:lang w:eastAsia="zh-CN"/>
              </w:rPr>
              <w:t xml:space="preserve"> кована стомана - </w:t>
            </w:r>
            <w:r w:rsidR="00C135B8">
              <w:rPr>
                <w:rFonts w:ascii="Times New Roman" w:hAnsi="Times New Roman"/>
                <w:lang w:eastAsia="zh-CN"/>
              </w:rPr>
              <w:t>90x50x5cm</w:t>
            </w:r>
            <w:r w:rsidR="00C135B8">
              <w:rPr>
                <w:rFonts w:ascii="Times New Roman" w:hAnsi="Times New Roman"/>
                <w:szCs w:val="24"/>
                <w:lang w:eastAsia="zh-CN"/>
              </w:rPr>
              <w:t>;</w:t>
            </w:r>
          </w:p>
          <w:p w:rsidR="00C135B8" w:rsidRDefault="00913F7B" w:rsidP="00C135B8">
            <w:pPr>
              <w:pStyle w:val="NoSpacing"/>
              <w:rPr>
                <w:rFonts w:eastAsiaTheme="minorHAnsi"/>
                <w:szCs w:val="22"/>
                <w:lang w:eastAsia="zh-CN"/>
              </w:rPr>
            </w:pPr>
            <w:r>
              <w:rPr>
                <w:lang w:eastAsia="zh-CN"/>
              </w:rPr>
              <w:t xml:space="preserve">2. Дръжка: </w:t>
            </w:r>
            <w:r w:rsidR="00C135B8">
              <w:rPr>
                <w:lang w:eastAsia="zh-CN"/>
              </w:rPr>
              <w:t>L900 мм;</w:t>
            </w:r>
          </w:p>
          <w:p w:rsidR="00C135B8" w:rsidRPr="00C135B8" w:rsidRDefault="00C135B8" w:rsidP="00C135B8">
            <w:pPr>
              <w:jc w:val="both"/>
              <w:rPr>
                <w:rFonts w:ascii="Times New Roman" w:hAnsi="Times New Roman"/>
                <w:szCs w:val="24"/>
                <w:lang w:eastAsia="zh-CN"/>
              </w:rPr>
            </w:pPr>
            <w:r>
              <w:rPr>
                <w:rFonts w:ascii="Times New Roman" w:hAnsi="Times New Roman"/>
                <w:lang w:eastAsia="zh-CN"/>
              </w:rPr>
              <w:t>3.</w:t>
            </w:r>
            <w:r w:rsidR="00913F7B">
              <w:rPr>
                <w:rFonts w:ascii="Times New Roman" w:hAnsi="Times New Roman"/>
                <w:szCs w:val="24"/>
                <w:lang w:eastAsia="zh-CN"/>
              </w:rPr>
              <w:t xml:space="preserve"> Тегло:</w:t>
            </w:r>
            <w:r>
              <w:rPr>
                <w:rFonts w:ascii="Times New Roman" w:hAnsi="Times New Roman"/>
                <w:szCs w:val="24"/>
                <w:lang w:eastAsia="zh-CN"/>
              </w:rPr>
              <w:t xml:space="preserve"> 2,5 кг.</w:t>
            </w:r>
          </w:p>
        </w:tc>
      </w:tr>
      <w:tr w:rsidR="00615579" w:rsidRPr="00594DB2" w:rsidTr="007505C6">
        <w:trPr>
          <w:jc w:val="center"/>
        </w:trPr>
        <w:tc>
          <w:tcPr>
            <w:tcW w:w="1270" w:type="dxa"/>
          </w:tcPr>
          <w:p w:rsidR="00615579" w:rsidRDefault="00615579" w:rsidP="00E074CE">
            <w:pPr>
              <w:ind w:left="283" w:right="424"/>
              <w:jc w:val="both"/>
              <w:rPr>
                <w:rFonts w:ascii="Times New Roman" w:hAnsi="Times New Roman"/>
              </w:rPr>
            </w:pPr>
            <w:r>
              <w:rPr>
                <w:rFonts w:ascii="Times New Roman" w:hAnsi="Times New Roman"/>
              </w:rPr>
              <w:t>7.</w:t>
            </w:r>
          </w:p>
        </w:tc>
        <w:tc>
          <w:tcPr>
            <w:tcW w:w="2273" w:type="dxa"/>
            <w:shd w:val="clear" w:color="auto" w:fill="DDD9C3" w:themeFill="background2" w:themeFillShade="E6"/>
          </w:tcPr>
          <w:p w:rsidR="00615579" w:rsidRPr="00046047" w:rsidRDefault="00615579" w:rsidP="00C135B8">
            <w:pPr>
              <w:ind w:right="-90"/>
              <w:jc w:val="both"/>
              <w:rPr>
                <w:rFonts w:ascii="Times New Roman" w:hAnsi="Times New Roman"/>
                <w:b/>
              </w:rPr>
            </w:pPr>
            <w:r>
              <w:rPr>
                <w:rFonts w:ascii="Times New Roman" w:hAnsi="Times New Roman"/>
                <w:b/>
              </w:rPr>
              <w:t>Лопата</w:t>
            </w:r>
          </w:p>
        </w:tc>
        <w:tc>
          <w:tcPr>
            <w:tcW w:w="4287" w:type="dxa"/>
            <w:tcBorders>
              <w:right w:val="single" w:sz="4" w:space="0" w:color="auto"/>
            </w:tcBorders>
            <w:shd w:val="clear" w:color="auto" w:fill="C2D69B" w:themeFill="accent3" w:themeFillTint="99"/>
          </w:tcPr>
          <w:p w:rsidR="00615579" w:rsidRDefault="00913F7B" w:rsidP="00615579">
            <w:pPr>
              <w:jc w:val="both"/>
              <w:rPr>
                <w:rFonts w:ascii="Times New Roman" w:hAnsi="Times New Roman"/>
                <w:szCs w:val="24"/>
                <w:lang w:eastAsia="zh-CN"/>
              </w:rPr>
            </w:pPr>
            <w:r>
              <w:rPr>
                <w:rFonts w:ascii="Times New Roman" w:hAnsi="Times New Roman"/>
                <w:szCs w:val="24"/>
                <w:lang w:eastAsia="zh-CN"/>
              </w:rPr>
              <w:t>1. Работна част:</w:t>
            </w:r>
            <w:r w:rsidR="00615579">
              <w:rPr>
                <w:rFonts w:ascii="Times New Roman" w:hAnsi="Times New Roman"/>
                <w:szCs w:val="24"/>
                <w:lang w:eastAsia="zh-CN"/>
              </w:rPr>
              <w:t xml:space="preserve"> калена стомана с остър връх с ширина 18-20 см;</w:t>
            </w:r>
          </w:p>
          <w:p w:rsidR="00615579" w:rsidRPr="00964EEF" w:rsidRDefault="00615579" w:rsidP="00615579">
            <w:pPr>
              <w:pStyle w:val="NoSpacing"/>
              <w:jc w:val="both"/>
              <w:rPr>
                <w:lang w:eastAsia="zh-CN"/>
              </w:rPr>
            </w:pPr>
            <w:r w:rsidRPr="00964EEF">
              <w:rPr>
                <w:lang w:eastAsia="zh-CN"/>
              </w:rPr>
              <w:t xml:space="preserve">2. </w:t>
            </w:r>
            <w:r>
              <w:rPr>
                <w:lang w:eastAsia="zh-CN"/>
              </w:rPr>
              <w:t>Д</w:t>
            </w:r>
            <w:r w:rsidR="00913F7B">
              <w:rPr>
                <w:lang w:eastAsia="zh-CN"/>
              </w:rPr>
              <w:t>ръжка:</w:t>
            </w:r>
            <w:r w:rsidRPr="00964EEF">
              <w:rPr>
                <w:lang w:eastAsia="zh-CN"/>
              </w:rPr>
              <w:t xml:space="preserve"> стомана с гумирано </w:t>
            </w:r>
            <w:r>
              <w:rPr>
                <w:lang w:eastAsia="zh-CN"/>
              </w:rPr>
              <w:t>противоплъзгащ</w:t>
            </w:r>
            <w:r w:rsidRPr="00964EEF">
              <w:rPr>
                <w:lang w:eastAsia="zh-CN"/>
              </w:rPr>
              <w:t>о покритие</w:t>
            </w:r>
            <w:r>
              <w:rPr>
                <w:lang w:eastAsia="zh-CN"/>
              </w:rPr>
              <w:t xml:space="preserve"> и ергономична ръкохватка;</w:t>
            </w:r>
          </w:p>
          <w:p w:rsidR="00615579" w:rsidRPr="00964EEF" w:rsidRDefault="00913F7B" w:rsidP="00615579">
            <w:pPr>
              <w:pStyle w:val="NoSpacing"/>
              <w:jc w:val="both"/>
              <w:rPr>
                <w:lang w:eastAsia="zh-CN"/>
              </w:rPr>
            </w:pPr>
            <w:r>
              <w:rPr>
                <w:lang w:eastAsia="zh-CN"/>
              </w:rPr>
              <w:t>3. дължина:</w:t>
            </w:r>
            <w:r w:rsidR="00615579" w:rsidRPr="00964EEF">
              <w:rPr>
                <w:lang w:eastAsia="zh-CN"/>
              </w:rPr>
              <w:t xml:space="preserve"> </w:t>
            </w:r>
            <w:r w:rsidR="00615579">
              <w:rPr>
                <w:lang w:eastAsia="zh-CN"/>
              </w:rPr>
              <w:t xml:space="preserve">до </w:t>
            </w:r>
            <w:r w:rsidR="00C2738B">
              <w:rPr>
                <w:lang w:eastAsia="zh-CN"/>
              </w:rPr>
              <w:t>120см</w:t>
            </w:r>
            <w:r w:rsidR="00615579" w:rsidRPr="00964EEF">
              <w:rPr>
                <w:lang w:eastAsia="zh-CN"/>
              </w:rPr>
              <w:t>;</w:t>
            </w:r>
          </w:p>
          <w:p w:rsidR="00615579" w:rsidRDefault="00913F7B" w:rsidP="00615579">
            <w:pPr>
              <w:jc w:val="both"/>
              <w:rPr>
                <w:rFonts w:ascii="Times New Roman" w:hAnsi="Times New Roman"/>
                <w:szCs w:val="24"/>
                <w:lang w:eastAsia="zh-CN"/>
              </w:rPr>
            </w:pPr>
            <w:r>
              <w:rPr>
                <w:rFonts w:ascii="Times New Roman" w:hAnsi="Times New Roman"/>
                <w:szCs w:val="24"/>
                <w:lang w:eastAsia="zh-CN"/>
              </w:rPr>
              <w:t xml:space="preserve">4. Тегло: </w:t>
            </w:r>
            <w:r w:rsidR="00615579">
              <w:rPr>
                <w:rFonts w:ascii="Times New Roman" w:hAnsi="Times New Roman"/>
                <w:szCs w:val="24"/>
                <w:lang w:eastAsia="zh-CN"/>
              </w:rPr>
              <w:t>от 1.700 - 2 кг</w:t>
            </w:r>
            <w:r w:rsidR="00C2738B">
              <w:rPr>
                <w:rFonts w:ascii="Times New Roman" w:hAnsi="Times New Roman"/>
                <w:szCs w:val="24"/>
                <w:lang w:eastAsia="zh-CN"/>
              </w:rPr>
              <w:t>.</w:t>
            </w:r>
          </w:p>
        </w:tc>
      </w:tr>
      <w:tr w:rsidR="00C135B8" w:rsidTr="007505C6">
        <w:trPr>
          <w:jc w:val="center"/>
        </w:trPr>
        <w:tc>
          <w:tcPr>
            <w:tcW w:w="1270" w:type="dxa"/>
            <w:tcBorders>
              <w:right w:val="single" w:sz="4" w:space="0" w:color="auto"/>
            </w:tcBorders>
          </w:tcPr>
          <w:p w:rsidR="00C135B8" w:rsidRPr="00046047" w:rsidRDefault="00615579" w:rsidP="00E074CE">
            <w:pPr>
              <w:ind w:right="424"/>
              <w:jc w:val="center"/>
              <w:rPr>
                <w:rFonts w:ascii="Times New Roman" w:hAnsi="Times New Roman"/>
              </w:rPr>
            </w:pPr>
            <w:r>
              <w:rPr>
                <w:rFonts w:ascii="Times New Roman" w:hAnsi="Times New Roman"/>
              </w:rPr>
              <w:t xml:space="preserve">  </w:t>
            </w:r>
            <w:r w:rsidR="00B17C5B">
              <w:rPr>
                <w:rFonts w:ascii="Times New Roman" w:hAnsi="Times New Roman"/>
              </w:rPr>
              <w:t>8</w:t>
            </w:r>
            <w:r w:rsidR="00C135B8" w:rsidRPr="00046047">
              <w:rPr>
                <w:rFonts w:ascii="Times New Roman" w:hAnsi="Times New Roman"/>
              </w:rPr>
              <w:t>.</w:t>
            </w:r>
          </w:p>
        </w:tc>
        <w:tc>
          <w:tcPr>
            <w:tcW w:w="2273" w:type="dxa"/>
            <w:tcBorders>
              <w:left w:val="single" w:sz="4" w:space="0" w:color="auto"/>
            </w:tcBorders>
            <w:shd w:val="clear" w:color="auto" w:fill="DDD9C3" w:themeFill="background2" w:themeFillShade="E6"/>
          </w:tcPr>
          <w:p w:rsidR="00C135B8" w:rsidRPr="00046047" w:rsidRDefault="00C135B8" w:rsidP="00C135B8">
            <w:pPr>
              <w:ind w:right="-90"/>
              <w:jc w:val="both"/>
              <w:rPr>
                <w:rFonts w:ascii="Times New Roman" w:hAnsi="Times New Roman"/>
                <w:b/>
              </w:rPr>
            </w:pPr>
            <w:r w:rsidRPr="00046047">
              <w:rPr>
                <w:rFonts w:ascii="Times New Roman" w:hAnsi="Times New Roman"/>
                <w:b/>
              </w:rPr>
              <w:t>Съд за питейна вода</w:t>
            </w:r>
          </w:p>
        </w:tc>
        <w:tc>
          <w:tcPr>
            <w:tcW w:w="4287" w:type="dxa"/>
            <w:tcBorders>
              <w:right w:val="single" w:sz="4" w:space="0" w:color="auto"/>
            </w:tcBorders>
            <w:shd w:val="clear" w:color="auto" w:fill="C2D69B" w:themeFill="accent3" w:themeFillTint="99"/>
          </w:tcPr>
          <w:p w:rsidR="00C135B8" w:rsidRPr="00046047" w:rsidRDefault="00913F7B" w:rsidP="00913F7B">
            <w:pPr>
              <w:ind w:right="424"/>
              <w:jc w:val="both"/>
              <w:rPr>
                <w:rFonts w:ascii="Times New Roman" w:hAnsi="Times New Roman"/>
                <w:highlight w:val="yellow"/>
              </w:rPr>
            </w:pPr>
            <w:r>
              <w:rPr>
                <w:rFonts w:ascii="Times New Roman" w:hAnsi="Times New Roman"/>
              </w:rPr>
              <w:t xml:space="preserve">Вместимост: </w:t>
            </w:r>
            <w:r w:rsidR="00C135B8" w:rsidRPr="00046047">
              <w:rPr>
                <w:rFonts w:ascii="Times New Roman" w:hAnsi="Times New Roman"/>
              </w:rPr>
              <w:t>10 л</w:t>
            </w:r>
            <w:r>
              <w:rPr>
                <w:rFonts w:ascii="Times New Roman" w:hAnsi="Times New Roman"/>
              </w:rPr>
              <w:t>.</w:t>
            </w:r>
          </w:p>
        </w:tc>
      </w:tr>
      <w:tr w:rsidR="00C135B8" w:rsidTr="007505C6">
        <w:trPr>
          <w:jc w:val="center"/>
        </w:trPr>
        <w:tc>
          <w:tcPr>
            <w:tcW w:w="1270" w:type="dxa"/>
            <w:tcBorders>
              <w:right w:val="single" w:sz="4" w:space="0" w:color="auto"/>
            </w:tcBorders>
          </w:tcPr>
          <w:p w:rsidR="00C135B8" w:rsidRDefault="00615579" w:rsidP="00E074CE">
            <w:pPr>
              <w:ind w:right="424"/>
              <w:jc w:val="center"/>
              <w:rPr>
                <w:rFonts w:ascii="Times New Roman" w:hAnsi="Times New Roman"/>
              </w:rPr>
            </w:pPr>
            <w:r>
              <w:rPr>
                <w:rFonts w:ascii="Times New Roman" w:hAnsi="Times New Roman"/>
              </w:rPr>
              <w:t xml:space="preserve">   </w:t>
            </w:r>
            <w:r w:rsidR="00B17C5B">
              <w:rPr>
                <w:rFonts w:ascii="Times New Roman" w:hAnsi="Times New Roman"/>
              </w:rPr>
              <w:t>9</w:t>
            </w:r>
            <w:r w:rsidR="00C135B8">
              <w:rPr>
                <w:rFonts w:ascii="Times New Roman" w:hAnsi="Times New Roman"/>
              </w:rPr>
              <w:t>.</w:t>
            </w:r>
          </w:p>
        </w:tc>
        <w:tc>
          <w:tcPr>
            <w:tcW w:w="2273" w:type="dxa"/>
            <w:tcBorders>
              <w:left w:val="single" w:sz="4" w:space="0" w:color="auto"/>
            </w:tcBorders>
            <w:shd w:val="clear" w:color="auto" w:fill="DDD9C3" w:themeFill="background2" w:themeFillShade="E6"/>
          </w:tcPr>
          <w:p w:rsidR="00C135B8" w:rsidRPr="00046047" w:rsidRDefault="00615579" w:rsidP="00C135B8">
            <w:pPr>
              <w:ind w:right="-90"/>
              <w:jc w:val="both"/>
              <w:rPr>
                <w:rFonts w:ascii="Times New Roman" w:hAnsi="Times New Roman"/>
                <w:b/>
              </w:rPr>
            </w:pPr>
            <w:r>
              <w:rPr>
                <w:rFonts w:ascii="Times New Roman" w:hAnsi="Times New Roman"/>
                <w:b/>
              </w:rPr>
              <w:t>Ранцеви пожарогасител</w:t>
            </w:r>
          </w:p>
        </w:tc>
        <w:tc>
          <w:tcPr>
            <w:tcW w:w="4287" w:type="dxa"/>
            <w:tcBorders>
              <w:right w:val="single" w:sz="4" w:space="0" w:color="auto"/>
            </w:tcBorders>
            <w:shd w:val="clear" w:color="auto" w:fill="C2D69B" w:themeFill="accent3" w:themeFillTint="99"/>
          </w:tcPr>
          <w:p w:rsidR="00C135B8" w:rsidRPr="00C2738B" w:rsidRDefault="00C2738B" w:rsidP="00C2738B">
            <w:pPr>
              <w:jc w:val="both"/>
              <w:rPr>
                <w:rFonts w:ascii="Times New Roman" w:hAnsi="Times New Roman"/>
              </w:rPr>
            </w:pPr>
            <w:r>
              <w:rPr>
                <w:rFonts w:ascii="Times New Roman" w:hAnsi="Times New Roman"/>
              </w:rPr>
              <w:t>Предназначен</w:t>
            </w:r>
            <w:r w:rsidRPr="00C2738B">
              <w:rPr>
                <w:rFonts w:ascii="Times New Roman" w:hAnsi="Times New Roman"/>
              </w:rPr>
              <w:t xml:space="preserve"> за гасене на горски пожари, ръчна, с воден резервоар от 25л., дължина на струята: от 6</w:t>
            </w:r>
            <w:r>
              <w:rPr>
                <w:rFonts w:ascii="Times New Roman" w:hAnsi="Times New Roman"/>
              </w:rPr>
              <w:t xml:space="preserve"> </w:t>
            </w:r>
            <w:r w:rsidRPr="00C2738B">
              <w:rPr>
                <w:rFonts w:ascii="Times New Roman" w:hAnsi="Times New Roman"/>
              </w:rPr>
              <w:t>до 10 м.</w:t>
            </w:r>
          </w:p>
        </w:tc>
      </w:tr>
    </w:tbl>
    <w:p w:rsidR="002A2F1A" w:rsidRPr="001E3594" w:rsidRDefault="002A2F1A" w:rsidP="00E074CE">
      <w:pPr>
        <w:tabs>
          <w:tab w:val="left" w:pos="709"/>
        </w:tabs>
        <w:ind w:right="424"/>
        <w:jc w:val="both"/>
        <w:rPr>
          <w:rFonts w:asciiTheme="minorHAnsi" w:eastAsia="Calibri" w:hAnsiTheme="minorHAnsi"/>
          <w:szCs w:val="24"/>
          <w:lang w:eastAsia="pl-PL"/>
        </w:rPr>
      </w:pPr>
    </w:p>
    <w:p w:rsidR="00912275" w:rsidRPr="0085223E" w:rsidRDefault="009E344D" w:rsidP="00CC4281">
      <w:pPr>
        <w:pStyle w:val="Heading2"/>
      </w:pPr>
      <w:bookmarkStart w:id="17" w:name="_Toc47603275"/>
      <w:r w:rsidRPr="0085223E">
        <w:lastRenderedPageBreak/>
        <w:t>ОБЕКТ НА ПОРЪЧКАТА</w:t>
      </w:r>
      <w:bookmarkEnd w:id="13"/>
      <w:bookmarkEnd w:id="14"/>
      <w:bookmarkEnd w:id="15"/>
      <w:bookmarkEnd w:id="16"/>
      <w:bookmarkEnd w:id="17"/>
      <w:r w:rsidR="00FB74C6">
        <w:t>:</w:t>
      </w:r>
    </w:p>
    <w:p w:rsidR="00912275" w:rsidRPr="0085223E" w:rsidRDefault="000D43FB" w:rsidP="00162481">
      <w:pPr>
        <w:spacing w:before="120" w:after="120"/>
        <w:ind w:right="424" w:firstLine="708"/>
        <w:jc w:val="both"/>
        <w:rPr>
          <w:rFonts w:ascii="Times New Roman" w:hAnsi="Times New Roman"/>
          <w:szCs w:val="24"/>
        </w:rPr>
      </w:pPr>
      <w:r w:rsidRPr="0085223E">
        <w:rPr>
          <w:rFonts w:ascii="Times New Roman" w:hAnsi="Times New Roman"/>
          <w:szCs w:val="24"/>
        </w:rPr>
        <w:t>Обект на настоящата обществена поръчка е „</w:t>
      </w:r>
      <w:r w:rsidR="00B950A9" w:rsidRPr="0085223E">
        <w:rPr>
          <w:rFonts w:ascii="Times New Roman" w:hAnsi="Times New Roman"/>
          <w:b/>
          <w:szCs w:val="24"/>
        </w:rPr>
        <w:t>ДОСТАВКА</w:t>
      </w:r>
      <w:r w:rsidR="0077184B" w:rsidRPr="0085223E">
        <w:rPr>
          <w:rFonts w:ascii="Times New Roman" w:hAnsi="Times New Roman"/>
          <w:szCs w:val="24"/>
        </w:rPr>
        <w:t>”</w:t>
      </w:r>
      <w:r w:rsidRPr="0085223E">
        <w:rPr>
          <w:rFonts w:ascii="Times New Roman" w:hAnsi="Times New Roman"/>
          <w:szCs w:val="24"/>
        </w:rPr>
        <w:t xml:space="preserve"> по смисъла на чл.</w:t>
      </w:r>
      <w:r w:rsidR="00162481">
        <w:rPr>
          <w:rFonts w:ascii="Times New Roman" w:hAnsi="Times New Roman"/>
          <w:szCs w:val="24"/>
        </w:rPr>
        <w:t xml:space="preserve"> </w:t>
      </w:r>
      <w:r w:rsidRPr="0085223E">
        <w:rPr>
          <w:rFonts w:ascii="Times New Roman" w:hAnsi="Times New Roman"/>
          <w:szCs w:val="24"/>
        </w:rPr>
        <w:t>3, ал.</w:t>
      </w:r>
      <w:r w:rsidR="00162481">
        <w:rPr>
          <w:rFonts w:ascii="Times New Roman" w:hAnsi="Times New Roman"/>
          <w:szCs w:val="24"/>
        </w:rPr>
        <w:t xml:space="preserve"> </w:t>
      </w:r>
      <w:r w:rsidRPr="0085223E">
        <w:rPr>
          <w:rFonts w:ascii="Times New Roman" w:hAnsi="Times New Roman"/>
          <w:szCs w:val="24"/>
        </w:rPr>
        <w:t>1, т.</w:t>
      </w:r>
      <w:r w:rsidR="00162481">
        <w:rPr>
          <w:rFonts w:ascii="Times New Roman" w:hAnsi="Times New Roman"/>
          <w:szCs w:val="24"/>
        </w:rPr>
        <w:t xml:space="preserve"> </w:t>
      </w:r>
      <w:r w:rsidR="00EC7BC2" w:rsidRPr="0085223E">
        <w:rPr>
          <w:rFonts w:ascii="Times New Roman" w:hAnsi="Times New Roman"/>
          <w:szCs w:val="24"/>
        </w:rPr>
        <w:t>2</w:t>
      </w:r>
      <w:r w:rsidRPr="0085223E">
        <w:rPr>
          <w:rFonts w:ascii="Times New Roman" w:hAnsi="Times New Roman"/>
          <w:szCs w:val="24"/>
        </w:rPr>
        <w:t xml:space="preserve"> от ЗОП.</w:t>
      </w:r>
    </w:p>
    <w:p w:rsidR="00912275" w:rsidRPr="0085223E" w:rsidRDefault="00FA5AC8" w:rsidP="00CC4281">
      <w:pPr>
        <w:pStyle w:val="Heading2"/>
      </w:pPr>
      <w:bookmarkStart w:id="18" w:name="_Toc475606108"/>
      <w:bookmarkStart w:id="19" w:name="_Toc475606292"/>
      <w:bookmarkStart w:id="20" w:name="_Toc475606625"/>
      <w:bookmarkStart w:id="21" w:name="_Toc475607067"/>
      <w:bookmarkStart w:id="22" w:name="_Toc47603276"/>
      <w:r w:rsidRPr="0085223E">
        <w:t>ВИД НА ПРОЦЕДУРАТА</w:t>
      </w:r>
      <w:bookmarkEnd w:id="18"/>
      <w:bookmarkEnd w:id="19"/>
      <w:bookmarkEnd w:id="20"/>
      <w:bookmarkEnd w:id="21"/>
      <w:bookmarkEnd w:id="22"/>
      <w:r w:rsidR="00FB74C6">
        <w:t>:</w:t>
      </w:r>
    </w:p>
    <w:p w:rsidR="00EC6DAC" w:rsidRPr="0085223E" w:rsidRDefault="00162481" w:rsidP="00162481">
      <w:pPr>
        <w:shd w:val="clear" w:color="auto" w:fill="FFFFFF"/>
        <w:tabs>
          <w:tab w:val="left" w:pos="709"/>
        </w:tabs>
        <w:spacing w:before="120" w:after="120"/>
        <w:ind w:right="424"/>
        <w:jc w:val="both"/>
        <w:rPr>
          <w:rFonts w:ascii="Times New Roman" w:hAnsi="Times New Roman"/>
          <w:szCs w:val="24"/>
        </w:rPr>
      </w:pPr>
      <w:r>
        <w:rPr>
          <w:rFonts w:ascii="Times New Roman" w:hAnsi="Times New Roman"/>
          <w:szCs w:val="24"/>
        </w:rPr>
        <w:tab/>
      </w:r>
      <w:r w:rsidR="00F6660A" w:rsidRPr="0085223E">
        <w:rPr>
          <w:rFonts w:ascii="Times New Roman" w:hAnsi="Times New Roman"/>
          <w:szCs w:val="24"/>
        </w:rPr>
        <w:t xml:space="preserve">Правно основание за откриване на процедурата: </w:t>
      </w:r>
      <w:r w:rsidR="00E75FF1" w:rsidRPr="0085223E">
        <w:rPr>
          <w:rFonts w:ascii="Times New Roman" w:hAnsi="Times New Roman"/>
          <w:szCs w:val="24"/>
        </w:rPr>
        <w:t xml:space="preserve">Възложителят </w:t>
      </w:r>
      <w:r w:rsidR="00F6660A" w:rsidRPr="0085223E">
        <w:rPr>
          <w:rFonts w:ascii="Times New Roman" w:hAnsi="Times New Roman"/>
          <w:szCs w:val="24"/>
        </w:rPr>
        <w:t>о</w:t>
      </w:r>
      <w:r w:rsidR="00F56C6D" w:rsidRPr="0085223E">
        <w:rPr>
          <w:rFonts w:ascii="Times New Roman" w:hAnsi="Times New Roman"/>
          <w:szCs w:val="24"/>
        </w:rPr>
        <w:t xml:space="preserve">ткрива възлагането на поръчката </w:t>
      </w:r>
      <w:r w:rsidR="00F6660A" w:rsidRPr="0085223E">
        <w:rPr>
          <w:rFonts w:ascii="Times New Roman" w:eastAsia="Calibri" w:hAnsi="Times New Roman"/>
          <w:szCs w:val="24"/>
        </w:rPr>
        <w:t xml:space="preserve">на основание </w:t>
      </w:r>
      <w:r w:rsidR="00912275" w:rsidRPr="0085223E">
        <w:rPr>
          <w:rFonts w:ascii="Times New Roman" w:hAnsi="Times New Roman"/>
          <w:szCs w:val="24"/>
        </w:rPr>
        <w:t>чл.</w:t>
      </w:r>
      <w:r w:rsidR="00F56C6D" w:rsidRPr="0085223E">
        <w:rPr>
          <w:rFonts w:ascii="Times New Roman" w:hAnsi="Times New Roman"/>
          <w:szCs w:val="24"/>
        </w:rPr>
        <w:t>187</w:t>
      </w:r>
      <w:r w:rsidR="00912275" w:rsidRPr="0085223E">
        <w:rPr>
          <w:rFonts w:ascii="Times New Roman" w:hAnsi="Times New Roman"/>
          <w:szCs w:val="24"/>
        </w:rPr>
        <w:t>, ал.</w:t>
      </w:r>
      <w:r w:rsidR="00044CBA" w:rsidRPr="0085223E">
        <w:rPr>
          <w:rFonts w:ascii="Times New Roman" w:hAnsi="Times New Roman"/>
          <w:szCs w:val="24"/>
        </w:rPr>
        <w:t>1</w:t>
      </w:r>
      <w:r w:rsidR="00F56C6D" w:rsidRPr="0085223E">
        <w:rPr>
          <w:rFonts w:ascii="Times New Roman" w:hAnsi="Times New Roman"/>
          <w:szCs w:val="24"/>
        </w:rPr>
        <w:t xml:space="preserve"> </w:t>
      </w:r>
      <w:bookmarkStart w:id="23" w:name="OLE_LINK308"/>
      <w:bookmarkStart w:id="24" w:name="OLE_LINK309"/>
      <w:r w:rsidR="00912275" w:rsidRPr="0085223E">
        <w:rPr>
          <w:rFonts w:ascii="Times New Roman" w:hAnsi="Times New Roman"/>
          <w:szCs w:val="24"/>
        </w:rPr>
        <w:t>от ЗОП</w:t>
      </w:r>
      <w:bookmarkEnd w:id="23"/>
      <w:bookmarkEnd w:id="24"/>
      <w:r w:rsidR="00E078A1" w:rsidRPr="0085223E">
        <w:rPr>
          <w:rFonts w:ascii="Times New Roman" w:hAnsi="Times New Roman"/>
          <w:szCs w:val="24"/>
          <w:lang w:val="en-US"/>
        </w:rPr>
        <w:t>.</w:t>
      </w:r>
    </w:p>
    <w:p w:rsidR="00BB1654" w:rsidRPr="00BB1654" w:rsidRDefault="003D2BCF" w:rsidP="00CC4281">
      <w:pPr>
        <w:pStyle w:val="Heading2"/>
      </w:pPr>
      <w:bookmarkStart w:id="25" w:name="_Toc47603277"/>
      <w:r w:rsidRPr="005212CD">
        <w:t>СРОК</w:t>
      </w:r>
      <w:r w:rsidR="004C37BC" w:rsidRPr="005212CD">
        <w:t xml:space="preserve"> И МЯСТО НА ИЗПЪЛНЕНИЕ</w:t>
      </w:r>
      <w:bookmarkEnd w:id="25"/>
      <w:r w:rsidR="00FB74C6">
        <w:t>:</w:t>
      </w:r>
    </w:p>
    <w:p w:rsidR="00CA05C9" w:rsidRPr="00CC4281" w:rsidRDefault="00CC4281" w:rsidP="00CC4281">
      <w:pPr>
        <w:tabs>
          <w:tab w:val="left" w:pos="0"/>
          <w:tab w:val="left" w:pos="426"/>
        </w:tabs>
        <w:ind w:right="424"/>
        <w:jc w:val="both"/>
        <w:rPr>
          <w:rFonts w:ascii="Times New Roman" w:hAnsi="Times New Roman"/>
          <w:b/>
          <w:szCs w:val="24"/>
        </w:rPr>
      </w:pPr>
      <w:r>
        <w:rPr>
          <w:rFonts w:ascii="Times New Roman" w:hAnsi="Times New Roman"/>
          <w:b/>
          <w:caps/>
          <w:szCs w:val="24"/>
          <w:lang w:val="en-US"/>
        </w:rPr>
        <w:tab/>
      </w:r>
      <w:r>
        <w:rPr>
          <w:rFonts w:ascii="Times New Roman" w:hAnsi="Times New Roman"/>
          <w:b/>
          <w:caps/>
          <w:szCs w:val="24"/>
          <w:lang w:val="en-US"/>
        </w:rPr>
        <w:tab/>
        <w:t>4.1</w:t>
      </w:r>
      <w:r w:rsidR="00DD2B80" w:rsidRPr="005212CD">
        <w:rPr>
          <w:rFonts w:ascii="Times New Roman" w:hAnsi="Times New Roman"/>
          <w:b/>
          <w:caps/>
          <w:szCs w:val="24"/>
        </w:rPr>
        <w:t>.</w:t>
      </w:r>
      <w:r w:rsidR="004C37BC" w:rsidRPr="005212CD">
        <w:rPr>
          <w:rFonts w:ascii="Times New Roman" w:hAnsi="Times New Roman"/>
          <w:b/>
          <w:caps/>
          <w:szCs w:val="24"/>
        </w:rPr>
        <w:t xml:space="preserve"> </w:t>
      </w:r>
      <w:r w:rsidR="00190A02" w:rsidRPr="005212CD">
        <w:rPr>
          <w:rFonts w:ascii="Times New Roman" w:hAnsi="Times New Roman"/>
          <w:szCs w:val="24"/>
        </w:rPr>
        <w:t>Срок</w:t>
      </w:r>
      <w:r w:rsidR="002F0261" w:rsidRPr="005212CD">
        <w:rPr>
          <w:rFonts w:ascii="Times New Roman" w:hAnsi="Times New Roman"/>
          <w:szCs w:val="24"/>
        </w:rPr>
        <w:t>ът</w:t>
      </w:r>
      <w:r w:rsidR="00190A02" w:rsidRPr="005212CD">
        <w:rPr>
          <w:rFonts w:ascii="Times New Roman" w:hAnsi="Times New Roman"/>
          <w:szCs w:val="24"/>
        </w:rPr>
        <w:t xml:space="preserve"> за изпълнение </w:t>
      </w:r>
      <w:r w:rsidR="002875E8" w:rsidRPr="005212CD">
        <w:rPr>
          <w:rFonts w:ascii="Times New Roman" w:hAnsi="Times New Roman"/>
          <w:szCs w:val="24"/>
        </w:rPr>
        <w:t>е 12 месеца</w:t>
      </w:r>
      <w:r>
        <w:rPr>
          <w:rFonts w:ascii="Times New Roman" w:hAnsi="Times New Roman"/>
          <w:szCs w:val="24"/>
        </w:rPr>
        <w:t xml:space="preserve">, като същият </w:t>
      </w:r>
      <w:r w:rsidR="00DD2B80" w:rsidRPr="005212CD">
        <w:rPr>
          <w:rFonts w:ascii="Times New Roman" w:hAnsi="Times New Roman"/>
          <w:szCs w:val="24"/>
        </w:rPr>
        <w:t xml:space="preserve">се </w:t>
      </w:r>
      <w:r w:rsidR="00DD2B80" w:rsidRPr="005212CD">
        <w:rPr>
          <w:rFonts w:ascii="Times New Roman" w:hAnsi="Times New Roman"/>
          <w:bCs/>
          <w:iCs/>
          <w:szCs w:val="24"/>
          <w:lang w:eastAsia="bg-BG"/>
        </w:rPr>
        <w:t>бро</w:t>
      </w:r>
      <w:r w:rsidR="002F0261" w:rsidRPr="005212CD">
        <w:rPr>
          <w:rFonts w:ascii="Times New Roman" w:hAnsi="Times New Roman"/>
          <w:bCs/>
          <w:iCs/>
          <w:szCs w:val="24"/>
          <w:lang w:eastAsia="bg-BG"/>
        </w:rPr>
        <w:t>и</w:t>
      </w:r>
      <w:r w:rsidR="00162481">
        <w:rPr>
          <w:rFonts w:ascii="Times New Roman" w:hAnsi="Times New Roman"/>
          <w:bCs/>
          <w:iCs/>
          <w:szCs w:val="24"/>
          <w:lang w:eastAsia="bg-BG"/>
        </w:rPr>
        <w:t>,</w:t>
      </w:r>
      <w:r w:rsidR="00DD2B80" w:rsidRPr="005212CD">
        <w:rPr>
          <w:rFonts w:ascii="Times New Roman" w:hAnsi="Times New Roman"/>
          <w:szCs w:val="24"/>
        </w:rPr>
        <w:t xml:space="preserve"> </w:t>
      </w:r>
      <w:r w:rsidR="002F0261" w:rsidRPr="005212CD">
        <w:rPr>
          <w:rFonts w:ascii="Times New Roman" w:hAnsi="Times New Roman"/>
          <w:szCs w:val="24"/>
        </w:rPr>
        <w:t>считано от датата на сключване на договора.</w:t>
      </w:r>
    </w:p>
    <w:p w:rsidR="00565961" w:rsidRDefault="00CC4281" w:rsidP="00CC4281">
      <w:pPr>
        <w:widowControl w:val="0"/>
        <w:tabs>
          <w:tab w:val="left" w:pos="426"/>
          <w:tab w:val="left" w:pos="709"/>
        </w:tabs>
        <w:autoSpaceDE w:val="0"/>
        <w:autoSpaceDN w:val="0"/>
        <w:adjustRightInd w:val="0"/>
        <w:ind w:right="424"/>
        <w:jc w:val="both"/>
        <w:rPr>
          <w:rFonts w:ascii="Times New Roman" w:hAnsi="Times New Roman"/>
          <w:szCs w:val="24"/>
        </w:rPr>
      </w:pPr>
      <w:r>
        <w:rPr>
          <w:rFonts w:ascii="Times New Roman" w:hAnsi="Times New Roman"/>
          <w:b/>
          <w:szCs w:val="24"/>
          <w:lang w:val="en-US"/>
        </w:rPr>
        <w:tab/>
      </w:r>
      <w:r>
        <w:rPr>
          <w:rFonts w:ascii="Times New Roman" w:hAnsi="Times New Roman"/>
          <w:b/>
          <w:szCs w:val="24"/>
          <w:lang w:val="en-US"/>
        </w:rPr>
        <w:tab/>
        <w:t>4.2</w:t>
      </w:r>
      <w:r w:rsidR="00380381" w:rsidRPr="005212CD">
        <w:rPr>
          <w:rFonts w:ascii="Times New Roman" w:hAnsi="Times New Roman"/>
          <w:b/>
          <w:szCs w:val="24"/>
          <w:lang w:val="en-US"/>
        </w:rPr>
        <w:t>.</w:t>
      </w:r>
      <w:r w:rsidR="00D15181" w:rsidRPr="005212CD">
        <w:rPr>
          <w:rFonts w:ascii="Times New Roman" w:hAnsi="Times New Roman"/>
          <w:b/>
          <w:szCs w:val="24"/>
        </w:rPr>
        <w:t xml:space="preserve"> </w:t>
      </w:r>
      <w:r w:rsidR="00DD2B80" w:rsidRPr="005212CD">
        <w:rPr>
          <w:rFonts w:ascii="Times New Roman" w:hAnsi="Times New Roman"/>
          <w:szCs w:val="24"/>
        </w:rPr>
        <w:t xml:space="preserve">Мястото за изпълнение на поръчката е </w:t>
      </w:r>
      <w:r>
        <w:rPr>
          <w:rFonts w:ascii="Times New Roman" w:hAnsi="Times New Roman"/>
          <w:szCs w:val="24"/>
        </w:rPr>
        <w:t>а</w:t>
      </w:r>
      <w:r w:rsidR="002F0261" w:rsidRPr="005212CD">
        <w:rPr>
          <w:rFonts w:ascii="Times New Roman" w:hAnsi="Times New Roman"/>
          <w:szCs w:val="24"/>
        </w:rPr>
        <w:t>дминистр</w:t>
      </w:r>
      <w:r w:rsidR="008D1FFA" w:rsidRPr="005212CD">
        <w:rPr>
          <w:rFonts w:ascii="Times New Roman" w:hAnsi="Times New Roman"/>
          <w:szCs w:val="24"/>
        </w:rPr>
        <w:t xml:space="preserve">ативната сграда на ТП </w:t>
      </w:r>
      <w:r w:rsidR="00162481">
        <w:rPr>
          <w:rFonts w:ascii="Times New Roman" w:hAnsi="Times New Roman"/>
          <w:szCs w:val="24"/>
        </w:rPr>
        <w:t>„</w:t>
      </w:r>
      <w:r w:rsidR="008D1FFA" w:rsidRPr="005212CD">
        <w:rPr>
          <w:rFonts w:ascii="Times New Roman" w:hAnsi="Times New Roman"/>
          <w:szCs w:val="24"/>
        </w:rPr>
        <w:t xml:space="preserve">ДГС </w:t>
      </w:r>
      <w:r w:rsidR="007505C6">
        <w:rPr>
          <w:rFonts w:ascii="Times New Roman" w:hAnsi="Times New Roman"/>
          <w:szCs w:val="24"/>
        </w:rPr>
        <w:t>Кипилово</w:t>
      </w:r>
      <w:r w:rsidR="00162481">
        <w:rPr>
          <w:rFonts w:ascii="Times New Roman" w:hAnsi="Times New Roman"/>
          <w:szCs w:val="24"/>
        </w:rPr>
        <w:t>“</w:t>
      </w:r>
      <w:r w:rsidR="008D1FFA" w:rsidRPr="005212CD">
        <w:rPr>
          <w:rFonts w:ascii="Times New Roman" w:hAnsi="Times New Roman"/>
          <w:szCs w:val="24"/>
        </w:rPr>
        <w:t xml:space="preserve">, находяща се в </w:t>
      </w:r>
      <w:r w:rsidR="007505C6">
        <w:rPr>
          <w:rFonts w:ascii="Times New Roman" w:hAnsi="Times New Roman"/>
          <w:szCs w:val="24"/>
        </w:rPr>
        <w:t>с.Кипилово, общ.Котел, ул. „Васил Левски“ №58</w:t>
      </w:r>
    </w:p>
    <w:p w:rsidR="00BB1654" w:rsidRPr="005212CD" w:rsidRDefault="00BB1654" w:rsidP="00E074CE">
      <w:pPr>
        <w:widowControl w:val="0"/>
        <w:tabs>
          <w:tab w:val="left" w:pos="426"/>
          <w:tab w:val="left" w:pos="1134"/>
        </w:tabs>
        <w:autoSpaceDE w:val="0"/>
        <w:autoSpaceDN w:val="0"/>
        <w:adjustRightInd w:val="0"/>
        <w:ind w:right="424"/>
        <w:jc w:val="both"/>
        <w:rPr>
          <w:rFonts w:ascii="Times New Roman" w:hAnsi="Times New Roman"/>
          <w:szCs w:val="24"/>
          <w:lang w:val="en-US"/>
        </w:rPr>
      </w:pPr>
    </w:p>
    <w:p w:rsidR="00DD2B80" w:rsidRPr="005212CD" w:rsidRDefault="00DD2B80" w:rsidP="00CC4281">
      <w:pPr>
        <w:pStyle w:val="Heading2"/>
      </w:pPr>
      <w:bookmarkStart w:id="26" w:name="_Toc47603278"/>
      <w:r w:rsidRPr="005212CD">
        <w:t>ПРОГНОЗНА СТОЙНОСТ, НАЧИН НА ПЛАЩАНЕ ПРИ ИЗПЪЛНЕНИЕ НА ДОГОВОРА. ДИРЕКТНИ РАЗПЛАЩАНИЯ С ПОДИЗПЪЛНИТЕЛ</w:t>
      </w:r>
      <w:bookmarkEnd w:id="26"/>
      <w:r w:rsidR="00FB74C6">
        <w:t>:</w:t>
      </w:r>
    </w:p>
    <w:p w:rsidR="00C61BB4" w:rsidRPr="005212CD" w:rsidRDefault="00511451" w:rsidP="00CC4281">
      <w:pPr>
        <w:pStyle w:val="ListParagraph"/>
        <w:numPr>
          <w:ilvl w:val="1"/>
          <w:numId w:val="34"/>
        </w:numPr>
        <w:tabs>
          <w:tab w:val="left" w:pos="0"/>
          <w:tab w:val="left" w:pos="426"/>
          <w:tab w:val="left" w:pos="851"/>
          <w:tab w:val="left" w:pos="1134"/>
        </w:tabs>
        <w:ind w:left="0" w:right="424" w:firstLine="709"/>
        <w:jc w:val="both"/>
        <w:rPr>
          <w:szCs w:val="24"/>
        </w:rPr>
      </w:pPr>
      <w:r w:rsidRPr="005212CD">
        <w:rPr>
          <w:szCs w:val="24"/>
        </w:rPr>
        <w:t xml:space="preserve">Прогнозната стойност </w:t>
      </w:r>
      <w:r w:rsidR="000A189F" w:rsidRPr="005212CD">
        <w:rPr>
          <w:szCs w:val="24"/>
        </w:rPr>
        <w:t xml:space="preserve">за изпълнение на </w:t>
      </w:r>
      <w:r w:rsidRPr="005212CD">
        <w:rPr>
          <w:szCs w:val="24"/>
        </w:rPr>
        <w:t>о</w:t>
      </w:r>
      <w:r w:rsidR="001D3959" w:rsidRPr="005212CD">
        <w:rPr>
          <w:szCs w:val="24"/>
        </w:rPr>
        <w:t xml:space="preserve">бществената поръчка </w:t>
      </w:r>
      <w:r w:rsidRPr="005212CD">
        <w:rPr>
          <w:szCs w:val="24"/>
        </w:rPr>
        <w:t>е</w:t>
      </w:r>
      <w:r w:rsidR="00E855C4" w:rsidRPr="005212CD">
        <w:rPr>
          <w:szCs w:val="24"/>
        </w:rPr>
        <w:t xml:space="preserve"> </w:t>
      </w:r>
      <w:r w:rsidR="007505C6">
        <w:rPr>
          <w:rFonts w:eastAsia="Calibri"/>
          <w:b/>
          <w:bCs/>
          <w:szCs w:val="24"/>
        </w:rPr>
        <w:t>1500,00 /хиляда и петстотин/ лева без ДДС.</w:t>
      </w:r>
    </w:p>
    <w:p w:rsidR="003D1EA3" w:rsidRPr="005212CD" w:rsidRDefault="00D15181" w:rsidP="00CC4281">
      <w:pPr>
        <w:pStyle w:val="ListParagraph"/>
        <w:numPr>
          <w:ilvl w:val="1"/>
          <w:numId w:val="34"/>
        </w:numPr>
        <w:tabs>
          <w:tab w:val="left" w:pos="426"/>
          <w:tab w:val="left" w:pos="851"/>
          <w:tab w:val="left" w:pos="1134"/>
        </w:tabs>
        <w:ind w:left="0" w:right="424" w:firstLine="709"/>
        <w:jc w:val="both"/>
        <w:rPr>
          <w:b/>
          <w:szCs w:val="24"/>
        </w:rPr>
      </w:pPr>
      <w:r w:rsidRPr="005212CD">
        <w:rPr>
          <w:b/>
          <w:szCs w:val="24"/>
        </w:rPr>
        <w:t xml:space="preserve"> </w:t>
      </w:r>
      <w:r w:rsidR="003D1EA3" w:rsidRPr="005212CD">
        <w:rPr>
          <w:b/>
          <w:szCs w:val="24"/>
        </w:rPr>
        <w:t>Начин на плащане</w:t>
      </w:r>
      <w:r w:rsidR="00245D8B" w:rsidRPr="005212CD">
        <w:rPr>
          <w:b/>
          <w:szCs w:val="24"/>
        </w:rPr>
        <w:t>:</w:t>
      </w:r>
    </w:p>
    <w:p w:rsidR="00A7006A" w:rsidRPr="005212CD" w:rsidRDefault="00A7006A" w:rsidP="00CC4281">
      <w:pPr>
        <w:tabs>
          <w:tab w:val="left" w:pos="426"/>
          <w:tab w:val="left" w:pos="851"/>
          <w:tab w:val="left" w:pos="993"/>
        </w:tabs>
        <w:ind w:right="424" w:firstLine="709"/>
        <w:jc w:val="both"/>
        <w:rPr>
          <w:rFonts w:ascii="Times New Roman" w:hAnsi="Times New Roman"/>
          <w:szCs w:val="24"/>
        </w:rPr>
      </w:pPr>
      <w:r w:rsidRPr="005212CD">
        <w:rPr>
          <w:rFonts w:ascii="Times New Roman" w:hAnsi="Times New Roman"/>
          <w:b/>
          <w:szCs w:val="24"/>
        </w:rPr>
        <w:t>5</w:t>
      </w:r>
      <w:r w:rsidR="00DD2B80" w:rsidRPr="005212CD">
        <w:rPr>
          <w:rFonts w:ascii="Times New Roman" w:hAnsi="Times New Roman"/>
          <w:b/>
          <w:szCs w:val="24"/>
        </w:rPr>
        <w:t>.</w:t>
      </w:r>
      <w:r w:rsidR="00CC4281">
        <w:rPr>
          <w:rFonts w:ascii="Times New Roman" w:hAnsi="Times New Roman"/>
          <w:b/>
          <w:szCs w:val="24"/>
          <w:lang w:val="en-US"/>
        </w:rPr>
        <w:t>2</w:t>
      </w:r>
      <w:r w:rsidRPr="005212CD">
        <w:rPr>
          <w:rFonts w:ascii="Times New Roman" w:hAnsi="Times New Roman"/>
          <w:b/>
          <w:szCs w:val="24"/>
        </w:rPr>
        <w:t>.1.</w:t>
      </w:r>
      <w:r w:rsidR="00D15181" w:rsidRPr="005212CD">
        <w:rPr>
          <w:rFonts w:ascii="Times New Roman" w:hAnsi="Times New Roman"/>
          <w:szCs w:val="24"/>
        </w:rPr>
        <w:t xml:space="preserve"> </w:t>
      </w:r>
      <w:r w:rsidRPr="005212CD">
        <w:rPr>
          <w:rFonts w:ascii="Times New Roman" w:hAnsi="Times New Roman"/>
          <w:szCs w:val="24"/>
        </w:rPr>
        <w:t xml:space="preserve">Начинът на плащане е съгласно </w:t>
      </w:r>
      <w:r w:rsidR="002875E8" w:rsidRPr="005212CD">
        <w:rPr>
          <w:rFonts w:ascii="Times New Roman" w:hAnsi="Times New Roman"/>
          <w:szCs w:val="24"/>
        </w:rPr>
        <w:t>Проекта на договор</w:t>
      </w:r>
      <w:r w:rsidRPr="005212CD">
        <w:rPr>
          <w:rFonts w:ascii="Times New Roman" w:hAnsi="Times New Roman"/>
          <w:szCs w:val="24"/>
        </w:rPr>
        <w:t>.</w:t>
      </w:r>
    </w:p>
    <w:p w:rsidR="004B1F0F" w:rsidRDefault="004B1F0F" w:rsidP="00E074CE">
      <w:pPr>
        <w:pStyle w:val="Heading1"/>
        <w:ind w:right="424"/>
        <w:rPr>
          <w:rFonts w:asciiTheme="minorHAnsi" w:hAnsiTheme="minorHAnsi"/>
          <w:szCs w:val="24"/>
          <w:lang w:val="en-US"/>
        </w:rPr>
      </w:pPr>
      <w:bookmarkStart w:id="27" w:name="_Toc475606115"/>
      <w:bookmarkStart w:id="28" w:name="_Toc475606299"/>
      <w:bookmarkStart w:id="29" w:name="_Toc475606632"/>
      <w:bookmarkStart w:id="30" w:name="_Toc475607074"/>
      <w:bookmarkStart w:id="31" w:name="_Toc47603281"/>
    </w:p>
    <w:p w:rsidR="002B1DA1" w:rsidRPr="00D90539" w:rsidRDefault="006B071F" w:rsidP="00CC4281">
      <w:pPr>
        <w:pStyle w:val="Heading1"/>
        <w:tabs>
          <w:tab w:val="left" w:pos="426"/>
        </w:tabs>
        <w:ind w:right="424"/>
        <w:rPr>
          <w:rFonts w:ascii="Times New Roman" w:hAnsi="Times New Roman"/>
          <w:szCs w:val="24"/>
          <w:u w:val="single"/>
        </w:rPr>
      </w:pPr>
      <w:r w:rsidRPr="00D90539">
        <w:rPr>
          <w:rFonts w:ascii="Times New Roman" w:hAnsi="Times New Roman"/>
          <w:szCs w:val="24"/>
        </w:rPr>
        <w:t xml:space="preserve">ІІ. </w:t>
      </w:r>
      <w:r w:rsidR="00B6541B" w:rsidRPr="00D90539">
        <w:rPr>
          <w:rFonts w:ascii="Times New Roman" w:hAnsi="Times New Roman"/>
          <w:szCs w:val="24"/>
          <w:u w:val="single"/>
        </w:rPr>
        <w:t xml:space="preserve">ОБЩИ ИЗИСКВАНИЯ И </w:t>
      </w:r>
      <w:r w:rsidRPr="00D90539">
        <w:rPr>
          <w:rFonts w:ascii="Times New Roman" w:hAnsi="Times New Roman"/>
          <w:szCs w:val="24"/>
          <w:u w:val="single"/>
        </w:rPr>
        <w:t>УСЛОВИЯ</w:t>
      </w:r>
      <w:bookmarkEnd w:id="27"/>
      <w:bookmarkEnd w:id="28"/>
      <w:bookmarkEnd w:id="29"/>
      <w:bookmarkEnd w:id="30"/>
      <w:bookmarkEnd w:id="31"/>
      <w:r w:rsidR="00FB74C6">
        <w:rPr>
          <w:rFonts w:ascii="Times New Roman" w:hAnsi="Times New Roman"/>
          <w:szCs w:val="24"/>
          <w:u w:val="single"/>
        </w:rPr>
        <w:t>:</w:t>
      </w:r>
    </w:p>
    <w:p w:rsidR="00651DF3" w:rsidRPr="005212CD" w:rsidRDefault="00EF52C5" w:rsidP="00B92F61">
      <w:pPr>
        <w:pStyle w:val="Heading3"/>
      </w:pPr>
      <w:bookmarkStart w:id="32" w:name="_Toc475606116"/>
      <w:bookmarkStart w:id="33" w:name="_Toc475606300"/>
      <w:bookmarkStart w:id="34" w:name="_Toc475606633"/>
      <w:bookmarkStart w:id="35" w:name="_Toc475607075"/>
      <w:bookmarkStart w:id="36" w:name="_Toc47603282"/>
      <w:r w:rsidRPr="005212CD">
        <w:t>УСЛОВИЯ ЗА УЧАСТИЕ</w:t>
      </w:r>
      <w:bookmarkEnd w:id="32"/>
      <w:bookmarkEnd w:id="33"/>
      <w:bookmarkEnd w:id="34"/>
      <w:bookmarkEnd w:id="35"/>
      <w:bookmarkEnd w:id="36"/>
      <w:r w:rsidR="00CC4281">
        <w:t>:</w:t>
      </w:r>
    </w:p>
    <w:p w:rsidR="00A714E4" w:rsidRPr="005212CD" w:rsidRDefault="00A714E4" w:rsidP="00B92F61">
      <w:pPr>
        <w:pStyle w:val="Header"/>
        <w:numPr>
          <w:ilvl w:val="1"/>
          <w:numId w:val="5"/>
        </w:numPr>
        <w:tabs>
          <w:tab w:val="clear" w:pos="4153"/>
          <w:tab w:val="clear" w:pos="8306"/>
          <w:tab w:val="left" w:pos="426"/>
          <w:tab w:val="num" w:pos="1134"/>
        </w:tabs>
        <w:ind w:left="0" w:right="424" w:firstLine="709"/>
        <w:jc w:val="both"/>
        <w:rPr>
          <w:rFonts w:ascii="Times New Roman" w:hAnsi="Times New Roman"/>
          <w:szCs w:val="24"/>
          <w:lang w:val="bg-BG"/>
        </w:rPr>
      </w:pPr>
      <w:r w:rsidRPr="005212CD">
        <w:rPr>
          <w:rFonts w:ascii="Times New Roman" w:hAnsi="Times New Roman"/>
          <w:szCs w:val="24"/>
          <w:lang w:val="bg-BG"/>
        </w:rPr>
        <w:t>В процедурата за възлагане на обществена поръчка може да участва всеки участник, който отговаря на предварително обявените условия и на изискванията на ЗОП, ППЗОП и останалото приложимо българско законодателство.</w:t>
      </w:r>
    </w:p>
    <w:p w:rsidR="00A714E4" w:rsidRPr="005212CD" w:rsidRDefault="00A714E4" w:rsidP="00B92F61">
      <w:pPr>
        <w:pStyle w:val="Header"/>
        <w:numPr>
          <w:ilvl w:val="1"/>
          <w:numId w:val="5"/>
        </w:numPr>
        <w:tabs>
          <w:tab w:val="clear" w:pos="4153"/>
          <w:tab w:val="clear" w:pos="8306"/>
          <w:tab w:val="left" w:pos="426"/>
          <w:tab w:val="num" w:pos="1134"/>
        </w:tabs>
        <w:ind w:left="0" w:right="424" w:firstLine="709"/>
        <w:jc w:val="both"/>
        <w:rPr>
          <w:rFonts w:ascii="Times New Roman" w:hAnsi="Times New Roman"/>
          <w:szCs w:val="24"/>
          <w:lang w:val="bg-BG"/>
        </w:rPr>
      </w:pPr>
      <w:r w:rsidRPr="005212CD">
        <w:rPr>
          <w:rFonts w:ascii="Times New Roman" w:hAnsi="Times New Roman"/>
          <w:szCs w:val="24"/>
          <w:lang w:val="bg-BG"/>
        </w:rPr>
        <w:t>Възложителят няма условие за създаване на юридическо лице, когато участникът, определен за изпълнител, е обединение на физически и/или юридически лица.</w:t>
      </w:r>
    </w:p>
    <w:p w:rsidR="00A714E4" w:rsidRPr="005212CD" w:rsidRDefault="00A714E4" w:rsidP="00B92F61">
      <w:pPr>
        <w:pStyle w:val="Header"/>
        <w:numPr>
          <w:ilvl w:val="1"/>
          <w:numId w:val="5"/>
        </w:numPr>
        <w:tabs>
          <w:tab w:val="clear" w:pos="4153"/>
          <w:tab w:val="clear" w:pos="8306"/>
          <w:tab w:val="left" w:pos="426"/>
          <w:tab w:val="num" w:pos="1134"/>
        </w:tabs>
        <w:ind w:left="0" w:right="424" w:firstLine="709"/>
        <w:jc w:val="both"/>
        <w:rPr>
          <w:rFonts w:ascii="Times New Roman" w:hAnsi="Times New Roman"/>
          <w:szCs w:val="24"/>
          <w:lang w:val="bg-BG"/>
        </w:rPr>
      </w:pPr>
      <w:r w:rsidRPr="005212CD">
        <w:rPr>
          <w:rFonts w:ascii="Times New Roman" w:hAnsi="Times New Roman"/>
          <w:szCs w:val="24"/>
          <w:lang w:val="bg-BG"/>
        </w:rPr>
        <w:t>В процедурата не могат да участват свързани лица по чл.101, ал.11 от ЗОП, във връзка с §2, т.45 от ДР на ЗОП.</w:t>
      </w:r>
    </w:p>
    <w:p w:rsidR="00A714E4" w:rsidRPr="00B31B38" w:rsidRDefault="00A714E4" w:rsidP="00B92F61">
      <w:pPr>
        <w:pStyle w:val="Header"/>
        <w:numPr>
          <w:ilvl w:val="1"/>
          <w:numId w:val="5"/>
        </w:numPr>
        <w:tabs>
          <w:tab w:val="clear" w:pos="4153"/>
          <w:tab w:val="clear" w:pos="8306"/>
          <w:tab w:val="left" w:pos="426"/>
          <w:tab w:val="num" w:pos="1134"/>
        </w:tabs>
        <w:ind w:left="0" w:right="424" w:firstLine="709"/>
        <w:jc w:val="both"/>
        <w:rPr>
          <w:rFonts w:ascii="Times New Roman" w:hAnsi="Times New Roman"/>
          <w:color w:val="000000"/>
          <w:szCs w:val="24"/>
          <w:lang w:eastAsia="bg-BG"/>
        </w:rPr>
      </w:pPr>
      <w:bookmarkStart w:id="37" w:name="OLE_LINK23"/>
      <w:bookmarkStart w:id="38" w:name="OLE_LINK27"/>
      <w:r w:rsidRPr="00B31B38">
        <w:rPr>
          <w:rFonts w:ascii="Times New Roman" w:hAnsi="Times New Roman"/>
          <w:szCs w:val="24"/>
          <w:lang w:val="bg-BG"/>
        </w:rPr>
        <w:t xml:space="preserve">В процедурата не могат да участват пряко и/или косвено дружествата, регистрирани в юрисдикции с преференциален данъчен режим и контролираните от тях лица, </w:t>
      </w:r>
      <w:bookmarkStart w:id="39" w:name="OLE_LINK200"/>
      <w:bookmarkStart w:id="40" w:name="OLE_LINK206"/>
      <w:bookmarkStart w:id="41" w:name="OLE_LINK207"/>
      <w:r w:rsidRPr="00B31B38">
        <w:rPr>
          <w:rFonts w:ascii="Times New Roman" w:hAnsi="Times New Roman"/>
          <w:szCs w:val="24"/>
          <w:lang w:val="bg-BG"/>
        </w:rPr>
        <w:t xml:space="preserve">съгласно </w:t>
      </w:r>
      <w:r w:rsidRPr="00B31B38">
        <w:rPr>
          <w:rFonts w:ascii="Times New Roman" w:eastAsia="SimSun" w:hAnsi="Times New Roman"/>
          <w:szCs w:val="24"/>
          <w:lang w:val="bg-BG"/>
        </w:rPr>
        <w:t xml:space="preserve">чл.3, т.8 от </w:t>
      </w:r>
      <w:bookmarkEnd w:id="39"/>
      <w:bookmarkEnd w:id="40"/>
      <w:bookmarkEnd w:id="41"/>
      <w:r w:rsidRPr="00B31B38">
        <w:rPr>
          <w:rFonts w:ascii="Times New Roman" w:eastAsia="SimSun" w:hAnsi="Times New Roman"/>
          <w:szCs w:val="24"/>
          <w:lang w:val="bg-BG"/>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(ЗИФОДРЮПДРКЛТДС)</w:t>
      </w:r>
      <w:r w:rsidRPr="00B31B38">
        <w:rPr>
          <w:rFonts w:ascii="Times New Roman" w:eastAsia="Calibri" w:hAnsi="Times New Roman"/>
          <w:i/>
          <w:iCs/>
          <w:szCs w:val="24"/>
          <w:lang w:val="bg-BG"/>
        </w:rPr>
        <w:t xml:space="preserve"> (освен когато не са налице условията по чл.4 от същия закон)</w:t>
      </w:r>
      <w:r w:rsidRPr="00B31B38">
        <w:rPr>
          <w:rFonts w:ascii="Times New Roman" w:eastAsia="Calibri" w:hAnsi="Times New Roman"/>
          <w:i/>
          <w:iCs/>
          <w:szCs w:val="24"/>
          <w:lang w:val="en-US"/>
        </w:rPr>
        <w:t>.</w:t>
      </w:r>
    </w:p>
    <w:p w:rsidR="00A714E4" w:rsidRPr="00B31B38" w:rsidRDefault="00A714E4" w:rsidP="00B92F61">
      <w:pPr>
        <w:numPr>
          <w:ilvl w:val="1"/>
          <w:numId w:val="5"/>
        </w:numPr>
        <w:tabs>
          <w:tab w:val="left" w:pos="426"/>
          <w:tab w:val="num" w:pos="1134"/>
        </w:tabs>
        <w:ind w:left="0" w:right="424" w:firstLine="709"/>
        <w:jc w:val="both"/>
        <w:rPr>
          <w:rFonts w:ascii="Times New Roman" w:hAnsi="Times New Roman"/>
          <w:szCs w:val="24"/>
        </w:rPr>
      </w:pPr>
      <w:r w:rsidRPr="00B31B38">
        <w:rPr>
          <w:rFonts w:ascii="Times New Roman" w:hAnsi="Times New Roman"/>
          <w:szCs w:val="24"/>
        </w:rPr>
        <w:t>В процедурата не могат да участват лица, за които са налице обстоятелства по чл.69 от Закона за противодействие на корупцията и за отнемане на незаконно придобитото имущество (ЗПКОНПИ).</w:t>
      </w:r>
    </w:p>
    <w:p w:rsidR="00A714E4" w:rsidRPr="00B31B38" w:rsidRDefault="00A714E4" w:rsidP="00B92F61">
      <w:pPr>
        <w:numPr>
          <w:ilvl w:val="1"/>
          <w:numId w:val="5"/>
        </w:numPr>
        <w:tabs>
          <w:tab w:val="left" w:pos="426"/>
          <w:tab w:val="num" w:pos="1134"/>
        </w:tabs>
        <w:ind w:left="0" w:right="424" w:firstLine="709"/>
        <w:jc w:val="both"/>
        <w:rPr>
          <w:rFonts w:ascii="Times New Roman" w:hAnsi="Times New Roman"/>
          <w:szCs w:val="24"/>
        </w:rPr>
      </w:pPr>
      <w:r w:rsidRPr="00B31B38">
        <w:rPr>
          <w:rFonts w:ascii="Times New Roman" w:hAnsi="Times New Roman"/>
          <w:szCs w:val="24"/>
        </w:rPr>
        <w:t>Клон на чуждестранно лице може да е самостоятелен участник в процедурата за възлагане на обществена поръчка, ако може самостоятелно да подава оферти и да сключва договори</w:t>
      </w:r>
      <w:r w:rsidR="00B92F61">
        <w:rPr>
          <w:rFonts w:ascii="Times New Roman" w:hAnsi="Times New Roman"/>
          <w:szCs w:val="24"/>
        </w:rPr>
        <w:t>,</w:t>
      </w:r>
      <w:r w:rsidRPr="00B31B38">
        <w:rPr>
          <w:rFonts w:ascii="Times New Roman" w:hAnsi="Times New Roman"/>
          <w:szCs w:val="24"/>
        </w:rPr>
        <w:t xml:space="preserve"> съгласно законодателството на държавата, в която е установен. В тези случаи ако за доказване на съответствие с изискванията за технически и професионални способности клонът се позовава на ресурсите на търговеца, клонът представя доказателства, че при изпълнение на поръчката ще има на разположение тези ресурси.</w:t>
      </w:r>
    </w:p>
    <w:bookmarkEnd w:id="37"/>
    <w:bookmarkEnd w:id="38"/>
    <w:p w:rsidR="00A714E4" w:rsidRPr="00B31B38" w:rsidRDefault="00A714E4" w:rsidP="00B92F61">
      <w:pPr>
        <w:numPr>
          <w:ilvl w:val="1"/>
          <w:numId w:val="5"/>
        </w:numPr>
        <w:tabs>
          <w:tab w:val="left" w:pos="426"/>
          <w:tab w:val="num" w:pos="1134"/>
        </w:tabs>
        <w:ind w:left="0" w:right="424" w:firstLine="709"/>
        <w:jc w:val="both"/>
        <w:rPr>
          <w:rFonts w:ascii="Times New Roman" w:hAnsi="Times New Roman"/>
          <w:szCs w:val="24"/>
        </w:rPr>
      </w:pPr>
      <w:r w:rsidRPr="00B31B38">
        <w:rPr>
          <w:rFonts w:ascii="Times New Roman" w:hAnsi="Times New Roman"/>
          <w:szCs w:val="24"/>
        </w:rPr>
        <w:t xml:space="preserve">Участниците са длъжни в процеса на провеждане на процедурата да уведомяват писмено Възложителя в </w:t>
      </w:r>
      <w:r w:rsidRPr="00B31B38">
        <w:rPr>
          <w:rFonts w:ascii="Times New Roman" w:hAnsi="Times New Roman"/>
          <w:b/>
          <w:szCs w:val="24"/>
        </w:rPr>
        <w:t>3-дневен</w:t>
      </w:r>
      <w:r w:rsidRPr="00B31B38">
        <w:rPr>
          <w:rFonts w:ascii="Times New Roman" w:hAnsi="Times New Roman"/>
          <w:szCs w:val="24"/>
        </w:rPr>
        <w:t xml:space="preserve"> срок от настъпването на обстоятелство по чл.</w:t>
      </w:r>
      <w:r w:rsidR="00B92F61">
        <w:rPr>
          <w:rFonts w:ascii="Times New Roman" w:hAnsi="Times New Roman"/>
          <w:szCs w:val="24"/>
        </w:rPr>
        <w:t xml:space="preserve"> </w:t>
      </w:r>
      <w:r w:rsidRPr="00B31B38">
        <w:rPr>
          <w:rFonts w:ascii="Times New Roman" w:hAnsi="Times New Roman"/>
          <w:szCs w:val="24"/>
        </w:rPr>
        <w:t>54, ал.</w:t>
      </w:r>
      <w:r w:rsidR="00B92F61">
        <w:rPr>
          <w:rFonts w:ascii="Times New Roman" w:hAnsi="Times New Roman"/>
          <w:szCs w:val="24"/>
        </w:rPr>
        <w:t xml:space="preserve"> 1, т</w:t>
      </w:r>
      <w:r w:rsidRPr="00B31B38">
        <w:rPr>
          <w:rFonts w:ascii="Times New Roman" w:hAnsi="Times New Roman"/>
          <w:szCs w:val="24"/>
        </w:rPr>
        <w:t>.1-7 и чл.</w:t>
      </w:r>
      <w:r w:rsidR="00B92F61">
        <w:rPr>
          <w:rFonts w:ascii="Times New Roman" w:hAnsi="Times New Roman"/>
          <w:szCs w:val="24"/>
        </w:rPr>
        <w:t xml:space="preserve"> </w:t>
      </w:r>
      <w:r w:rsidRPr="00B31B38">
        <w:rPr>
          <w:rFonts w:ascii="Times New Roman" w:hAnsi="Times New Roman"/>
          <w:szCs w:val="24"/>
        </w:rPr>
        <w:t>101, ал.</w:t>
      </w:r>
      <w:r w:rsidR="00B92F61">
        <w:rPr>
          <w:rFonts w:ascii="Times New Roman" w:hAnsi="Times New Roman"/>
          <w:szCs w:val="24"/>
        </w:rPr>
        <w:t xml:space="preserve"> </w:t>
      </w:r>
      <w:r w:rsidRPr="00B31B38">
        <w:rPr>
          <w:rFonts w:ascii="Times New Roman" w:hAnsi="Times New Roman"/>
          <w:szCs w:val="24"/>
        </w:rPr>
        <w:t xml:space="preserve">11 от ЗОП. В тези случаи новонастъпилите обстоятелства се вземат предвид от комисията при изготвяне на протокола по </w:t>
      </w:r>
      <w:hyperlink r:id="rId10" w:history="1">
        <w:r w:rsidR="00672FC0" w:rsidRPr="00B31B38">
          <w:rPr>
            <w:rFonts w:ascii="Times New Roman" w:hAnsi="Times New Roman"/>
            <w:szCs w:val="24"/>
          </w:rPr>
          <w:t>чл.</w:t>
        </w:r>
        <w:r w:rsidR="00B92F61">
          <w:rPr>
            <w:rFonts w:ascii="Times New Roman" w:hAnsi="Times New Roman"/>
            <w:szCs w:val="24"/>
          </w:rPr>
          <w:t xml:space="preserve"> </w:t>
        </w:r>
        <w:r w:rsidRPr="00B31B38">
          <w:rPr>
            <w:rFonts w:ascii="Times New Roman" w:hAnsi="Times New Roman"/>
            <w:szCs w:val="24"/>
          </w:rPr>
          <w:t>192, ал.</w:t>
        </w:r>
        <w:r w:rsidR="00B92F61">
          <w:rPr>
            <w:rFonts w:ascii="Times New Roman" w:hAnsi="Times New Roman"/>
            <w:szCs w:val="24"/>
          </w:rPr>
          <w:t xml:space="preserve"> </w:t>
        </w:r>
        <w:r w:rsidRPr="00B31B38">
          <w:rPr>
            <w:rFonts w:ascii="Times New Roman" w:hAnsi="Times New Roman"/>
            <w:szCs w:val="24"/>
          </w:rPr>
          <w:t>4 от ЗОП</w:t>
        </w:r>
      </w:hyperlink>
      <w:r w:rsidRPr="00B31B38">
        <w:rPr>
          <w:rFonts w:ascii="Times New Roman" w:hAnsi="Times New Roman"/>
          <w:szCs w:val="24"/>
        </w:rPr>
        <w:t>.</w:t>
      </w:r>
    </w:p>
    <w:p w:rsidR="005B287E" w:rsidRPr="00B31B38" w:rsidRDefault="005B287E" w:rsidP="00B92F61">
      <w:pPr>
        <w:pStyle w:val="Heading3"/>
      </w:pPr>
      <w:bookmarkStart w:id="42" w:name="_Toc475606117"/>
      <w:bookmarkStart w:id="43" w:name="_Toc475606301"/>
      <w:bookmarkStart w:id="44" w:name="_Toc475606634"/>
      <w:bookmarkStart w:id="45" w:name="_Toc475607076"/>
      <w:bookmarkStart w:id="46" w:name="_Toc487288657"/>
      <w:bookmarkStart w:id="47" w:name="_Toc512338090"/>
      <w:bookmarkStart w:id="48" w:name="_Toc46832682"/>
      <w:bookmarkStart w:id="49" w:name="_Toc47603283"/>
      <w:r w:rsidRPr="00B31B38">
        <w:lastRenderedPageBreak/>
        <w:t>ДОКУМЕНТАЦИЯ ЗА ОБЩЕСТВЕНАТА ПОРЪЧКА. РАЗЯСНЕНИЯ ПО УСЛОВИЯТА НА ПРОЦЕДУРАТА</w:t>
      </w:r>
      <w:bookmarkEnd w:id="42"/>
      <w:bookmarkEnd w:id="43"/>
      <w:bookmarkEnd w:id="44"/>
      <w:bookmarkEnd w:id="45"/>
      <w:bookmarkEnd w:id="46"/>
      <w:bookmarkEnd w:id="47"/>
      <w:bookmarkEnd w:id="48"/>
      <w:bookmarkEnd w:id="49"/>
      <w:r w:rsidR="00B92F61">
        <w:t>:</w:t>
      </w:r>
    </w:p>
    <w:p w:rsidR="004333E0" w:rsidRPr="00B31B38" w:rsidRDefault="00AF029E" w:rsidP="00B92F61">
      <w:pPr>
        <w:pStyle w:val="Header"/>
        <w:numPr>
          <w:ilvl w:val="1"/>
          <w:numId w:val="19"/>
        </w:numPr>
        <w:tabs>
          <w:tab w:val="clear" w:pos="4153"/>
          <w:tab w:val="clear" w:pos="8306"/>
          <w:tab w:val="left" w:pos="426"/>
          <w:tab w:val="left" w:pos="993"/>
          <w:tab w:val="left" w:pos="1134"/>
        </w:tabs>
        <w:spacing w:before="120"/>
        <w:ind w:left="0" w:right="424" w:firstLine="709"/>
        <w:jc w:val="both"/>
        <w:rPr>
          <w:rFonts w:ascii="Times New Roman" w:hAnsi="Times New Roman"/>
          <w:szCs w:val="24"/>
          <w:lang w:val="bg-BG"/>
        </w:rPr>
      </w:pPr>
      <w:r w:rsidRPr="00B31B38">
        <w:rPr>
          <w:rFonts w:ascii="Times New Roman" w:hAnsi="Times New Roman"/>
          <w:szCs w:val="24"/>
          <w:lang w:val="bg-BG"/>
        </w:rPr>
        <w:t xml:space="preserve">Възложителят предоставя неограничен, пълен, безплатен и пряк достъп чрез платформата по </w:t>
      </w:r>
      <w:hyperlink r:id="rId11" w:history="1">
        <w:r w:rsidRPr="00B31B38">
          <w:rPr>
            <w:rFonts w:ascii="Times New Roman" w:hAnsi="Times New Roman"/>
            <w:szCs w:val="24"/>
            <w:lang w:val="bg-BG"/>
          </w:rPr>
          <w:t>чл.39а, ал.1</w:t>
        </w:r>
      </w:hyperlink>
      <w:r w:rsidRPr="00B31B38">
        <w:rPr>
          <w:rFonts w:ascii="Times New Roman" w:hAnsi="Times New Roman"/>
          <w:szCs w:val="24"/>
          <w:lang w:val="bg-BG"/>
        </w:rPr>
        <w:t xml:space="preserve"> от ЗОП до документацията за обществената поръчка от датата на</w:t>
      </w:r>
      <w:r w:rsidRPr="00B31B38" w:rsidDel="00AA716F">
        <w:rPr>
          <w:rFonts w:ascii="Times New Roman" w:hAnsi="Times New Roman"/>
          <w:szCs w:val="24"/>
          <w:lang w:val="bg-BG"/>
        </w:rPr>
        <w:t xml:space="preserve"> </w:t>
      </w:r>
      <w:r w:rsidRPr="00B31B38">
        <w:rPr>
          <w:rFonts w:ascii="Times New Roman" w:hAnsi="Times New Roman"/>
          <w:szCs w:val="24"/>
          <w:lang w:val="bg-BG"/>
        </w:rPr>
        <w:t xml:space="preserve">публикуване в </w:t>
      </w:r>
      <w:r w:rsidRPr="00B31B38">
        <w:rPr>
          <w:rFonts w:ascii="Times New Roman" w:hAnsi="Times New Roman"/>
          <w:szCs w:val="24"/>
          <w:lang w:val="en-AU"/>
        </w:rPr>
        <w:t>Регистъра на обществените поръчки</w:t>
      </w:r>
      <w:r w:rsidRPr="00B31B38">
        <w:rPr>
          <w:rFonts w:ascii="Times New Roman" w:hAnsi="Times New Roman"/>
          <w:szCs w:val="24"/>
          <w:lang w:val="bg-BG"/>
        </w:rPr>
        <w:t xml:space="preserve"> на Обявата за събиране на оферти</w:t>
      </w:r>
      <w:r w:rsidR="00213E8E" w:rsidRPr="00B31B38">
        <w:rPr>
          <w:rFonts w:ascii="Times New Roman" w:hAnsi="Times New Roman"/>
          <w:szCs w:val="24"/>
          <w:lang w:val="bg-BG"/>
        </w:rPr>
        <w:t>.</w:t>
      </w:r>
    </w:p>
    <w:p w:rsidR="00A36C60" w:rsidRPr="00B31B38" w:rsidRDefault="005B287E" w:rsidP="00B92F61">
      <w:pPr>
        <w:pStyle w:val="Header"/>
        <w:numPr>
          <w:ilvl w:val="1"/>
          <w:numId w:val="4"/>
        </w:numPr>
        <w:tabs>
          <w:tab w:val="clear" w:pos="4153"/>
          <w:tab w:val="clear" w:pos="8306"/>
          <w:tab w:val="left" w:pos="426"/>
          <w:tab w:val="num" w:pos="1134"/>
        </w:tabs>
        <w:ind w:left="0" w:right="424" w:firstLine="709"/>
        <w:jc w:val="both"/>
        <w:rPr>
          <w:rFonts w:ascii="Times New Roman" w:hAnsi="Times New Roman"/>
          <w:szCs w:val="24"/>
          <w:lang w:val="bg-BG"/>
        </w:rPr>
      </w:pPr>
      <w:r w:rsidRPr="00B31B38">
        <w:rPr>
          <w:rFonts w:ascii="Times New Roman" w:hAnsi="Times New Roman"/>
          <w:szCs w:val="24"/>
          <w:lang w:val="bg-BG"/>
        </w:rPr>
        <w:t>Заедно публикуване с Обявата Възложителят осигурява</w:t>
      </w:r>
      <w:r w:rsidR="00A36C60" w:rsidRPr="00B31B38">
        <w:rPr>
          <w:rFonts w:ascii="Times New Roman" w:hAnsi="Times New Roman"/>
          <w:szCs w:val="24"/>
        </w:rPr>
        <w:t xml:space="preserve"> достъп до Техническ</w:t>
      </w:r>
      <w:r w:rsidR="00A36C60" w:rsidRPr="00B31B38">
        <w:rPr>
          <w:rFonts w:ascii="Times New Roman" w:hAnsi="Times New Roman"/>
          <w:szCs w:val="24"/>
          <w:lang w:val="bg-BG"/>
        </w:rPr>
        <w:t>ата</w:t>
      </w:r>
      <w:r w:rsidR="00A36C60" w:rsidRPr="00B31B38">
        <w:rPr>
          <w:rFonts w:ascii="Times New Roman" w:hAnsi="Times New Roman"/>
          <w:szCs w:val="24"/>
        </w:rPr>
        <w:t xml:space="preserve"> спецификаци</w:t>
      </w:r>
      <w:r w:rsidR="00A36C60" w:rsidRPr="00B31B38">
        <w:rPr>
          <w:rFonts w:ascii="Times New Roman" w:hAnsi="Times New Roman"/>
          <w:szCs w:val="24"/>
          <w:lang w:val="bg-BG"/>
        </w:rPr>
        <w:t>я</w:t>
      </w:r>
      <w:r w:rsidR="00A36C60" w:rsidRPr="00B31B38">
        <w:rPr>
          <w:rFonts w:ascii="Times New Roman" w:hAnsi="Times New Roman"/>
          <w:szCs w:val="24"/>
        </w:rPr>
        <w:t xml:space="preserve"> на профила на купувача</w:t>
      </w:r>
      <w:r w:rsidR="00A36C60" w:rsidRPr="00B31B38">
        <w:rPr>
          <w:rFonts w:ascii="Times New Roman" w:hAnsi="Times New Roman"/>
          <w:szCs w:val="24"/>
          <w:lang w:val="bg-BG"/>
        </w:rPr>
        <w:t>.</w:t>
      </w:r>
    </w:p>
    <w:p w:rsidR="00852D75" w:rsidRPr="00B31B38" w:rsidRDefault="00852D75" w:rsidP="00B92F61">
      <w:pPr>
        <w:pStyle w:val="Header"/>
        <w:numPr>
          <w:ilvl w:val="1"/>
          <w:numId w:val="4"/>
        </w:numPr>
        <w:tabs>
          <w:tab w:val="clear" w:pos="4153"/>
          <w:tab w:val="clear" w:pos="8306"/>
          <w:tab w:val="left" w:pos="426"/>
          <w:tab w:val="num" w:pos="1134"/>
        </w:tabs>
        <w:ind w:left="0" w:right="424" w:firstLine="709"/>
        <w:jc w:val="both"/>
        <w:rPr>
          <w:rFonts w:ascii="Times New Roman" w:hAnsi="Times New Roman"/>
          <w:szCs w:val="24"/>
          <w:lang w:val="bg-BG"/>
        </w:rPr>
      </w:pPr>
      <w:r w:rsidRPr="00B31B38">
        <w:rPr>
          <w:rFonts w:ascii="Times New Roman" w:hAnsi="Times New Roman"/>
          <w:szCs w:val="24"/>
          <w:lang w:val="bg-BG"/>
        </w:rPr>
        <w:t>Участниците трябва да проучат всички указания и условия за участие, дадени в документацията за участие.</w:t>
      </w:r>
    </w:p>
    <w:p w:rsidR="00852D75" w:rsidRPr="00B31B38" w:rsidRDefault="00852D75" w:rsidP="00B92F61">
      <w:pPr>
        <w:pStyle w:val="Header"/>
        <w:numPr>
          <w:ilvl w:val="1"/>
          <w:numId w:val="4"/>
        </w:numPr>
        <w:tabs>
          <w:tab w:val="clear" w:pos="4153"/>
          <w:tab w:val="clear" w:pos="8306"/>
          <w:tab w:val="left" w:pos="426"/>
          <w:tab w:val="num" w:pos="1134"/>
        </w:tabs>
        <w:ind w:left="0" w:right="424" w:firstLine="709"/>
        <w:jc w:val="both"/>
        <w:rPr>
          <w:rFonts w:ascii="Times New Roman" w:hAnsi="Times New Roman"/>
          <w:szCs w:val="24"/>
          <w:lang w:val="bg-BG"/>
        </w:rPr>
      </w:pPr>
      <w:r w:rsidRPr="00B31B38">
        <w:rPr>
          <w:rFonts w:ascii="Times New Roman" w:hAnsi="Times New Roman"/>
          <w:szCs w:val="24"/>
          <w:lang w:val="bg-BG"/>
        </w:rPr>
        <w:t>Отговорността за правилното разучаване на документацията за участие се носи единствено от участниците.</w:t>
      </w:r>
    </w:p>
    <w:p w:rsidR="00231AE7" w:rsidRPr="00B31B38" w:rsidRDefault="005B287E" w:rsidP="00B92F61">
      <w:pPr>
        <w:pStyle w:val="Header"/>
        <w:numPr>
          <w:ilvl w:val="1"/>
          <w:numId w:val="4"/>
        </w:numPr>
        <w:tabs>
          <w:tab w:val="clear" w:pos="4153"/>
          <w:tab w:val="clear" w:pos="8306"/>
          <w:tab w:val="left" w:pos="426"/>
          <w:tab w:val="num" w:pos="1134"/>
          <w:tab w:val="num" w:pos="8931"/>
        </w:tabs>
        <w:ind w:left="0" w:right="424" w:firstLine="709"/>
        <w:jc w:val="both"/>
        <w:rPr>
          <w:rFonts w:ascii="Times New Roman" w:hAnsi="Times New Roman"/>
          <w:szCs w:val="24"/>
          <w:lang w:val="bg-BG"/>
        </w:rPr>
      </w:pPr>
      <w:r w:rsidRPr="00B31B38">
        <w:rPr>
          <w:rFonts w:ascii="Times New Roman" w:hAnsi="Times New Roman"/>
          <w:szCs w:val="24"/>
          <w:lang w:val="bg-BG"/>
        </w:rPr>
        <w:t xml:space="preserve">При писмено искане, направено до </w:t>
      </w:r>
      <w:r w:rsidRPr="00B31B38">
        <w:rPr>
          <w:rFonts w:ascii="Times New Roman" w:hAnsi="Times New Roman"/>
          <w:b/>
          <w:szCs w:val="24"/>
        </w:rPr>
        <w:t>3</w:t>
      </w:r>
      <w:r w:rsidRPr="00B31B38">
        <w:rPr>
          <w:rFonts w:ascii="Times New Roman" w:hAnsi="Times New Roman"/>
          <w:b/>
          <w:szCs w:val="24"/>
          <w:lang w:val="bg-BG"/>
        </w:rPr>
        <w:t xml:space="preserve"> дни</w:t>
      </w:r>
      <w:r w:rsidRPr="00B31B38">
        <w:rPr>
          <w:rFonts w:ascii="Times New Roman" w:hAnsi="Times New Roman"/>
          <w:szCs w:val="24"/>
          <w:lang w:val="bg-BG"/>
        </w:rPr>
        <w:t xml:space="preserve"> преди изтичането на срока за получаване на оферти, Възложителят е длъжен най-късно на следващия работен ден да публикува в профила на купувача писмени разяснения по условията на обществената поръчка. При искане на разяснения чрез платформата крайният срок за искане на разяснения изтича в края на двадесет и четвъртия час. Възложителят не предоставя разяснения, ако искането е постъпило след посочения срок</w:t>
      </w:r>
      <w:r w:rsidR="00804AE7" w:rsidRPr="00B31B38">
        <w:rPr>
          <w:rFonts w:ascii="Times New Roman" w:eastAsia="Calibri" w:hAnsi="Times New Roman"/>
          <w:szCs w:val="24"/>
          <w:lang w:val="bg-BG"/>
        </w:rPr>
        <w:t>.</w:t>
      </w:r>
    </w:p>
    <w:p w:rsidR="00901AE8" w:rsidRDefault="005B287E" w:rsidP="00B92F61">
      <w:pPr>
        <w:pStyle w:val="Header"/>
        <w:numPr>
          <w:ilvl w:val="1"/>
          <w:numId w:val="4"/>
        </w:numPr>
        <w:tabs>
          <w:tab w:val="clear" w:pos="4153"/>
          <w:tab w:val="clear" w:pos="8306"/>
          <w:tab w:val="left" w:pos="426"/>
          <w:tab w:val="num" w:pos="1134"/>
          <w:tab w:val="num" w:pos="8931"/>
        </w:tabs>
        <w:ind w:left="0" w:right="424" w:firstLine="709"/>
        <w:jc w:val="both"/>
        <w:rPr>
          <w:rFonts w:ascii="Times New Roman" w:hAnsi="Times New Roman"/>
          <w:szCs w:val="24"/>
          <w:lang w:val="bg-BG"/>
        </w:rPr>
      </w:pPr>
      <w:r w:rsidRPr="00B31B38">
        <w:rPr>
          <w:rFonts w:ascii="Times New Roman" w:hAnsi="Times New Roman"/>
          <w:szCs w:val="24"/>
          <w:lang w:val="bg-BG"/>
        </w:rPr>
        <w:t>Разясненията се предоставят чрез профила на купувача</w:t>
      </w:r>
      <w:r w:rsidR="00901AE8" w:rsidRPr="00B31B38">
        <w:rPr>
          <w:rFonts w:ascii="Times New Roman" w:hAnsi="Times New Roman"/>
          <w:szCs w:val="24"/>
          <w:lang w:val="bg-BG"/>
        </w:rPr>
        <w:t>.</w:t>
      </w:r>
    </w:p>
    <w:p w:rsidR="00B92F61" w:rsidRPr="00B31B38" w:rsidRDefault="00B92F61" w:rsidP="00B92F61">
      <w:pPr>
        <w:pStyle w:val="Header"/>
        <w:tabs>
          <w:tab w:val="clear" w:pos="4153"/>
          <w:tab w:val="clear" w:pos="8306"/>
          <w:tab w:val="left" w:pos="426"/>
          <w:tab w:val="num" w:pos="6833"/>
          <w:tab w:val="num" w:pos="8931"/>
        </w:tabs>
        <w:ind w:right="424"/>
        <w:jc w:val="both"/>
        <w:rPr>
          <w:rFonts w:ascii="Times New Roman" w:hAnsi="Times New Roman"/>
          <w:szCs w:val="24"/>
          <w:lang w:val="bg-BG"/>
        </w:rPr>
      </w:pPr>
    </w:p>
    <w:p w:rsidR="000918E5" w:rsidRPr="00B31B38" w:rsidRDefault="00EF52C5" w:rsidP="00B92F61">
      <w:pPr>
        <w:pStyle w:val="Heading3"/>
      </w:pPr>
      <w:bookmarkStart w:id="50" w:name="_Toc475606118"/>
      <w:bookmarkStart w:id="51" w:name="_Toc475606302"/>
      <w:bookmarkStart w:id="52" w:name="_Toc475606635"/>
      <w:bookmarkStart w:id="53" w:name="_Toc475607077"/>
      <w:bookmarkStart w:id="54" w:name="_Toc47603284"/>
      <w:r w:rsidRPr="00B31B38">
        <w:t>ОБМЕН НА ИНФОРМАЦИЯ</w:t>
      </w:r>
      <w:bookmarkEnd w:id="50"/>
      <w:bookmarkEnd w:id="51"/>
      <w:bookmarkEnd w:id="52"/>
      <w:bookmarkEnd w:id="53"/>
      <w:bookmarkEnd w:id="54"/>
      <w:r w:rsidR="00B92F61">
        <w:t>:</w:t>
      </w:r>
    </w:p>
    <w:p w:rsidR="00021589" w:rsidRPr="00B31B38" w:rsidRDefault="00021589" w:rsidP="00B92F61">
      <w:pPr>
        <w:pStyle w:val="Header"/>
        <w:numPr>
          <w:ilvl w:val="3"/>
          <w:numId w:val="4"/>
        </w:numPr>
        <w:tabs>
          <w:tab w:val="clear" w:pos="4153"/>
          <w:tab w:val="clear" w:pos="8306"/>
          <w:tab w:val="left" w:pos="426"/>
          <w:tab w:val="num" w:pos="1134"/>
        </w:tabs>
        <w:ind w:left="0" w:right="424" w:firstLine="709"/>
        <w:jc w:val="both"/>
        <w:rPr>
          <w:rFonts w:ascii="Times New Roman" w:hAnsi="Times New Roman"/>
          <w:szCs w:val="24"/>
          <w:lang w:val="bg-BG"/>
        </w:rPr>
      </w:pPr>
      <w:bookmarkStart w:id="55" w:name="_Toc475606120"/>
      <w:bookmarkStart w:id="56" w:name="_Toc475606304"/>
      <w:bookmarkStart w:id="57" w:name="_Toc475606637"/>
      <w:bookmarkStart w:id="58" w:name="_Toc475607079"/>
      <w:r w:rsidRPr="00B31B38">
        <w:rPr>
          <w:rFonts w:ascii="Times New Roman" w:hAnsi="Times New Roman"/>
          <w:szCs w:val="24"/>
        </w:rPr>
        <w:t>Обменът на документи и съобщения между възложител</w:t>
      </w:r>
      <w:r w:rsidRPr="00B31B38">
        <w:rPr>
          <w:rFonts w:ascii="Times New Roman" w:hAnsi="Times New Roman"/>
          <w:szCs w:val="24"/>
          <w:lang w:val="bg-BG"/>
        </w:rPr>
        <w:t xml:space="preserve">я, </w:t>
      </w:r>
      <w:r w:rsidRPr="00B31B38">
        <w:rPr>
          <w:rFonts w:ascii="Times New Roman" w:hAnsi="Times New Roman"/>
          <w:szCs w:val="24"/>
        </w:rPr>
        <w:t>участници</w:t>
      </w:r>
      <w:r w:rsidRPr="00B31B38">
        <w:rPr>
          <w:rFonts w:ascii="Times New Roman" w:hAnsi="Times New Roman"/>
          <w:szCs w:val="24"/>
          <w:lang w:val="bg-BG"/>
        </w:rPr>
        <w:t>те и изпълнителите</w:t>
      </w:r>
      <w:r w:rsidRPr="00B31B38">
        <w:rPr>
          <w:rFonts w:ascii="Times New Roman" w:hAnsi="Times New Roman"/>
          <w:szCs w:val="24"/>
        </w:rPr>
        <w:t xml:space="preserve"> се </w:t>
      </w:r>
      <w:r w:rsidR="004B1F0F" w:rsidRPr="00B31B38">
        <w:rPr>
          <w:rFonts w:ascii="Times New Roman" w:hAnsi="Times New Roman"/>
          <w:szCs w:val="24"/>
        </w:rPr>
        <w:t>осъществявa</w:t>
      </w:r>
      <w:r w:rsidRPr="00B31B38">
        <w:rPr>
          <w:rFonts w:ascii="Times New Roman" w:hAnsi="Times New Roman"/>
          <w:szCs w:val="24"/>
        </w:rPr>
        <w:t xml:space="preserve"> </w:t>
      </w:r>
      <w:r w:rsidRPr="00B31B38">
        <w:rPr>
          <w:rFonts w:ascii="Times New Roman" w:hAnsi="Times New Roman"/>
          <w:szCs w:val="24"/>
          <w:lang w:val="en-AU"/>
        </w:rPr>
        <w:t>с електронни средства чрез използване на Централизирана</w:t>
      </w:r>
      <w:r w:rsidRPr="00B31B38">
        <w:rPr>
          <w:rFonts w:ascii="Times New Roman" w:hAnsi="Times New Roman"/>
          <w:szCs w:val="24"/>
          <w:lang w:val="bg-BG"/>
        </w:rPr>
        <w:t>та</w:t>
      </w:r>
      <w:r w:rsidRPr="00B31B38">
        <w:rPr>
          <w:rFonts w:ascii="Times New Roman" w:hAnsi="Times New Roman"/>
          <w:szCs w:val="24"/>
          <w:lang w:val="en-AU"/>
        </w:rPr>
        <w:t xml:space="preserve"> електронна платформа</w:t>
      </w:r>
      <w:r w:rsidRPr="00B31B38">
        <w:rPr>
          <w:rFonts w:ascii="Times New Roman" w:hAnsi="Times New Roman"/>
          <w:szCs w:val="24"/>
          <w:lang w:val="bg-BG"/>
        </w:rPr>
        <w:t xml:space="preserve">. </w:t>
      </w:r>
    </w:p>
    <w:p w:rsidR="00021589" w:rsidRPr="00B31B38" w:rsidRDefault="00021589" w:rsidP="00B92F61">
      <w:pPr>
        <w:pStyle w:val="Header"/>
        <w:numPr>
          <w:ilvl w:val="3"/>
          <w:numId w:val="4"/>
        </w:numPr>
        <w:tabs>
          <w:tab w:val="clear" w:pos="4153"/>
          <w:tab w:val="clear" w:pos="8306"/>
          <w:tab w:val="left" w:pos="426"/>
          <w:tab w:val="num" w:pos="1134"/>
        </w:tabs>
        <w:ind w:left="0" w:right="424" w:firstLine="709"/>
        <w:jc w:val="both"/>
        <w:rPr>
          <w:rFonts w:ascii="Times New Roman" w:hAnsi="Times New Roman"/>
          <w:szCs w:val="24"/>
          <w:lang w:val="bg-BG"/>
        </w:rPr>
      </w:pPr>
      <w:r w:rsidRPr="00B31B38">
        <w:rPr>
          <w:rFonts w:ascii="Times New Roman" w:hAnsi="Times New Roman"/>
          <w:szCs w:val="24"/>
          <w:lang w:val="ru-RU"/>
        </w:rPr>
        <w:t>Документите и съобщенията се смятат за връчени с постъпването им на потребителския профил на лицето, определено за контакт по поръчката, което се удостоверява от платформата чрез електронен времеви печат</w:t>
      </w:r>
      <w:r w:rsidRPr="00B31B38">
        <w:rPr>
          <w:rFonts w:ascii="Times New Roman" w:hAnsi="Times New Roman"/>
          <w:szCs w:val="24"/>
          <w:lang w:val="bg-BG"/>
        </w:rPr>
        <w:t>.</w:t>
      </w:r>
    </w:p>
    <w:p w:rsidR="00021589" w:rsidRPr="00D71C63" w:rsidRDefault="00021589" w:rsidP="00B92F61">
      <w:pPr>
        <w:pStyle w:val="Header"/>
        <w:numPr>
          <w:ilvl w:val="3"/>
          <w:numId w:val="4"/>
        </w:numPr>
        <w:tabs>
          <w:tab w:val="clear" w:pos="4153"/>
          <w:tab w:val="clear" w:pos="8306"/>
          <w:tab w:val="left" w:pos="426"/>
          <w:tab w:val="num" w:pos="1134"/>
        </w:tabs>
        <w:ind w:left="0" w:right="424" w:firstLine="709"/>
        <w:jc w:val="both"/>
        <w:rPr>
          <w:rFonts w:ascii="Times New Roman" w:hAnsi="Times New Roman"/>
          <w:szCs w:val="24"/>
          <w:lang w:val="bg-BG"/>
        </w:rPr>
      </w:pPr>
      <w:r w:rsidRPr="00D71C63">
        <w:rPr>
          <w:rFonts w:ascii="Times New Roman" w:hAnsi="Times New Roman"/>
          <w:szCs w:val="24"/>
          <w:lang w:val="ru-RU"/>
        </w:rPr>
        <w:t>Потребителите на платформата са задължени да следят профилите си в нея за наличието на съобщения и документи</w:t>
      </w:r>
      <w:r w:rsidRPr="00D71C63">
        <w:rPr>
          <w:rFonts w:ascii="Times New Roman" w:hAnsi="Times New Roman"/>
          <w:szCs w:val="24"/>
          <w:lang w:val="bg-BG"/>
        </w:rPr>
        <w:t>.</w:t>
      </w:r>
    </w:p>
    <w:p w:rsidR="00021589" w:rsidRPr="00D71C63" w:rsidRDefault="00021589" w:rsidP="00B92F61">
      <w:pPr>
        <w:pStyle w:val="Header"/>
        <w:numPr>
          <w:ilvl w:val="3"/>
          <w:numId w:val="4"/>
        </w:numPr>
        <w:tabs>
          <w:tab w:val="clear" w:pos="4153"/>
          <w:tab w:val="clear" w:pos="8306"/>
          <w:tab w:val="left" w:pos="426"/>
          <w:tab w:val="num" w:pos="1134"/>
        </w:tabs>
        <w:ind w:left="0" w:right="424" w:firstLine="709"/>
        <w:jc w:val="both"/>
        <w:rPr>
          <w:rFonts w:ascii="Times New Roman" w:hAnsi="Times New Roman"/>
          <w:szCs w:val="24"/>
          <w:lang w:val="bg-BG"/>
        </w:rPr>
      </w:pPr>
      <w:r w:rsidRPr="00D71C63">
        <w:rPr>
          <w:rFonts w:ascii="Times New Roman" w:hAnsi="Times New Roman"/>
          <w:szCs w:val="24"/>
          <w:lang w:val="en-AU"/>
        </w:rPr>
        <w:t>Документи</w:t>
      </w:r>
      <w:r w:rsidRPr="00D71C63">
        <w:rPr>
          <w:rFonts w:ascii="Times New Roman" w:hAnsi="Times New Roman"/>
          <w:szCs w:val="24"/>
          <w:lang w:val="bg-BG"/>
        </w:rPr>
        <w:t>те</w:t>
      </w:r>
      <w:r w:rsidRPr="00D71C63">
        <w:rPr>
          <w:rFonts w:ascii="Times New Roman" w:hAnsi="Times New Roman"/>
          <w:szCs w:val="24"/>
          <w:lang w:val="en-AU"/>
        </w:rPr>
        <w:t>, свързани с участие в настоящата обществена поръчка, се подават чрез платформата съобразно правилата за нейното използване</w:t>
      </w:r>
      <w:r w:rsidRPr="00D71C63">
        <w:rPr>
          <w:rFonts w:ascii="Times New Roman" w:hAnsi="Times New Roman"/>
          <w:szCs w:val="24"/>
          <w:lang w:val="bg-BG"/>
        </w:rPr>
        <w:t>.</w:t>
      </w:r>
    </w:p>
    <w:p w:rsidR="00021589" w:rsidRPr="00D71C63" w:rsidRDefault="00021589" w:rsidP="00B92F61">
      <w:pPr>
        <w:pStyle w:val="Header"/>
        <w:numPr>
          <w:ilvl w:val="3"/>
          <w:numId w:val="4"/>
        </w:numPr>
        <w:tabs>
          <w:tab w:val="clear" w:pos="4153"/>
          <w:tab w:val="clear" w:pos="8306"/>
          <w:tab w:val="left" w:pos="426"/>
          <w:tab w:val="num" w:pos="1134"/>
        </w:tabs>
        <w:ind w:left="0" w:right="424" w:firstLine="709"/>
        <w:jc w:val="both"/>
        <w:rPr>
          <w:rFonts w:ascii="Times New Roman" w:hAnsi="Times New Roman"/>
          <w:szCs w:val="24"/>
          <w:lang w:val="bg-BG"/>
        </w:rPr>
      </w:pPr>
      <w:r w:rsidRPr="00D71C63">
        <w:rPr>
          <w:rFonts w:ascii="Times New Roman" w:hAnsi="Times New Roman"/>
          <w:szCs w:val="24"/>
          <w:lang w:val="ru-RU"/>
        </w:rPr>
        <w:t>При установено непланирано прекъсване във функционирането на платформата в деня, в който изтича срок, свързан с възлагане на обществената поръчка, съответният срок се удължава по реда определен в ППЗОП.</w:t>
      </w:r>
    </w:p>
    <w:p w:rsidR="004B1F0F" w:rsidRPr="001E3594" w:rsidRDefault="004B1F0F" w:rsidP="00E074CE">
      <w:pPr>
        <w:pStyle w:val="Header"/>
        <w:tabs>
          <w:tab w:val="clear" w:pos="4153"/>
          <w:tab w:val="clear" w:pos="8306"/>
          <w:tab w:val="left" w:pos="426"/>
          <w:tab w:val="num" w:pos="1134"/>
          <w:tab w:val="num" w:pos="10060"/>
        </w:tabs>
        <w:ind w:right="424"/>
        <w:jc w:val="both"/>
        <w:rPr>
          <w:rFonts w:asciiTheme="minorHAnsi" w:hAnsiTheme="minorHAnsi"/>
          <w:szCs w:val="24"/>
          <w:lang w:val="bg-BG"/>
        </w:rPr>
      </w:pPr>
    </w:p>
    <w:p w:rsidR="000918E5" w:rsidRPr="00D71C63" w:rsidRDefault="006509EE" w:rsidP="00E074CE">
      <w:pPr>
        <w:pStyle w:val="Heading1"/>
        <w:tabs>
          <w:tab w:val="num" w:pos="426"/>
          <w:tab w:val="left" w:pos="567"/>
        </w:tabs>
        <w:ind w:right="424" w:firstLine="0"/>
        <w:rPr>
          <w:rFonts w:ascii="Times New Roman" w:hAnsi="Times New Roman"/>
          <w:szCs w:val="24"/>
          <w:lang w:val="en-US"/>
        </w:rPr>
      </w:pPr>
      <w:r w:rsidRPr="00D71C63">
        <w:rPr>
          <w:rFonts w:ascii="Times New Roman" w:hAnsi="Times New Roman"/>
          <w:szCs w:val="24"/>
        </w:rPr>
        <w:t xml:space="preserve">           </w:t>
      </w:r>
      <w:bookmarkStart w:id="59" w:name="_Toc47603285"/>
      <w:r w:rsidR="003C01F9" w:rsidRPr="00D71C63">
        <w:rPr>
          <w:rFonts w:ascii="Times New Roman" w:hAnsi="Times New Roman"/>
          <w:caps w:val="0"/>
          <w:szCs w:val="24"/>
        </w:rPr>
        <w:t xml:space="preserve">ІІІ. </w:t>
      </w:r>
      <w:r w:rsidR="003C01F9" w:rsidRPr="00D71C63">
        <w:rPr>
          <w:rFonts w:ascii="Times New Roman" w:hAnsi="Times New Roman"/>
          <w:caps w:val="0"/>
          <w:szCs w:val="24"/>
          <w:u w:val="single"/>
        </w:rPr>
        <w:t>ИЗИСКВАНИЯ КЪМ УЧАСТНИЦИТЕ</w:t>
      </w:r>
      <w:bookmarkEnd w:id="55"/>
      <w:bookmarkEnd w:id="56"/>
      <w:bookmarkEnd w:id="57"/>
      <w:bookmarkEnd w:id="58"/>
      <w:bookmarkEnd w:id="59"/>
      <w:r w:rsidR="00B92F61">
        <w:rPr>
          <w:rFonts w:ascii="Times New Roman" w:hAnsi="Times New Roman"/>
          <w:caps w:val="0"/>
          <w:szCs w:val="24"/>
          <w:u w:val="single"/>
        </w:rPr>
        <w:t>:</w:t>
      </w:r>
    </w:p>
    <w:p w:rsidR="001E6725" w:rsidRPr="00D71C63" w:rsidRDefault="001E6725" w:rsidP="00C778DC">
      <w:pPr>
        <w:pStyle w:val="Heading4"/>
      </w:pPr>
      <w:bookmarkStart w:id="60" w:name="_Toc475606305"/>
      <w:bookmarkStart w:id="61" w:name="_Toc475606638"/>
      <w:bookmarkStart w:id="62" w:name="_Toc475607080"/>
      <w:bookmarkStart w:id="63" w:name="_Toc47603286"/>
      <w:r w:rsidRPr="00D71C63">
        <w:t>ЛИЧНО СЪСТОЯНИЕ НА УЧАСТНИЦИТЕ</w:t>
      </w:r>
      <w:bookmarkEnd w:id="60"/>
      <w:bookmarkEnd w:id="61"/>
      <w:bookmarkEnd w:id="62"/>
      <w:bookmarkEnd w:id="63"/>
      <w:r w:rsidR="00B92F61">
        <w:t>:</w:t>
      </w:r>
    </w:p>
    <w:p w:rsidR="001E6725" w:rsidRPr="00D71C63" w:rsidRDefault="006A0AB5" w:rsidP="00B92F61">
      <w:pPr>
        <w:pStyle w:val="Header"/>
        <w:tabs>
          <w:tab w:val="clear" w:pos="4153"/>
          <w:tab w:val="clear" w:pos="8306"/>
          <w:tab w:val="num" w:pos="426"/>
          <w:tab w:val="left" w:pos="567"/>
        </w:tabs>
        <w:ind w:right="424"/>
        <w:jc w:val="both"/>
        <w:rPr>
          <w:rFonts w:ascii="Times New Roman" w:hAnsi="Times New Roman"/>
          <w:b/>
          <w:szCs w:val="24"/>
          <w:lang w:val="bg-BG"/>
        </w:rPr>
      </w:pPr>
      <w:bookmarkStart w:id="64" w:name="OLE_LINK191"/>
      <w:bookmarkStart w:id="65" w:name="OLE_LINK192"/>
      <w:r w:rsidRPr="00D71C63">
        <w:rPr>
          <w:rFonts w:ascii="Times New Roman" w:hAnsi="Times New Roman"/>
          <w:b/>
          <w:szCs w:val="24"/>
          <w:lang w:val="bg-BG"/>
        </w:rPr>
        <w:t xml:space="preserve">            1.1 </w:t>
      </w:r>
      <w:r w:rsidR="001E6725" w:rsidRPr="00D71C63">
        <w:rPr>
          <w:rFonts w:ascii="Times New Roman" w:hAnsi="Times New Roman"/>
          <w:b/>
          <w:szCs w:val="24"/>
          <w:lang w:val="bg-BG"/>
        </w:rPr>
        <w:t>Основания за задължително отстраняване</w:t>
      </w:r>
      <w:r w:rsidR="00B92F61">
        <w:rPr>
          <w:rFonts w:ascii="Times New Roman" w:hAnsi="Times New Roman"/>
          <w:b/>
          <w:szCs w:val="24"/>
          <w:lang w:val="bg-BG"/>
        </w:rPr>
        <w:t>.</w:t>
      </w:r>
    </w:p>
    <w:p w:rsidR="00021589" w:rsidRPr="00D71C63" w:rsidRDefault="00021589" w:rsidP="00C778DC">
      <w:pPr>
        <w:pStyle w:val="Header"/>
        <w:numPr>
          <w:ilvl w:val="2"/>
          <w:numId w:val="18"/>
        </w:numPr>
        <w:tabs>
          <w:tab w:val="clear" w:pos="4153"/>
          <w:tab w:val="num" w:pos="426"/>
          <w:tab w:val="left" w:pos="567"/>
          <w:tab w:val="center" w:pos="1418"/>
        </w:tabs>
        <w:ind w:left="0" w:right="424" w:firstLine="709"/>
        <w:jc w:val="both"/>
        <w:rPr>
          <w:rFonts w:ascii="Times New Roman" w:hAnsi="Times New Roman"/>
          <w:szCs w:val="24"/>
          <w:lang w:val="bg-BG"/>
        </w:rPr>
      </w:pPr>
      <w:bookmarkStart w:id="66" w:name="OLE_LINK218"/>
      <w:bookmarkStart w:id="67" w:name="OLE_LINK221"/>
      <w:bookmarkEnd w:id="64"/>
      <w:bookmarkEnd w:id="65"/>
      <w:r w:rsidRPr="00D71C63">
        <w:rPr>
          <w:rFonts w:ascii="Times New Roman" w:hAnsi="Times New Roman"/>
          <w:szCs w:val="24"/>
          <w:lang w:val="bg-BG"/>
        </w:rPr>
        <w:t>Възложителят отстранява от участие в процедурата участник</w:t>
      </w:r>
      <w:r w:rsidR="00C778DC">
        <w:rPr>
          <w:rFonts w:ascii="Times New Roman" w:hAnsi="Times New Roman"/>
          <w:szCs w:val="24"/>
          <w:lang w:val="bg-BG"/>
        </w:rPr>
        <w:t>, за когото е</w:t>
      </w:r>
      <w:r w:rsidRPr="00D71C63">
        <w:rPr>
          <w:rFonts w:ascii="Times New Roman" w:hAnsi="Times New Roman"/>
          <w:szCs w:val="24"/>
          <w:lang w:val="bg-BG"/>
        </w:rPr>
        <w:t xml:space="preserve"> налице </w:t>
      </w:r>
      <w:r w:rsidR="00C778DC">
        <w:rPr>
          <w:rFonts w:ascii="Times New Roman" w:hAnsi="Times New Roman"/>
          <w:szCs w:val="24"/>
          <w:lang w:val="bg-BG"/>
        </w:rPr>
        <w:t xml:space="preserve">някое от </w:t>
      </w:r>
      <w:r w:rsidRPr="00D71C63">
        <w:rPr>
          <w:rFonts w:ascii="Times New Roman" w:hAnsi="Times New Roman"/>
          <w:szCs w:val="24"/>
          <w:lang w:val="bg-BG"/>
        </w:rPr>
        <w:t xml:space="preserve">обстоятелствата по </w:t>
      </w:r>
      <w:bookmarkStart w:id="68" w:name="OLE_LINK217"/>
      <w:bookmarkStart w:id="69" w:name="OLE_LINK222"/>
      <w:bookmarkStart w:id="70" w:name="OLE_LINK223"/>
      <w:r w:rsidRPr="00D71C63">
        <w:rPr>
          <w:rFonts w:ascii="Times New Roman" w:hAnsi="Times New Roman"/>
          <w:szCs w:val="24"/>
          <w:lang w:val="bg-BG"/>
        </w:rPr>
        <w:t>чл.</w:t>
      </w:r>
      <w:r w:rsidR="00C778DC">
        <w:rPr>
          <w:rFonts w:ascii="Times New Roman" w:hAnsi="Times New Roman"/>
          <w:szCs w:val="24"/>
          <w:lang w:val="bg-BG"/>
        </w:rPr>
        <w:t xml:space="preserve"> </w:t>
      </w:r>
      <w:r w:rsidRPr="00D71C63">
        <w:rPr>
          <w:rFonts w:ascii="Times New Roman" w:hAnsi="Times New Roman"/>
          <w:szCs w:val="24"/>
          <w:lang w:val="bg-BG"/>
        </w:rPr>
        <w:t>54, ал.1, т.1-7 от ЗОП</w:t>
      </w:r>
      <w:bookmarkEnd w:id="68"/>
      <w:bookmarkEnd w:id="69"/>
      <w:bookmarkEnd w:id="70"/>
      <w:r w:rsidRPr="00D71C63">
        <w:rPr>
          <w:rFonts w:ascii="Times New Roman" w:hAnsi="Times New Roman"/>
          <w:szCs w:val="24"/>
          <w:lang w:val="bg-BG"/>
        </w:rPr>
        <w:t>.</w:t>
      </w:r>
    </w:p>
    <w:p w:rsidR="00021589" w:rsidRPr="00D71C63" w:rsidRDefault="00021589" w:rsidP="00C778DC">
      <w:pPr>
        <w:pStyle w:val="Header"/>
        <w:numPr>
          <w:ilvl w:val="2"/>
          <w:numId w:val="18"/>
        </w:numPr>
        <w:tabs>
          <w:tab w:val="clear" w:pos="4153"/>
          <w:tab w:val="num" w:pos="426"/>
          <w:tab w:val="left" w:pos="567"/>
          <w:tab w:val="center" w:pos="1418"/>
        </w:tabs>
        <w:ind w:left="0" w:right="424" w:firstLine="709"/>
        <w:jc w:val="both"/>
        <w:rPr>
          <w:rFonts w:ascii="Times New Roman" w:hAnsi="Times New Roman"/>
          <w:szCs w:val="24"/>
          <w:lang w:val="bg-BG"/>
        </w:rPr>
      </w:pPr>
      <w:r w:rsidRPr="00D71C63">
        <w:rPr>
          <w:rFonts w:ascii="Times New Roman" w:hAnsi="Times New Roman"/>
          <w:szCs w:val="24"/>
          <w:lang w:val="bg-BG"/>
        </w:rPr>
        <w:t>Когато участникът е обединение от физичес</w:t>
      </w:r>
      <w:r w:rsidR="00126D35" w:rsidRPr="00D71C63">
        <w:rPr>
          <w:rFonts w:ascii="Times New Roman" w:hAnsi="Times New Roman"/>
          <w:szCs w:val="24"/>
          <w:lang w:val="bg-BG"/>
        </w:rPr>
        <w:t xml:space="preserve">ки и/или юридически лица </w:t>
      </w:r>
      <w:r w:rsidRPr="00D71C63">
        <w:rPr>
          <w:rFonts w:ascii="Times New Roman" w:hAnsi="Times New Roman"/>
          <w:szCs w:val="24"/>
          <w:lang w:val="bg-BG"/>
        </w:rPr>
        <w:t>изискванията по чл.</w:t>
      </w:r>
      <w:r w:rsidR="00C778DC">
        <w:rPr>
          <w:rFonts w:ascii="Times New Roman" w:hAnsi="Times New Roman"/>
          <w:szCs w:val="24"/>
          <w:lang w:val="bg-BG"/>
        </w:rPr>
        <w:t xml:space="preserve"> </w:t>
      </w:r>
      <w:r w:rsidRPr="00D71C63">
        <w:rPr>
          <w:rFonts w:ascii="Times New Roman" w:hAnsi="Times New Roman"/>
          <w:szCs w:val="24"/>
          <w:lang w:val="bg-BG"/>
        </w:rPr>
        <w:t>54, ал.</w:t>
      </w:r>
      <w:r w:rsidR="00C778DC">
        <w:rPr>
          <w:rFonts w:ascii="Times New Roman" w:hAnsi="Times New Roman"/>
          <w:szCs w:val="24"/>
          <w:lang w:val="bg-BG"/>
        </w:rPr>
        <w:t xml:space="preserve"> </w:t>
      </w:r>
      <w:r w:rsidRPr="00D71C63">
        <w:rPr>
          <w:rFonts w:ascii="Times New Roman" w:hAnsi="Times New Roman"/>
          <w:szCs w:val="24"/>
          <w:lang w:val="bg-BG"/>
        </w:rPr>
        <w:t>1, т.</w:t>
      </w:r>
      <w:r w:rsidR="00C778DC">
        <w:rPr>
          <w:rFonts w:ascii="Times New Roman" w:hAnsi="Times New Roman"/>
          <w:szCs w:val="24"/>
          <w:lang w:val="bg-BG"/>
        </w:rPr>
        <w:t xml:space="preserve"> </w:t>
      </w:r>
      <w:r w:rsidRPr="00D71C63">
        <w:rPr>
          <w:rFonts w:ascii="Times New Roman" w:hAnsi="Times New Roman"/>
          <w:szCs w:val="24"/>
          <w:lang w:val="bg-BG"/>
        </w:rPr>
        <w:t>1-7 от ЗОП се прилагат за всеки член на обединението.</w:t>
      </w:r>
    </w:p>
    <w:p w:rsidR="00021589" w:rsidRPr="00D71C63" w:rsidRDefault="00021589" w:rsidP="00C778DC">
      <w:pPr>
        <w:pStyle w:val="Header"/>
        <w:numPr>
          <w:ilvl w:val="2"/>
          <w:numId w:val="18"/>
        </w:numPr>
        <w:tabs>
          <w:tab w:val="clear" w:pos="4153"/>
          <w:tab w:val="num" w:pos="426"/>
          <w:tab w:val="left" w:pos="567"/>
          <w:tab w:val="center" w:pos="1418"/>
        </w:tabs>
        <w:ind w:left="0" w:right="424" w:firstLine="709"/>
        <w:jc w:val="both"/>
        <w:rPr>
          <w:rFonts w:ascii="Times New Roman" w:hAnsi="Times New Roman"/>
          <w:szCs w:val="24"/>
          <w:lang w:val="bg-BG"/>
        </w:rPr>
      </w:pPr>
      <w:r w:rsidRPr="00D71C63">
        <w:rPr>
          <w:rFonts w:ascii="Times New Roman" w:hAnsi="Times New Roman"/>
          <w:szCs w:val="24"/>
          <w:lang w:val="bg-BG"/>
        </w:rPr>
        <w:t xml:space="preserve">Когато участникът </w:t>
      </w:r>
      <w:bookmarkStart w:id="71" w:name="OLE_LINK240"/>
      <w:bookmarkStart w:id="72" w:name="OLE_LINK244"/>
      <w:r w:rsidRPr="00D71C63">
        <w:rPr>
          <w:rFonts w:ascii="Times New Roman" w:hAnsi="Times New Roman"/>
          <w:szCs w:val="24"/>
          <w:lang w:val="bg-BG"/>
        </w:rPr>
        <w:t xml:space="preserve">е посочил, </w:t>
      </w:r>
      <w:bookmarkEnd w:id="71"/>
      <w:bookmarkEnd w:id="72"/>
      <w:r w:rsidRPr="00D71C63">
        <w:rPr>
          <w:rFonts w:ascii="Times New Roman" w:hAnsi="Times New Roman"/>
          <w:szCs w:val="24"/>
          <w:lang w:val="bg-BG"/>
        </w:rPr>
        <w:t xml:space="preserve">че ще използва подизпълнители при изпълнение на поръчката, </w:t>
      </w:r>
      <w:bookmarkStart w:id="73" w:name="OLE_LINK256"/>
      <w:bookmarkStart w:id="74" w:name="OLE_LINK257"/>
      <w:bookmarkStart w:id="75" w:name="OLE_LINK245"/>
      <w:bookmarkStart w:id="76" w:name="OLE_LINK246"/>
      <w:r w:rsidRPr="00D71C63">
        <w:rPr>
          <w:rFonts w:ascii="Times New Roman" w:hAnsi="Times New Roman"/>
          <w:szCs w:val="24"/>
          <w:lang w:val="bg-BG"/>
        </w:rPr>
        <w:t>както и когато е посочил, че ще използва капацитета на трети лица за доказване на съответствието с критериите за подбор, изискванията по чл.</w:t>
      </w:r>
      <w:r w:rsidR="00C778DC">
        <w:rPr>
          <w:rFonts w:ascii="Times New Roman" w:hAnsi="Times New Roman"/>
          <w:szCs w:val="24"/>
          <w:lang w:val="bg-BG"/>
        </w:rPr>
        <w:t xml:space="preserve"> </w:t>
      </w:r>
      <w:r w:rsidRPr="00D71C63">
        <w:rPr>
          <w:rFonts w:ascii="Times New Roman" w:hAnsi="Times New Roman"/>
          <w:szCs w:val="24"/>
          <w:lang w:val="bg-BG"/>
        </w:rPr>
        <w:t>54, ал.</w:t>
      </w:r>
      <w:r w:rsidR="00C778DC">
        <w:rPr>
          <w:rFonts w:ascii="Times New Roman" w:hAnsi="Times New Roman"/>
          <w:szCs w:val="24"/>
          <w:lang w:val="bg-BG"/>
        </w:rPr>
        <w:t xml:space="preserve"> </w:t>
      </w:r>
      <w:r w:rsidRPr="00D71C63">
        <w:rPr>
          <w:rFonts w:ascii="Times New Roman" w:hAnsi="Times New Roman"/>
          <w:szCs w:val="24"/>
          <w:lang w:val="bg-BG"/>
        </w:rPr>
        <w:t>1, т.</w:t>
      </w:r>
      <w:r w:rsidR="00C778DC">
        <w:rPr>
          <w:rFonts w:ascii="Times New Roman" w:hAnsi="Times New Roman"/>
          <w:szCs w:val="24"/>
          <w:lang w:val="bg-BG"/>
        </w:rPr>
        <w:t xml:space="preserve"> </w:t>
      </w:r>
      <w:r w:rsidRPr="00D71C63">
        <w:rPr>
          <w:rFonts w:ascii="Times New Roman" w:hAnsi="Times New Roman"/>
          <w:szCs w:val="24"/>
          <w:lang w:val="bg-BG"/>
        </w:rPr>
        <w:t xml:space="preserve">1-7 от ЗОП се прилагат за </w:t>
      </w:r>
      <w:bookmarkEnd w:id="73"/>
      <w:bookmarkEnd w:id="74"/>
      <w:r w:rsidRPr="00D71C63">
        <w:rPr>
          <w:rFonts w:ascii="Times New Roman" w:hAnsi="Times New Roman"/>
          <w:szCs w:val="24"/>
          <w:lang w:val="bg-BG"/>
        </w:rPr>
        <w:t>всяко от тези лица</w:t>
      </w:r>
      <w:bookmarkEnd w:id="75"/>
      <w:bookmarkEnd w:id="76"/>
      <w:r w:rsidRPr="00D71C63">
        <w:rPr>
          <w:rFonts w:ascii="Times New Roman" w:hAnsi="Times New Roman"/>
          <w:szCs w:val="24"/>
          <w:lang w:val="bg-BG"/>
        </w:rPr>
        <w:t>.</w:t>
      </w:r>
    </w:p>
    <w:p w:rsidR="00FD7453" w:rsidRPr="00D71C63" w:rsidRDefault="00FD7453" w:rsidP="00C778DC">
      <w:pPr>
        <w:pStyle w:val="Header"/>
        <w:numPr>
          <w:ilvl w:val="1"/>
          <w:numId w:val="18"/>
        </w:numPr>
        <w:tabs>
          <w:tab w:val="clear" w:pos="4153"/>
          <w:tab w:val="clear" w:pos="8306"/>
          <w:tab w:val="num" w:pos="426"/>
          <w:tab w:val="left" w:pos="567"/>
          <w:tab w:val="left" w:pos="1134"/>
        </w:tabs>
        <w:spacing w:before="120" w:after="120"/>
        <w:ind w:left="0" w:right="424" w:firstLine="709"/>
        <w:jc w:val="both"/>
        <w:rPr>
          <w:rFonts w:ascii="Times New Roman" w:hAnsi="Times New Roman"/>
          <w:b/>
          <w:szCs w:val="24"/>
          <w:lang w:val="bg-BG"/>
        </w:rPr>
      </w:pPr>
      <w:r w:rsidRPr="00D71C63">
        <w:rPr>
          <w:rFonts w:ascii="Times New Roman" w:hAnsi="Times New Roman"/>
          <w:b/>
          <w:szCs w:val="24"/>
          <w:lang w:val="bg-BG"/>
        </w:rPr>
        <w:t>Специфични национални основания за изключване</w:t>
      </w:r>
      <w:r w:rsidR="00B92F61">
        <w:rPr>
          <w:rFonts w:ascii="Times New Roman" w:hAnsi="Times New Roman"/>
          <w:b/>
          <w:szCs w:val="24"/>
          <w:lang w:val="bg-BG"/>
        </w:rPr>
        <w:t>.</w:t>
      </w:r>
    </w:p>
    <w:p w:rsidR="00BA7A58" w:rsidRPr="00D71C63" w:rsidRDefault="00BA7A58" w:rsidP="00C778DC">
      <w:pPr>
        <w:pStyle w:val="Header"/>
        <w:numPr>
          <w:ilvl w:val="2"/>
          <w:numId w:val="18"/>
        </w:numPr>
        <w:tabs>
          <w:tab w:val="clear" w:pos="4153"/>
          <w:tab w:val="clear" w:pos="8306"/>
          <w:tab w:val="num" w:pos="426"/>
          <w:tab w:val="left" w:pos="567"/>
        </w:tabs>
        <w:ind w:left="0" w:right="424" w:firstLine="709"/>
        <w:contextualSpacing/>
        <w:jc w:val="both"/>
        <w:rPr>
          <w:rFonts w:ascii="Times New Roman" w:eastAsia="Calibri" w:hAnsi="Times New Roman"/>
          <w:szCs w:val="24"/>
          <w:lang w:val="bg-BG"/>
        </w:rPr>
      </w:pPr>
      <w:r w:rsidRPr="00D71C63">
        <w:rPr>
          <w:rFonts w:ascii="Times New Roman" w:hAnsi="Times New Roman"/>
          <w:szCs w:val="24"/>
          <w:lang w:val="bg-BG"/>
        </w:rPr>
        <w:t>Възложителят отстранява от участие в процедурата участник за когото е налице някое от следните обстоятелства, свързани с националните основания за отстраняване:</w:t>
      </w:r>
    </w:p>
    <w:p w:rsidR="00BA7A58" w:rsidRPr="00D71C63" w:rsidRDefault="00C778DC" w:rsidP="00E074CE">
      <w:pPr>
        <w:tabs>
          <w:tab w:val="num" w:pos="426"/>
          <w:tab w:val="left" w:pos="567"/>
        </w:tabs>
        <w:ind w:right="424"/>
        <w:contextualSpacing/>
        <w:jc w:val="both"/>
        <w:rPr>
          <w:rFonts w:ascii="Times New Roman" w:eastAsia="Calibri" w:hAnsi="Times New Roman"/>
          <w:i/>
          <w:iCs/>
          <w:szCs w:val="24"/>
        </w:rPr>
      </w:pPr>
      <w:r>
        <w:rPr>
          <w:rFonts w:ascii="Times New Roman" w:eastAsia="Calibri" w:hAnsi="Times New Roman"/>
          <w:i/>
          <w:iCs/>
          <w:szCs w:val="24"/>
        </w:rPr>
        <w:lastRenderedPageBreak/>
        <w:tab/>
      </w:r>
      <w:r>
        <w:rPr>
          <w:rFonts w:ascii="Times New Roman" w:eastAsia="Calibri" w:hAnsi="Times New Roman"/>
          <w:i/>
          <w:iCs/>
          <w:szCs w:val="24"/>
        </w:rPr>
        <w:tab/>
      </w:r>
      <w:r w:rsidR="00BA7A58" w:rsidRPr="00D71C63">
        <w:rPr>
          <w:rFonts w:ascii="Times New Roman" w:eastAsia="Calibri" w:hAnsi="Times New Roman"/>
          <w:i/>
          <w:iCs/>
          <w:szCs w:val="24"/>
        </w:rPr>
        <w:t xml:space="preserve">1. </w:t>
      </w:r>
      <w:r w:rsidR="00BA7A58" w:rsidRPr="00D71C63">
        <w:rPr>
          <w:rFonts w:ascii="Times New Roman" w:hAnsi="Times New Roman"/>
          <w:i/>
          <w:szCs w:val="24"/>
        </w:rPr>
        <w:t>осъден е с влязла в сила</w:t>
      </w:r>
      <w:r w:rsidR="001E3594" w:rsidRPr="00D71C63">
        <w:rPr>
          <w:rFonts w:ascii="Times New Roman" w:hAnsi="Times New Roman"/>
          <w:i/>
          <w:szCs w:val="24"/>
        </w:rPr>
        <w:t xml:space="preserve"> присъда за престъпление по чл.194</w:t>
      </w:r>
      <w:r w:rsidR="00BA7A58" w:rsidRPr="00D71C63">
        <w:rPr>
          <w:rFonts w:ascii="Times New Roman" w:hAnsi="Times New Roman"/>
          <w:i/>
          <w:szCs w:val="24"/>
        </w:rPr>
        <w:t>–</w:t>
      </w:r>
      <w:r w:rsidR="001E3594" w:rsidRPr="00D71C63">
        <w:rPr>
          <w:rFonts w:ascii="Times New Roman" w:hAnsi="Times New Roman"/>
          <w:i/>
          <w:szCs w:val="24"/>
        </w:rPr>
        <w:t>208, чл. 213а - 217, чл. 219 –</w:t>
      </w:r>
      <w:r w:rsidR="00BA7A58" w:rsidRPr="00D71C63">
        <w:rPr>
          <w:rFonts w:ascii="Times New Roman" w:hAnsi="Times New Roman"/>
          <w:i/>
          <w:szCs w:val="24"/>
        </w:rPr>
        <w:t>252, чл.254а–255а и чл.256–360 от Наказателния кодекс, както и аналогич</w:t>
      </w:r>
      <w:r w:rsidR="001E3594" w:rsidRPr="00D71C63">
        <w:rPr>
          <w:rFonts w:ascii="Times New Roman" w:hAnsi="Times New Roman"/>
          <w:i/>
          <w:szCs w:val="24"/>
        </w:rPr>
        <w:t>ни на тези при условията на чл.</w:t>
      </w:r>
      <w:r w:rsidR="00BA7A58" w:rsidRPr="00D71C63">
        <w:rPr>
          <w:rFonts w:ascii="Times New Roman" w:hAnsi="Times New Roman"/>
          <w:i/>
          <w:szCs w:val="24"/>
        </w:rPr>
        <w:t>54, ал.</w:t>
      </w:r>
      <w:r w:rsidR="001E3594" w:rsidRPr="00D71C63">
        <w:rPr>
          <w:rFonts w:ascii="Times New Roman" w:hAnsi="Times New Roman"/>
          <w:i/>
          <w:szCs w:val="24"/>
        </w:rPr>
        <w:t>1, т.</w:t>
      </w:r>
      <w:r w:rsidR="00BA7A58" w:rsidRPr="00D71C63">
        <w:rPr>
          <w:rFonts w:ascii="Times New Roman" w:hAnsi="Times New Roman"/>
          <w:i/>
          <w:szCs w:val="24"/>
        </w:rPr>
        <w:t>2 от ЗОП;</w:t>
      </w:r>
    </w:p>
    <w:p w:rsidR="00BA7A58" w:rsidRPr="00D71C63" w:rsidRDefault="00C778DC" w:rsidP="00E074CE">
      <w:pPr>
        <w:tabs>
          <w:tab w:val="left" w:pos="567"/>
          <w:tab w:val="left" w:pos="851"/>
          <w:tab w:val="left" w:pos="1276"/>
        </w:tabs>
        <w:ind w:right="424"/>
        <w:jc w:val="both"/>
        <w:rPr>
          <w:rFonts w:ascii="Times New Roman" w:hAnsi="Times New Roman"/>
          <w:i/>
          <w:szCs w:val="24"/>
        </w:rPr>
      </w:pPr>
      <w:r>
        <w:rPr>
          <w:rFonts w:ascii="Times New Roman" w:hAnsi="Times New Roman"/>
          <w:i/>
          <w:szCs w:val="24"/>
        </w:rPr>
        <w:tab/>
      </w:r>
      <w:r w:rsidR="00BA7A58" w:rsidRPr="00D71C63">
        <w:rPr>
          <w:rFonts w:ascii="Times New Roman" w:hAnsi="Times New Roman"/>
          <w:i/>
          <w:szCs w:val="24"/>
        </w:rPr>
        <w:t>2. установено е с влязло в сила наказателно постановление или съдебно решение, нарушение на чл.61, ал.1, чл</w:t>
      </w:r>
      <w:r w:rsidR="001E3594" w:rsidRPr="00D71C63">
        <w:rPr>
          <w:rFonts w:ascii="Times New Roman" w:hAnsi="Times New Roman"/>
          <w:i/>
          <w:szCs w:val="24"/>
        </w:rPr>
        <w:t>.</w:t>
      </w:r>
      <w:r w:rsidR="00BA7A58" w:rsidRPr="00D71C63">
        <w:rPr>
          <w:rFonts w:ascii="Times New Roman" w:hAnsi="Times New Roman"/>
          <w:i/>
          <w:szCs w:val="24"/>
        </w:rPr>
        <w:t>62, ал.1 или 3, чл.63, ал.1 или 2 и чл.228, ал.3 от Кодекса на труда или аналогични задължения, установени с акт на компетентен орган, съгласно законодателството на държавата, в която участникът е установен;</w:t>
      </w:r>
    </w:p>
    <w:p w:rsidR="00BA7A58" w:rsidRPr="00D71C63" w:rsidRDefault="00C778DC" w:rsidP="00E074CE">
      <w:pPr>
        <w:tabs>
          <w:tab w:val="left" w:pos="567"/>
          <w:tab w:val="left" w:pos="851"/>
          <w:tab w:val="left" w:pos="1276"/>
        </w:tabs>
        <w:ind w:right="424"/>
        <w:jc w:val="both"/>
        <w:rPr>
          <w:rFonts w:ascii="Times New Roman" w:hAnsi="Times New Roman"/>
          <w:i/>
          <w:szCs w:val="24"/>
        </w:rPr>
      </w:pPr>
      <w:r>
        <w:rPr>
          <w:rFonts w:ascii="Times New Roman" w:hAnsi="Times New Roman"/>
          <w:i/>
          <w:szCs w:val="24"/>
        </w:rPr>
        <w:tab/>
      </w:r>
      <w:r w:rsidR="00BA7A58" w:rsidRPr="00D71C63">
        <w:rPr>
          <w:rFonts w:ascii="Times New Roman" w:hAnsi="Times New Roman"/>
          <w:i/>
          <w:szCs w:val="24"/>
        </w:rPr>
        <w:t>3. установено е с влязло в сила наказателно постановление или съдебно решение, нарушение на чл.13, ал.1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участникът е установен;</w:t>
      </w:r>
    </w:p>
    <w:p w:rsidR="00BA7A58" w:rsidRPr="00D71C63" w:rsidRDefault="00C778DC" w:rsidP="00E074CE">
      <w:pPr>
        <w:tabs>
          <w:tab w:val="left" w:pos="567"/>
          <w:tab w:val="left" w:pos="851"/>
          <w:tab w:val="left" w:pos="1276"/>
        </w:tabs>
        <w:ind w:right="424"/>
        <w:jc w:val="both"/>
        <w:rPr>
          <w:rFonts w:ascii="Times New Roman" w:hAnsi="Times New Roman"/>
          <w:i/>
          <w:szCs w:val="24"/>
        </w:rPr>
      </w:pPr>
      <w:r>
        <w:rPr>
          <w:rFonts w:ascii="Times New Roman" w:hAnsi="Times New Roman"/>
          <w:i/>
          <w:szCs w:val="24"/>
        </w:rPr>
        <w:tab/>
      </w:r>
      <w:r w:rsidR="00BA7A58" w:rsidRPr="00D71C63">
        <w:rPr>
          <w:rFonts w:ascii="Times New Roman" w:hAnsi="Times New Roman"/>
          <w:i/>
          <w:szCs w:val="24"/>
        </w:rPr>
        <w:t>4. наличие на свързаност по смисъла на § 2, т. 45 от ДР на ЗОП, по чл.101, ал.</w:t>
      </w:r>
      <w:r w:rsidR="001E3594" w:rsidRPr="00D71C63">
        <w:rPr>
          <w:rFonts w:ascii="Times New Roman" w:hAnsi="Times New Roman"/>
          <w:i/>
          <w:szCs w:val="24"/>
        </w:rPr>
        <w:t>11 от ЗОП, във връзка с чл.</w:t>
      </w:r>
      <w:r w:rsidR="00BA7A58" w:rsidRPr="00D71C63">
        <w:rPr>
          <w:rFonts w:ascii="Times New Roman" w:hAnsi="Times New Roman"/>
          <w:i/>
          <w:szCs w:val="24"/>
        </w:rPr>
        <w:t>107, т.4 от ЗОП;</w:t>
      </w:r>
    </w:p>
    <w:p w:rsidR="00BA7A58" w:rsidRPr="00D71C63" w:rsidRDefault="00C778DC" w:rsidP="00E074CE">
      <w:pPr>
        <w:tabs>
          <w:tab w:val="left" w:pos="567"/>
          <w:tab w:val="left" w:pos="851"/>
          <w:tab w:val="left" w:pos="1276"/>
        </w:tabs>
        <w:ind w:right="424"/>
        <w:jc w:val="both"/>
        <w:rPr>
          <w:rFonts w:ascii="Times New Roman" w:hAnsi="Times New Roman"/>
          <w:i/>
          <w:szCs w:val="24"/>
        </w:rPr>
      </w:pPr>
      <w:r>
        <w:rPr>
          <w:rFonts w:ascii="Times New Roman" w:hAnsi="Times New Roman"/>
          <w:i/>
          <w:szCs w:val="24"/>
        </w:rPr>
        <w:tab/>
      </w:r>
      <w:r w:rsidR="00BA7A58" w:rsidRPr="00D71C63">
        <w:rPr>
          <w:rFonts w:ascii="Times New Roman" w:hAnsi="Times New Roman"/>
          <w:i/>
          <w:szCs w:val="24"/>
        </w:rPr>
        <w:t xml:space="preserve">5. </w:t>
      </w:r>
      <w:r w:rsidR="001E3594" w:rsidRPr="00D71C63">
        <w:rPr>
          <w:rFonts w:ascii="Times New Roman" w:hAnsi="Times New Roman"/>
          <w:i/>
          <w:szCs w:val="24"/>
        </w:rPr>
        <w:t>наличие на обстоятелство по чл.3, т.</w:t>
      </w:r>
      <w:r w:rsidR="00BA7A58" w:rsidRPr="00D71C63">
        <w:rPr>
          <w:rFonts w:ascii="Times New Roman" w:hAnsi="Times New Roman"/>
          <w:i/>
          <w:szCs w:val="24"/>
        </w:rPr>
        <w:t>8 от ЗИФОДРЮПДРКЛТДС, освен когато не са налице условията по чл.4 от същия закон;</w:t>
      </w:r>
    </w:p>
    <w:p w:rsidR="00BA7A58" w:rsidRPr="00D71C63" w:rsidRDefault="00C778DC" w:rsidP="00E074CE">
      <w:pPr>
        <w:tabs>
          <w:tab w:val="left" w:pos="567"/>
          <w:tab w:val="left" w:pos="851"/>
          <w:tab w:val="left" w:pos="1276"/>
        </w:tabs>
        <w:ind w:right="424"/>
        <w:jc w:val="both"/>
        <w:rPr>
          <w:rFonts w:ascii="Times New Roman" w:hAnsi="Times New Roman"/>
          <w:i/>
          <w:szCs w:val="24"/>
        </w:rPr>
      </w:pPr>
      <w:r>
        <w:rPr>
          <w:rFonts w:ascii="Times New Roman" w:hAnsi="Times New Roman"/>
          <w:i/>
          <w:szCs w:val="24"/>
        </w:rPr>
        <w:tab/>
      </w:r>
      <w:r w:rsidR="00BA7A58" w:rsidRPr="00D71C63">
        <w:rPr>
          <w:rFonts w:ascii="Times New Roman" w:hAnsi="Times New Roman"/>
          <w:i/>
          <w:szCs w:val="24"/>
        </w:rPr>
        <w:t>6. наличие на обстоятелства по чл.69 от ЗПКОНПИ.</w:t>
      </w:r>
    </w:p>
    <w:p w:rsidR="00FD7453" w:rsidRPr="00D71C63" w:rsidRDefault="00BA7A58" w:rsidP="00C778DC">
      <w:pPr>
        <w:pStyle w:val="Header"/>
        <w:numPr>
          <w:ilvl w:val="2"/>
          <w:numId w:val="18"/>
        </w:numPr>
        <w:tabs>
          <w:tab w:val="clear" w:pos="4153"/>
          <w:tab w:val="clear" w:pos="8306"/>
          <w:tab w:val="left" w:pos="567"/>
        </w:tabs>
        <w:spacing w:before="120" w:after="120"/>
        <w:ind w:left="0" w:right="424" w:firstLine="567"/>
        <w:jc w:val="both"/>
        <w:rPr>
          <w:rFonts w:ascii="Times New Roman" w:eastAsia="Calibri" w:hAnsi="Times New Roman"/>
          <w:szCs w:val="24"/>
          <w:lang w:val="bg-BG"/>
        </w:rPr>
      </w:pPr>
      <w:r w:rsidRPr="00D71C63">
        <w:rPr>
          <w:rFonts w:ascii="Times New Roman" w:hAnsi="Times New Roman"/>
          <w:szCs w:val="24"/>
          <w:lang w:val="bg-BG"/>
        </w:rPr>
        <w:t xml:space="preserve">Когато участникът е обединение от физически и/или юридически лица, изискванията по </w:t>
      </w:r>
      <w:r w:rsidRPr="00D71C63">
        <w:rPr>
          <w:rFonts w:ascii="Times New Roman" w:eastAsia="Calibri" w:hAnsi="Times New Roman"/>
          <w:szCs w:val="24"/>
          <w:lang w:val="bg-BG"/>
        </w:rPr>
        <w:t xml:space="preserve">т. 1.2.1 </w:t>
      </w:r>
      <w:r w:rsidRPr="00D71C63">
        <w:rPr>
          <w:rFonts w:ascii="Times New Roman" w:hAnsi="Times New Roman"/>
          <w:szCs w:val="24"/>
          <w:lang w:val="bg-BG"/>
        </w:rPr>
        <w:t>се прилагат за всеки член на обединението</w:t>
      </w:r>
      <w:r w:rsidR="00FD413D" w:rsidRPr="00D71C63">
        <w:rPr>
          <w:rFonts w:ascii="Times New Roman" w:hAnsi="Times New Roman"/>
          <w:szCs w:val="24"/>
          <w:lang w:val="en-US"/>
        </w:rPr>
        <w:t>.</w:t>
      </w:r>
    </w:p>
    <w:p w:rsidR="00423EBC" w:rsidRPr="00423EBC" w:rsidRDefault="00FD7453" w:rsidP="00C778DC">
      <w:pPr>
        <w:pStyle w:val="Header"/>
        <w:numPr>
          <w:ilvl w:val="2"/>
          <w:numId w:val="18"/>
        </w:numPr>
        <w:tabs>
          <w:tab w:val="clear" w:pos="4153"/>
          <w:tab w:val="clear" w:pos="8306"/>
          <w:tab w:val="left" w:pos="567"/>
        </w:tabs>
        <w:spacing w:before="120" w:after="120"/>
        <w:ind w:left="0" w:right="424" w:firstLine="567"/>
        <w:jc w:val="both"/>
        <w:rPr>
          <w:rFonts w:ascii="Times New Roman" w:eastAsia="Calibri" w:hAnsi="Times New Roman"/>
          <w:szCs w:val="24"/>
          <w:lang w:val="bg-BG"/>
        </w:rPr>
      </w:pPr>
      <w:r w:rsidRPr="00D71C63">
        <w:rPr>
          <w:rFonts w:ascii="Times New Roman" w:eastAsia="Calibri" w:hAnsi="Times New Roman"/>
          <w:szCs w:val="24"/>
          <w:lang w:val="bg-BG"/>
        </w:rPr>
        <w:t xml:space="preserve">Когато участникът е посочил, </w:t>
      </w:r>
      <w:r w:rsidR="00BB4BD4" w:rsidRPr="00D71C63">
        <w:rPr>
          <w:rFonts w:ascii="Times New Roman" w:eastAsia="Calibri" w:hAnsi="Times New Roman"/>
          <w:szCs w:val="24"/>
          <w:lang w:val="bg-BG"/>
        </w:rPr>
        <w:t xml:space="preserve">че ще използва подизпълнители при изпълнение на поръчката, </w:t>
      </w:r>
      <w:r w:rsidR="00BB4BD4" w:rsidRPr="00D71C63">
        <w:rPr>
          <w:rFonts w:ascii="Times New Roman" w:hAnsi="Times New Roman"/>
          <w:szCs w:val="24"/>
          <w:lang w:val="bg-BG"/>
        </w:rPr>
        <w:t>както и когато е посочил, че ще използва капацитета на трети лица за доказване на съответствието с критериите за подбор,</w:t>
      </w:r>
      <w:r w:rsidR="00BB4BD4" w:rsidRPr="00D71C63">
        <w:rPr>
          <w:rFonts w:ascii="Times New Roman" w:eastAsia="Calibri" w:hAnsi="Times New Roman"/>
          <w:szCs w:val="24"/>
          <w:lang w:val="bg-BG"/>
        </w:rPr>
        <w:t xml:space="preserve"> изискванията на </w:t>
      </w:r>
      <w:r w:rsidR="00BB4BD4" w:rsidRPr="00D71C63">
        <w:rPr>
          <w:rFonts w:ascii="Times New Roman" w:eastAsia="Calibri" w:hAnsi="Times New Roman"/>
          <w:b/>
          <w:szCs w:val="24"/>
          <w:lang w:val="bg-BG"/>
        </w:rPr>
        <w:t>т.</w:t>
      </w:r>
      <w:r w:rsidR="00B6372C" w:rsidRPr="00D71C63">
        <w:rPr>
          <w:rFonts w:ascii="Times New Roman" w:eastAsia="Calibri" w:hAnsi="Times New Roman"/>
          <w:b/>
          <w:szCs w:val="24"/>
          <w:lang w:val="bg-BG"/>
        </w:rPr>
        <w:t xml:space="preserve"> </w:t>
      </w:r>
      <w:r w:rsidR="00BB4BD4" w:rsidRPr="00D71C63">
        <w:rPr>
          <w:rFonts w:ascii="Times New Roman" w:eastAsia="Calibri" w:hAnsi="Times New Roman"/>
          <w:b/>
          <w:szCs w:val="24"/>
          <w:lang w:val="bg-BG"/>
        </w:rPr>
        <w:t>1.2.1</w:t>
      </w:r>
      <w:r w:rsidR="00BB4BD4" w:rsidRPr="00D71C63">
        <w:rPr>
          <w:rFonts w:ascii="Times New Roman" w:eastAsia="Calibri" w:hAnsi="Times New Roman"/>
          <w:szCs w:val="24"/>
          <w:lang w:val="bg-BG"/>
        </w:rPr>
        <w:t xml:space="preserve"> се прилагат за всяко от тези лица.</w:t>
      </w:r>
    </w:p>
    <w:p w:rsidR="00993843" w:rsidRPr="00423EBC" w:rsidRDefault="00C778DC" w:rsidP="00C778DC">
      <w:pPr>
        <w:pStyle w:val="Header"/>
        <w:numPr>
          <w:ilvl w:val="1"/>
          <w:numId w:val="18"/>
        </w:numPr>
        <w:tabs>
          <w:tab w:val="clear" w:pos="4153"/>
          <w:tab w:val="clear" w:pos="8306"/>
          <w:tab w:val="left" w:pos="993"/>
        </w:tabs>
        <w:spacing w:before="120" w:after="120"/>
        <w:ind w:right="424" w:firstLine="207"/>
        <w:jc w:val="both"/>
        <w:rPr>
          <w:rFonts w:ascii="Times New Roman" w:eastAsia="Calibri" w:hAnsi="Times New Roman"/>
          <w:szCs w:val="24"/>
          <w:lang w:val="bg-BG"/>
        </w:rPr>
      </w:pPr>
      <w:r>
        <w:rPr>
          <w:rFonts w:ascii="Times New Roman" w:hAnsi="Times New Roman"/>
          <w:b/>
          <w:szCs w:val="24"/>
          <w:lang w:val="bg-BG"/>
        </w:rPr>
        <w:t xml:space="preserve"> </w:t>
      </w:r>
      <w:r w:rsidR="00993843" w:rsidRPr="00423EBC">
        <w:rPr>
          <w:rFonts w:ascii="Times New Roman" w:hAnsi="Times New Roman"/>
          <w:b/>
          <w:szCs w:val="24"/>
          <w:lang w:val="bg-BG"/>
        </w:rPr>
        <w:t>Мерки за доказване на надеж</w:t>
      </w:r>
      <w:r w:rsidR="00B92F61">
        <w:rPr>
          <w:rFonts w:ascii="Times New Roman" w:hAnsi="Times New Roman"/>
          <w:b/>
          <w:szCs w:val="24"/>
          <w:lang w:val="bg-BG"/>
        </w:rPr>
        <w:t>д</w:t>
      </w:r>
      <w:r w:rsidR="00993843" w:rsidRPr="00423EBC">
        <w:rPr>
          <w:rFonts w:ascii="Times New Roman" w:hAnsi="Times New Roman"/>
          <w:b/>
          <w:szCs w:val="24"/>
          <w:lang w:val="bg-BG"/>
        </w:rPr>
        <w:t>ност</w:t>
      </w:r>
      <w:r>
        <w:rPr>
          <w:rFonts w:ascii="Times New Roman" w:hAnsi="Times New Roman"/>
          <w:b/>
          <w:szCs w:val="24"/>
          <w:lang w:val="bg-BG"/>
        </w:rPr>
        <w:t>.</w:t>
      </w:r>
    </w:p>
    <w:p w:rsidR="00BB4BD4" w:rsidRPr="00D90539" w:rsidRDefault="00BB4BD4" w:rsidP="00C778DC">
      <w:pPr>
        <w:pStyle w:val="Header"/>
        <w:numPr>
          <w:ilvl w:val="2"/>
          <w:numId w:val="18"/>
        </w:numPr>
        <w:tabs>
          <w:tab w:val="clear" w:pos="4153"/>
          <w:tab w:val="clear" w:pos="8306"/>
          <w:tab w:val="left" w:pos="1134"/>
        </w:tabs>
        <w:spacing w:before="120"/>
        <w:ind w:left="0" w:right="424" w:firstLine="567"/>
        <w:jc w:val="both"/>
        <w:rPr>
          <w:rFonts w:ascii="Times New Roman" w:hAnsi="Times New Roman"/>
          <w:szCs w:val="24"/>
          <w:lang w:val="bg-BG"/>
        </w:rPr>
      </w:pPr>
      <w:r w:rsidRPr="00D90539">
        <w:rPr>
          <w:rFonts w:ascii="Times New Roman" w:eastAsia="Calibri" w:hAnsi="Times New Roman"/>
          <w:szCs w:val="24"/>
          <w:lang w:val="bg-BG"/>
        </w:rPr>
        <w:t>Участник</w:t>
      </w:r>
      <w:r w:rsidRPr="00D90539">
        <w:rPr>
          <w:rFonts w:ascii="Times New Roman" w:hAnsi="Times New Roman"/>
          <w:szCs w:val="24"/>
          <w:lang w:val="bg-BG"/>
        </w:rPr>
        <w:t xml:space="preserve">, за когото са налице основания по </w:t>
      </w:r>
      <w:bookmarkStart w:id="77" w:name="OLE_LINK203"/>
      <w:bookmarkStart w:id="78" w:name="OLE_LINK204"/>
      <w:bookmarkStart w:id="79" w:name="OLE_LINK205"/>
      <w:r w:rsidRPr="00D90539">
        <w:rPr>
          <w:rFonts w:ascii="Times New Roman" w:hAnsi="Times New Roman"/>
          <w:szCs w:val="24"/>
          <w:lang w:val="bg-BG"/>
        </w:rPr>
        <w:t>чл.54, ал.1, т.1-7 от ЗОП</w:t>
      </w:r>
      <w:bookmarkEnd w:id="77"/>
      <w:bookmarkEnd w:id="78"/>
      <w:bookmarkEnd w:id="79"/>
      <w:r w:rsidRPr="00D90539">
        <w:rPr>
          <w:rFonts w:ascii="Times New Roman" w:hAnsi="Times New Roman"/>
          <w:szCs w:val="24"/>
          <w:lang w:val="bg-BG"/>
        </w:rPr>
        <w:t xml:space="preserve">,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w:t>
      </w:r>
    </w:p>
    <w:p w:rsidR="00BB4BD4" w:rsidRPr="00D90539" w:rsidRDefault="00BB4BD4" w:rsidP="00C778DC">
      <w:pPr>
        <w:pStyle w:val="Header"/>
        <w:numPr>
          <w:ilvl w:val="2"/>
          <w:numId w:val="18"/>
        </w:numPr>
        <w:tabs>
          <w:tab w:val="clear" w:pos="4153"/>
          <w:tab w:val="clear" w:pos="8306"/>
          <w:tab w:val="left" w:pos="1134"/>
        </w:tabs>
        <w:ind w:left="0" w:right="424" w:firstLine="567"/>
        <w:jc w:val="both"/>
        <w:rPr>
          <w:rFonts w:ascii="Times New Roman" w:hAnsi="Times New Roman"/>
          <w:szCs w:val="24"/>
          <w:lang w:val="bg-BG"/>
        </w:rPr>
      </w:pPr>
      <w:r w:rsidRPr="00D90539">
        <w:rPr>
          <w:rFonts w:ascii="Times New Roman" w:eastAsia="Calibri" w:hAnsi="Times New Roman"/>
          <w:szCs w:val="24"/>
          <w:lang w:val="bg-BG"/>
        </w:rPr>
        <w:t>Възложителят</w:t>
      </w:r>
      <w:r w:rsidRPr="00D90539">
        <w:rPr>
          <w:rFonts w:ascii="Times New Roman" w:hAnsi="Times New Roman"/>
          <w:szCs w:val="24"/>
          <w:lang w:val="bg-BG"/>
        </w:rPr>
        <w:t xml:space="preserve"> преценява предприетите от участника мерки, като отчита тежестта и конкретните обстоятелства, свързани с престъплението или нарушението. </w:t>
      </w:r>
    </w:p>
    <w:p w:rsidR="00BB4BD4" w:rsidRPr="00D90539" w:rsidRDefault="00C778DC" w:rsidP="00C778DC">
      <w:pPr>
        <w:pStyle w:val="Header"/>
        <w:numPr>
          <w:ilvl w:val="2"/>
          <w:numId w:val="18"/>
        </w:numPr>
        <w:tabs>
          <w:tab w:val="clear" w:pos="4153"/>
          <w:tab w:val="clear" w:pos="8306"/>
          <w:tab w:val="left" w:pos="1134"/>
        </w:tabs>
        <w:ind w:left="0" w:right="424" w:firstLine="567"/>
        <w:jc w:val="both"/>
        <w:rPr>
          <w:rFonts w:ascii="Times New Roman" w:hAnsi="Times New Roman"/>
          <w:szCs w:val="24"/>
          <w:lang w:val="bg-BG"/>
        </w:rPr>
      </w:pPr>
      <w:r>
        <w:rPr>
          <w:rFonts w:ascii="Times New Roman" w:hAnsi="Times New Roman"/>
          <w:szCs w:val="24"/>
          <w:lang w:val="bg-BG"/>
        </w:rPr>
        <w:t xml:space="preserve"> </w:t>
      </w:r>
      <w:r w:rsidR="00BB4BD4" w:rsidRPr="00D90539">
        <w:rPr>
          <w:rFonts w:ascii="Times New Roman" w:hAnsi="Times New Roman"/>
          <w:szCs w:val="24"/>
          <w:lang w:val="bg-BG"/>
        </w:rPr>
        <w:t>В случай, че предприетите от участника мерки са достатъчни, за да се гарантира неговата надеждност, Възложителят не го отстранява от участие в поръчката.</w:t>
      </w:r>
    </w:p>
    <w:p w:rsidR="00BB4BD4" w:rsidRPr="00D90539" w:rsidRDefault="00BB4BD4" w:rsidP="00C778DC">
      <w:pPr>
        <w:pStyle w:val="Header"/>
        <w:numPr>
          <w:ilvl w:val="2"/>
          <w:numId w:val="18"/>
        </w:numPr>
        <w:tabs>
          <w:tab w:val="clear" w:pos="4153"/>
          <w:tab w:val="clear" w:pos="8306"/>
          <w:tab w:val="left" w:pos="1134"/>
        </w:tabs>
        <w:spacing w:after="120"/>
        <w:ind w:left="0" w:right="424" w:firstLine="567"/>
        <w:jc w:val="both"/>
        <w:rPr>
          <w:rFonts w:ascii="Times New Roman" w:hAnsi="Times New Roman"/>
          <w:szCs w:val="24"/>
          <w:lang w:val="bg-BG"/>
        </w:rPr>
      </w:pPr>
      <w:r w:rsidRPr="00D90539">
        <w:rPr>
          <w:rFonts w:ascii="Times New Roman" w:hAnsi="Times New Roman"/>
          <w:szCs w:val="24"/>
          <w:lang w:val="bg-BG"/>
        </w:rPr>
        <w:t>Участник, който с влязла в сила присъда или друг акт съгласно законодателството на държавата, в която е произнесена присъдата или е издаден актът, е лишен от правото да участва в процедури за обществени поръчки или концесии, няма право да използва предвидената в чл. 56, ал. 1 от ЗОП възможност за времето, определено с присъдата или акта.</w:t>
      </w:r>
    </w:p>
    <w:p w:rsidR="00BB4BD4" w:rsidRPr="00D90539" w:rsidRDefault="00BB4BD4" w:rsidP="00C778DC">
      <w:pPr>
        <w:pStyle w:val="Header"/>
        <w:numPr>
          <w:ilvl w:val="1"/>
          <w:numId w:val="18"/>
        </w:numPr>
        <w:tabs>
          <w:tab w:val="clear" w:pos="4153"/>
          <w:tab w:val="clear" w:pos="8306"/>
          <w:tab w:val="left" w:pos="993"/>
        </w:tabs>
        <w:spacing w:before="120" w:after="120"/>
        <w:ind w:left="0" w:right="424" w:firstLine="567"/>
        <w:jc w:val="both"/>
        <w:rPr>
          <w:rFonts w:ascii="Times New Roman" w:hAnsi="Times New Roman"/>
          <w:b/>
          <w:szCs w:val="24"/>
          <w:lang w:val="bg-BG"/>
        </w:rPr>
      </w:pPr>
      <w:r w:rsidRPr="00D90539">
        <w:rPr>
          <w:rFonts w:ascii="Times New Roman" w:hAnsi="Times New Roman"/>
          <w:b/>
          <w:szCs w:val="24"/>
          <w:lang w:val="bg-BG"/>
        </w:rPr>
        <w:t>Прилагане на основанията за отстраняване</w:t>
      </w:r>
      <w:r w:rsidR="00C778DC">
        <w:rPr>
          <w:rFonts w:ascii="Times New Roman" w:hAnsi="Times New Roman"/>
          <w:b/>
          <w:szCs w:val="24"/>
          <w:lang w:val="bg-BG"/>
        </w:rPr>
        <w:t>.</w:t>
      </w:r>
    </w:p>
    <w:p w:rsidR="00BB4BD4" w:rsidRPr="00D90539" w:rsidRDefault="00C778DC" w:rsidP="00C778DC">
      <w:pPr>
        <w:pStyle w:val="Header"/>
        <w:numPr>
          <w:ilvl w:val="2"/>
          <w:numId w:val="18"/>
        </w:numPr>
        <w:tabs>
          <w:tab w:val="clear" w:pos="4153"/>
          <w:tab w:val="clear" w:pos="8306"/>
          <w:tab w:val="left" w:pos="567"/>
          <w:tab w:val="left" w:pos="1134"/>
        </w:tabs>
        <w:spacing w:before="120"/>
        <w:ind w:left="0" w:right="424" w:firstLine="567"/>
        <w:jc w:val="both"/>
        <w:rPr>
          <w:rFonts w:ascii="Times New Roman" w:hAnsi="Times New Roman"/>
          <w:szCs w:val="24"/>
          <w:lang w:val="bg-BG"/>
        </w:rPr>
      </w:pPr>
      <w:bookmarkStart w:id="80" w:name="OLE_LINK208"/>
      <w:bookmarkStart w:id="81" w:name="OLE_LINK209"/>
      <w:bookmarkStart w:id="82" w:name="OLE_LINK210"/>
      <w:bookmarkStart w:id="83" w:name="OLE_LINK211"/>
      <w:r>
        <w:rPr>
          <w:rFonts w:ascii="Times New Roman" w:eastAsia="Calibri" w:hAnsi="Times New Roman"/>
          <w:szCs w:val="24"/>
          <w:lang w:val="bg-BG"/>
        </w:rPr>
        <w:t xml:space="preserve"> </w:t>
      </w:r>
      <w:r w:rsidR="00BB4BD4" w:rsidRPr="00D90539">
        <w:rPr>
          <w:rFonts w:ascii="Times New Roman" w:eastAsia="Calibri" w:hAnsi="Times New Roman"/>
          <w:szCs w:val="24"/>
          <w:lang w:val="bg-BG"/>
        </w:rPr>
        <w:t>Възложителят</w:t>
      </w:r>
      <w:r w:rsidR="00BB4BD4" w:rsidRPr="00D90539">
        <w:rPr>
          <w:rFonts w:ascii="Times New Roman" w:hAnsi="Times New Roman"/>
          <w:szCs w:val="24"/>
          <w:lang w:val="bg-BG"/>
        </w:rPr>
        <w:t xml:space="preserve"> отстранява о</w:t>
      </w:r>
      <w:r>
        <w:rPr>
          <w:rFonts w:ascii="Times New Roman" w:hAnsi="Times New Roman"/>
          <w:szCs w:val="24"/>
          <w:lang w:val="bg-BG"/>
        </w:rPr>
        <w:t>т участие участник, за когото е</w:t>
      </w:r>
      <w:r w:rsidR="00BB4BD4" w:rsidRPr="00D90539">
        <w:rPr>
          <w:rFonts w:ascii="Times New Roman" w:hAnsi="Times New Roman"/>
          <w:szCs w:val="24"/>
          <w:lang w:val="bg-BG"/>
        </w:rPr>
        <w:t xml:space="preserve"> налице </w:t>
      </w:r>
      <w:r>
        <w:rPr>
          <w:rFonts w:ascii="Times New Roman" w:hAnsi="Times New Roman"/>
          <w:szCs w:val="24"/>
          <w:lang w:val="bg-BG"/>
        </w:rPr>
        <w:t xml:space="preserve">някое от </w:t>
      </w:r>
      <w:r w:rsidR="00BB4BD4" w:rsidRPr="00D90539">
        <w:rPr>
          <w:rFonts w:ascii="Times New Roman" w:hAnsi="Times New Roman"/>
          <w:szCs w:val="24"/>
          <w:lang w:val="bg-BG"/>
        </w:rPr>
        <w:t>основанията по чл.</w:t>
      </w:r>
      <w:r>
        <w:rPr>
          <w:rFonts w:ascii="Times New Roman" w:hAnsi="Times New Roman"/>
          <w:szCs w:val="24"/>
          <w:lang w:val="bg-BG"/>
        </w:rPr>
        <w:t xml:space="preserve"> </w:t>
      </w:r>
      <w:r w:rsidR="00BB4BD4" w:rsidRPr="00D90539">
        <w:rPr>
          <w:rFonts w:ascii="Times New Roman" w:hAnsi="Times New Roman"/>
          <w:szCs w:val="24"/>
          <w:lang w:val="bg-BG"/>
        </w:rPr>
        <w:t>54, ал.</w:t>
      </w:r>
      <w:r>
        <w:rPr>
          <w:rFonts w:ascii="Times New Roman" w:hAnsi="Times New Roman"/>
          <w:szCs w:val="24"/>
          <w:lang w:val="bg-BG"/>
        </w:rPr>
        <w:t xml:space="preserve"> </w:t>
      </w:r>
      <w:r w:rsidR="00BB4BD4" w:rsidRPr="00D90539">
        <w:rPr>
          <w:rFonts w:ascii="Times New Roman" w:hAnsi="Times New Roman"/>
          <w:szCs w:val="24"/>
          <w:lang w:val="bg-BG"/>
        </w:rPr>
        <w:t>1, т.</w:t>
      </w:r>
      <w:r>
        <w:rPr>
          <w:rFonts w:ascii="Times New Roman" w:hAnsi="Times New Roman"/>
          <w:szCs w:val="24"/>
          <w:lang w:val="bg-BG"/>
        </w:rPr>
        <w:t xml:space="preserve"> </w:t>
      </w:r>
      <w:r w:rsidR="00BB4BD4" w:rsidRPr="00D90539">
        <w:rPr>
          <w:rFonts w:ascii="Times New Roman" w:hAnsi="Times New Roman"/>
          <w:szCs w:val="24"/>
          <w:lang w:val="bg-BG"/>
        </w:rPr>
        <w:t>1-7 от ЗОП</w:t>
      </w:r>
      <w:bookmarkEnd w:id="80"/>
      <w:bookmarkEnd w:id="81"/>
      <w:bookmarkEnd w:id="82"/>
      <w:bookmarkEnd w:id="83"/>
      <w:r w:rsidR="00BB4BD4" w:rsidRPr="00D90539">
        <w:rPr>
          <w:rFonts w:ascii="Times New Roman" w:hAnsi="Times New Roman"/>
          <w:szCs w:val="24"/>
          <w:lang w:val="bg-BG"/>
        </w:rPr>
        <w:t xml:space="preserve">, възникнали преди или по време на възлагането на </w:t>
      </w:r>
      <w:r w:rsidR="00AF029E" w:rsidRPr="00D90539">
        <w:rPr>
          <w:rFonts w:ascii="Times New Roman" w:hAnsi="Times New Roman"/>
          <w:szCs w:val="24"/>
          <w:lang w:val="bg-BG"/>
        </w:rPr>
        <w:t>п</w:t>
      </w:r>
      <w:r w:rsidR="007E51BD" w:rsidRPr="00D90539">
        <w:rPr>
          <w:rFonts w:ascii="Times New Roman" w:hAnsi="Times New Roman"/>
          <w:szCs w:val="24"/>
          <w:lang w:val="bg-BG"/>
        </w:rPr>
        <w:t>роцедурата</w:t>
      </w:r>
      <w:r w:rsidR="00BB4BD4" w:rsidRPr="00D90539">
        <w:rPr>
          <w:rFonts w:ascii="Times New Roman" w:hAnsi="Times New Roman"/>
          <w:szCs w:val="24"/>
          <w:lang w:val="bg-BG"/>
        </w:rPr>
        <w:t>.</w:t>
      </w:r>
    </w:p>
    <w:p w:rsidR="00BB4BD4" w:rsidRPr="00D90539" w:rsidRDefault="00C778DC" w:rsidP="00C778DC">
      <w:pPr>
        <w:pStyle w:val="Header"/>
        <w:numPr>
          <w:ilvl w:val="2"/>
          <w:numId w:val="18"/>
        </w:numPr>
        <w:tabs>
          <w:tab w:val="clear" w:pos="4153"/>
          <w:tab w:val="clear" w:pos="8306"/>
          <w:tab w:val="left" w:pos="567"/>
          <w:tab w:val="left" w:pos="1134"/>
        </w:tabs>
        <w:ind w:left="0" w:right="424" w:firstLine="567"/>
        <w:jc w:val="both"/>
        <w:rPr>
          <w:rFonts w:ascii="Times New Roman" w:eastAsia="Calibri" w:hAnsi="Times New Roman"/>
          <w:szCs w:val="24"/>
          <w:lang w:val="bg-BG"/>
        </w:rPr>
      </w:pPr>
      <w:bookmarkStart w:id="84" w:name="OLE_LINK275"/>
      <w:r>
        <w:rPr>
          <w:rFonts w:ascii="Times New Roman" w:eastAsia="Calibri" w:hAnsi="Times New Roman"/>
          <w:szCs w:val="24"/>
          <w:lang w:val="bg-BG"/>
        </w:rPr>
        <w:t xml:space="preserve"> </w:t>
      </w:r>
      <w:r w:rsidR="00BB4BD4" w:rsidRPr="00D90539">
        <w:rPr>
          <w:rFonts w:ascii="Times New Roman" w:eastAsia="Calibri" w:hAnsi="Times New Roman"/>
          <w:szCs w:val="24"/>
          <w:lang w:val="bg-BG"/>
        </w:rPr>
        <w:t xml:space="preserve">Възложителят отстранява участник, когато той </w:t>
      </w:r>
      <w:bookmarkStart w:id="85" w:name="OLE_LINK250"/>
      <w:bookmarkStart w:id="86" w:name="OLE_LINK251"/>
      <w:bookmarkStart w:id="87" w:name="OLE_LINK252"/>
      <w:r w:rsidR="00BB4BD4" w:rsidRPr="00D90539">
        <w:rPr>
          <w:rFonts w:ascii="Times New Roman" w:eastAsia="Calibri" w:hAnsi="Times New Roman"/>
          <w:szCs w:val="24"/>
          <w:lang w:val="bg-BG"/>
        </w:rPr>
        <w:t>е обединение от физически и/или юридически лица</w:t>
      </w:r>
      <w:bookmarkEnd w:id="85"/>
      <w:bookmarkEnd w:id="86"/>
      <w:bookmarkEnd w:id="87"/>
      <w:r w:rsidR="00BB4BD4" w:rsidRPr="00D90539">
        <w:rPr>
          <w:rFonts w:ascii="Times New Roman" w:eastAsia="Calibri" w:hAnsi="Times New Roman"/>
          <w:szCs w:val="24"/>
          <w:lang w:val="bg-BG"/>
        </w:rPr>
        <w:t>, и за член на обединението е налице някое от основанията за отстраняване по чл.54, ал.1, т.1-7 от ЗОП.</w:t>
      </w:r>
    </w:p>
    <w:bookmarkEnd w:id="84"/>
    <w:p w:rsidR="00BB4BD4" w:rsidRPr="00D90539" w:rsidRDefault="00C778DC" w:rsidP="00C778DC">
      <w:pPr>
        <w:pStyle w:val="Header"/>
        <w:numPr>
          <w:ilvl w:val="2"/>
          <w:numId w:val="18"/>
        </w:numPr>
        <w:tabs>
          <w:tab w:val="clear" w:pos="4153"/>
          <w:tab w:val="clear" w:pos="8306"/>
          <w:tab w:val="left" w:pos="567"/>
          <w:tab w:val="left" w:pos="1134"/>
        </w:tabs>
        <w:ind w:left="0" w:right="424" w:firstLine="567"/>
        <w:jc w:val="both"/>
        <w:rPr>
          <w:rFonts w:ascii="Times New Roman" w:eastAsia="Calibri" w:hAnsi="Times New Roman"/>
          <w:szCs w:val="24"/>
          <w:lang w:val="bg-BG"/>
        </w:rPr>
      </w:pPr>
      <w:r>
        <w:rPr>
          <w:rFonts w:ascii="Times New Roman" w:hAnsi="Times New Roman"/>
          <w:szCs w:val="24"/>
          <w:lang w:val="bg-BG"/>
        </w:rPr>
        <w:t xml:space="preserve"> </w:t>
      </w:r>
      <w:r w:rsidR="00BB4BD4" w:rsidRPr="00D90539">
        <w:rPr>
          <w:rFonts w:ascii="Times New Roman" w:hAnsi="Times New Roman"/>
          <w:szCs w:val="24"/>
          <w:lang w:val="bg-BG"/>
        </w:rPr>
        <w:t>За подизпълнителите и/или третите лица не трябва да е налице някое от основанията за отстраняване по чл.54, ал.1, т.1-7 от ЗОП.</w:t>
      </w:r>
    </w:p>
    <w:p w:rsidR="00905DBD" w:rsidRPr="00566E4E" w:rsidRDefault="008442DD" w:rsidP="00BA5FB3">
      <w:pPr>
        <w:pStyle w:val="Header"/>
        <w:numPr>
          <w:ilvl w:val="2"/>
          <w:numId w:val="18"/>
        </w:numPr>
        <w:tabs>
          <w:tab w:val="clear" w:pos="4153"/>
          <w:tab w:val="clear" w:pos="8306"/>
          <w:tab w:val="left" w:pos="567"/>
          <w:tab w:val="left" w:pos="851"/>
          <w:tab w:val="left" w:pos="1134"/>
        </w:tabs>
        <w:spacing w:after="120"/>
        <w:ind w:left="0" w:right="424" w:firstLine="567"/>
        <w:jc w:val="both"/>
        <w:rPr>
          <w:rFonts w:ascii="Times New Roman" w:hAnsi="Times New Roman"/>
          <w:szCs w:val="24"/>
          <w:lang w:val="bg-BG"/>
        </w:rPr>
      </w:pPr>
      <w:r w:rsidRPr="00D90539">
        <w:rPr>
          <w:rFonts w:ascii="Times New Roman" w:hAnsi="Times New Roman"/>
          <w:szCs w:val="24"/>
          <w:lang w:val="en-US"/>
        </w:rPr>
        <w:t xml:space="preserve">  </w:t>
      </w:r>
      <w:r w:rsidR="00BB4BD4" w:rsidRPr="00D90539">
        <w:rPr>
          <w:rFonts w:ascii="Times New Roman" w:hAnsi="Times New Roman"/>
          <w:szCs w:val="24"/>
          <w:lang w:val="bg-BG"/>
        </w:rPr>
        <w:t>Основанията за отстраняване се прилагат до изтичане на сроковете съгласно чл.57, ал.3 от ЗОП.</w:t>
      </w:r>
    </w:p>
    <w:p w:rsidR="00566E4E" w:rsidRPr="00D90539" w:rsidRDefault="00566E4E" w:rsidP="00E074CE">
      <w:pPr>
        <w:pStyle w:val="Header"/>
        <w:tabs>
          <w:tab w:val="clear" w:pos="4153"/>
          <w:tab w:val="clear" w:pos="8306"/>
          <w:tab w:val="left" w:pos="851"/>
          <w:tab w:val="left" w:pos="1276"/>
        </w:tabs>
        <w:spacing w:before="120" w:after="120"/>
        <w:ind w:left="709" w:right="424"/>
        <w:jc w:val="both"/>
        <w:rPr>
          <w:rFonts w:ascii="Times New Roman" w:hAnsi="Times New Roman"/>
          <w:szCs w:val="24"/>
          <w:lang w:val="bg-BG"/>
        </w:rPr>
      </w:pPr>
    </w:p>
    <w:p w:rsidR="00566E4E" w:rsidRPr="00EA0F76" w:rsidRDefault="00481B4D" w:rsidP="00EA0F76">
      <w:pPr>
        <w:pStyle w:val="Heading4"/>
        <w:rPr>
          <w:lang w:val="en-US"/>
        </w:rPr>
      </w:pPr>
      <w:bookmarkStart w:id="88" w:name="_Toc475606306"/>
      <w:bookmarkStart w:id="89" w:name="_Toc475606639"/>
      <w:bookmarkStart w:id="90" w:name="_Toc475607081"/>
      <w:bookmarkStart w:id="91" w:name="_Toc47603287"/>
      <w:bookmarkStart w:id="92" w:name="OLE_LINK481"/>
      <w:bookmarkStart w:id="93" w:name="OLE_LINK482"/>
      <w:bookmarkEnd w:id="66"/>
      <w:bookmarkEnd w:id="67"/>
      <w:r w:rsidRPr="00566E4E">
        <w:lastRenderedPageBreak/>
        <w:t>КРИТЕРИИ ЗА ПОДБОР</w:t>
      </w:r>
      <w:bookmarkEnd w:id="88"/>
      <w:bookmarkEnd w:id="89"/>
      <w:bookmarkEnd w:id="90"/>
      <w:bookmarkEnd w:id="91"/>
      <w:r w:rsidR="00EA0F76">
        <w:t>.</w:t>
      </w:r>
    </w:p>
    <w:bookmarkEnd w:id="92"/>
    <w:bookmarkEnd w:id="93"/>
    <w:p w:rsidR="003C0798" w:rsidRPr="007505C6" w:rsidRDefault="003C0798" w:rsidP="00EA0F76">
      <w:pPr>
        <w:pStyle w:val="Header"/>
        <w:numPr>
          <w:ilvl w:val="1"/>
          <w:numId w:val="18"/>
        </w:numPr>
        <w:tabs>
          <w:tab w:val="clear" w:pos="4153"/>
          <w:tab w:val="clear" w:pos="8306"/>
          <w:tab w:val="left" w:pos="284"/>
          <w:tab w:val="left" w:pos="426"/>
          <w:tab w:val="left" w:pos="1134"/>
        </w:tabs>
        <w:ind w:left="0" w:right="424" w:firstLine="709"/>
        <w:jc w:val="both"/>
        <w:rPr>
          <w:rFonts w:ascii="Times New Roman" w:hAnsi="Times New Roman"/>
          <w:b/>
          <w:szCs w:val="24"/>
          <w:lang w:val="bg-BG"/>
        </w:rPr>
      </w:pPr>
      <w:r w:rsidRPr="007505C6">
        <w:rPr>
          <w:rFonts w:ascii="Times New Roman" w:hAnsi="Times New Roman"/>
          <w:b/>
          <w:szCs w:val="24"/>
          <w:lang w:val="bg-BG"/>
        </w:rPr>
        <w:t>Годност (правоспособност) за упражняване на професионална дейност:</w:t>
      </w:r>
      <w:r w:rsidR="00F954F5" w:rsidRPr="007505C6">
        <w:rPr>
          <w:rFonts w:ascii="Times New Roman" w:hAnsi="Times New Roman"/>
          <w:szCs w:val="24"/>
          <w:lang w:val="bg-BG"/>
        </w:rPr>
        <w:t xml:space="preserve"> </w:t>
      </w:r>
    </w:p>
    <w:p w:rsidR="00EA0F76" w:rsidRPr="00EA0F76" w:rsidRDefault="00EA0F76" w:rsidP="00EA0F76">
      <w:pPr>
        <w:tabs>
          <w:tab w:val="left" w:pos="426"/>
          <w:tab w:val="left" w:pos="567"/>
        </w:tabs>
        <w:ind w:right="424"/>
        <w:jc w:val="both"/>
        <w:rPr>
          <w:rFonts w:ascii="Times New Roman" w:hAnsi="Times New Roman"/>
          <w:bCs/>
        </w:rPr>
      </w:pPr>
      <w:r>
        <w:rPr>
          <w:rFonts w:ascii="Times New Roman" w:hAnsi="Times New Roman"/>
          <w:bCs/>
        </w:rPr>
        <w:tab/>
      </w:r>
      <w:r>
        <w:rPr>
          <w:rFonts w:ascii="Times New Roman" w:hAnsi="Times New Roman"/>
          <w:bCs/>
        </w:rPr>
        <w:tab/>
      </w:r>
      <w:r>
        <w:rPr>
          <w:rFonts w:ascii="Times New Roman" w:hAnsi="Times New Roman"/>
          <w:bCs/>
        </w:rPr>
        <w:tab/>
      </w:r>
      <w:r w:rsidRPr="007505C6">
        <w:rPr>
          <w:rFonts w:ascii="Times New Roman" w:hAnsi="Times New Roman"/>
          <w:b/>
          <w:bCs/>
        </w:rPr>
        <w:t>Участникът следва да е вписан в Търговският регистър</w:t>
      </w:r>
      <w:r w:rsidRPr="00EA0F76">
        <w:rPr>
          <w:rFonts w:ascii="Times New Roman" w:hAnsi="Times New Roman"/>
          <w:bCs/>
        </w:rPr>
        <w:t xml:space="preserve"> или в регистъра на ЮЛНЦ на Агенция по вписванията, а за чуждестранни лица – в аналогични регистри, съгласно законодателството на държавата членка, в която са установени.</w:t>
      </w:r>
    </w:p>
    <w:p w:rsidR="00EA0F76" w:rsidRPr="00EA0F76" w:rsidRDefault="00EA0F76" w:rsidP="00EA0F76">
      <w:pPr>
        <w:tabs>
          <w:tab w:val="left" w:pos="426"/>
          <w:tab w:val="left" w:pos="567"/>
        </w:tabs>
        <w:ind w:right="424"/>
        <w:jc w:val="both"/>
        <w:rPr>
          <w:rFonts w:ascii="Times New Roman" w:hAnsi="Times New Roman"/>
          <w:bCs/>
        </w:rPr>
      </w:pPr>
      <w:r>
        <w:rPr>
          <w:rFonts w:ascii="Times New Roman" w:hAnsi="Times New Roman"/>
          <w:bCs/>
        </w:rPr>
        <w:tab/>
      </w:r>
      <w:r>
        <w:rPr>
          <w:rFonts w:ascii="Times New Roman" w:hAnsi="Times New Roman"/>
          <w:bCs/>
        </w:rPr>
        <w:tab/>
      </w:r>
      <w:r>
        <w:rPr>
          <w:rFonts w:ascii="Times New Roman" w:hAnsi="Times New Roman"/>
          <w:bCs/>
        </w:rPr>
        <w:tab/>
      </w:r>
      <w:r w:rsidRPr="00EA0F76">
        <w:rPr>
          <w:rFonts w:ascii="Times New Roman" w:hAnsi="Times New Roman"/>
          <w:bCs/>
        </w:rPr>
        <w:t xml:space="preserve">Участникът декларира съответствието си с поставените изисквания за вписване в Част IV: Критерии за подбор, буква А: Годност, поле „Вписване в търговски регистър“ на ЕЕДОП. </w:t>
      </w:r>
    </w:p>
    <w:p w:rsidR="00423EBC" w:rsidRPr="00423EBC" w:rsidRDefault="00EA0F76" w:rsidP="00EA0F76">
      <w:pPr>
        <w:tabs>
          <w:tab w:val="left" w:pos="426"/>
          <w:tab w:val="left" w:pos="567"/>
        </w:tabs>
        <w:ind w:right="424"/>
        <w:jc w:val="both"/>
        <w:rPr>
          <w:rFonts w:ascii="Times New Roman" w:hAnsi="Times New Roman"/>
          <w:bCs/>
          <w:lang w:val="en-US"/>
        </w:rPr>
      </w:pPr>
      <w:r>
        <w:rPr>
          <w:rFonts w:ascii="Times New Roman" w:hAnsi="Times New Roman"/>
          <w:bCs/>
        </w:rPr>
        <w:tab/>
      </w:r>
      <w:r>
        <w:rPr>
          <w:rFonts w:ascii="Times New Roman" w:hAnsi="Times New Roman"/>
          <w:bCs/>
        </w:rPr>
        <w:tab/>
      </w:r>
      <w:r>
        <w:rPr>
          <w:rFonts w:ascii="Times New Roman" w:hAnsi="Times New Roman"/>
          <w:bCs/>
        </w:rPr>
        <w:tab/>
      </w:r>
      <w:r w:rsidRPr="00EA0F76">
        <w:rPr>
          <w:rFonts w:ascii="Times New Roman" w:hAnsi="Times New Roman"/>
          <w:bCs/>
        </w:rPr>
        <w:t>Документи за доказване съответствието: Преди сключването на договора независимо, че възложителят служебно извършва проверка, той може да изиска от изпълнителя да представи актуални документи, че не е обявен в несъстоятелност или е в производство по несъстоятелност или е в процедура по ликвидация.</w:t>
      </w:r>
    </w:p>
    <w:p w:rsidR="00566E4E" w:rsidRDefault="00EA0F76" w:rsidP="00EA0F76">
      <w:pPr>
        <w:pStyle w:val="Header"/>
        <w:tabs>
          <w:tab w:val="left" w:pos="284"/>
          <w:tab w:val="left" w:pos="426"/>
          <w:tab w:val="left" w:pos="709"/>
        </w:tabs>
        <w:ind w:right="424"/>
        <w:jc w:val="both"/>
        <w:rPr>
          <w:rFonts w:ascii="Times New Roman" w:hAnsi="Times New Roman"/>
          <w:b/>
          <w:szCs w:val="24"/>
          <w:lang w:val="en-US"/>
        </w:rPr>
      </w:pPr>
      <w:bookmarkStart w:id="94" w:name="OLE_LINK450"/>
      <w:bookmarkStart w:id="95" w:name="OLE_LINK451"/>
      <w:bookmarkStart w:id="96" w:name="OLE_LINK452"/>
      <w:r>
        <w:rPr>
          <w:rFonts w:ascii="Times New Roman" w:hAnsi="Times New Roman"/>
          <w:b/>
          <w:szCs w:val="24"/>
          <w:lang w:val="bg-BG"/>
        </w:rPr>
        <w:tab/>
      </w:r>
      <w:r>
        <w:rPr>
          <w:rFonts w:ascii="Times New Roman" w:hAnsi="Times New Roman"/>
          <w:b/>
          <w:szCs w:val="24"/>
          <w:lang w:val="bg-BG"/>
        </w:rPr>
        <w:tab/>
      </w:r>
      <w:r>
        <w:rPr>
          <w:rFonts w:ascii="Times New Roman" w:hAnsi="Times New Roman"/>
          <w:b/>
          <w:szCs w:val="24"/>
          <w:lang w:val="bg-BG"/>
        </w:rPr>
        <w:tab/>
      </w:r>
      <w:r w:rsidR="00E6515F" w:rsidRPr="00D90539">
        <w:rPr>
          <w:rFonts w:ascii="Times New Roman" w:hAnsi="Times New Roman"/>
          <w:b/>
          <w:szCs w:val="24"/>
          <w:lang w:val="bg-BG"/>
        </w:rPr>
        <w:t xml:space="preserve">2.2. </w:t>
      </w:r>
      <w:r w:rsidR="00995C53" w:rsidRPr="00D90539">
        <w:rPr>
          <w:rFonts w:ascii="Times New Roman" w:hAnsi="Times New Roman"/>
          <w:b/>
          <w:szCs w:val="24"/>
          <w:lang w:val="bg-BG"/>
        </w:rPr>
        <w:t xml:space="preserve">Икономическо </w:t>
      </w:r>
      <w:r w:rsidR="000913A5" w:rsidRPr="00D90539">
        <w:rPr>
          <w:rFonts w:ascii="Times New Roman" w:hAnsi="Times New Roman"/>
          <w:b/>
          <w:szCs w:val="24"/>
          <w:lang w:val="bg-BG"/>
        </w:rPr>
        <w:t>и финансово състояние</w:t>
      </w:r>
      <w:bookmarkEnd w:id="94"/>
      <w:bookmarkEnd w:id="95"/>
      <w:bookmarkEnd w:id="96"/>
      <w:r w:rsidR="000913A5" w:rsidRPr="00D90539">
        <w:rPr>
          <w:rFonts w:ascii="Times New Roman" w:hAnsi="Times New Roman"/>
          <w:b/>
          <w:szCs w:val="24"/>
          <w:lang w:val="bg-BG"/>
        </w:rPr>
        <w:t xml:space="preserve"> на участниците</w:t>
      </w:r>
      <w:r w:rsidR="002F5FE6" w:rsidRPr="00D90539">
        <w:rPr>
          <w:rFonts w:ascii="Times New Roman" w:hAnsi="Times New Roman"/>
          <w:b/>
          <w:szCs w:val="24"/>
          <w:lang w:val="bg-BG"/>
        </w:rPr>
        <w:t>.</w:t>
      </w:r>
      <w:bookmarkStart w:id="97" w:name="OLE_LINK321"/>
      <w:bookmarkStart w:id="98" w:name="OLE_LINK90"/>
      <w:bookmarkStart w:id="99" w:name="OLE_LINK91"/>
      <w:bookmarkStart w:id="100" w:name="OLE_LINK98"/>
      <w:bookmarkStart w:id="101" w:name="OLE_LINK399"/>
      <w:bookmarkStart w:id="102" w:name="OLE_LINK400"/>
      <w:r w:rsidR="00E70281" w:rsidRPr="00D90539">
        <w:rPr>
          <w:rFonts w:ascii="Times New Roman" w:hAnsi="Times New Roman"/>
          <w:b/>
          <w:szCs w:val="24"/>
          <w:lang w:val="bg-BG"/>
        </w:rPr>
        <w:t xml:space="preserve"> </w:t>
      </w:r>
      <w:bookmarkStart w:id="103" w:name="OLE_LINK453"/>
      <w:bookmarkStart w:id="104" w:name="OLE_LINK454"/>
      <w:bookmarkStart w:id="105" w:name="OLE_LINK455"/>
      <w:bookmarkEnd w:id="97"/>
      <w:bookmarkEnd w:id="98"/>
      <w:bookmarkEnd w:id="99"/>
      <w:bookmarkEnd w:id="100"/>
      <w:bookmarkEnd w:id="101"/>
      <w:bookmarkEnd w:id="102"/>
    </w:p>
    <w:p w:rsidR="00423EBC" w:rsidRDefault="00EA0F76" w:rsidP="00E074CE">
      <w:pPr>
        <w:tabs>
          <w:tab w:val="left" w:pos="284"/>
          <w:tab w:val="left" w:pos="426"/>
        </w:tabs>
        <w:ind w:right="424"/>
        <w:jc w:val="both"/>
        <w:rPr>
          <w:rFonts w:ascii="Times New Roman" w:hAnsi="Times New Roman"/>
          <w:szCs w:val="24"/>
          <w:lang w:val="en-US"/>
        </w:rPr>
      </w:pPr>
      <w:r>
        <w:rPr>
          <w:rFonts w:ascii="Times New Roman" w:hAnsi="Times New Roman"/>
          <w:szCs w:val="24"/>
        </w:rPr>
        <w:tab/>
      </w:r>
      <w:r>
        <w:rPr>
          <w:rFonts w:ascii="Times New Roman" w:hAnsi="Times New Roman"/>
          <w:szCs w:val="24"/>
        </w:rPr>
        <w:tab/>
      </w:r>
      <w:r>
        <w:rPr>
          <w:rFonts w:ascii="Times New Roman" w:hAnsi="Times New Roman"/>
          <w:szCs w:val="24"/>
        </w:rPr>
        <w:tab/>
      </w:r>
      <w:r w:rsidR="00566E4E" w:rsidRPr="00566E4E">
        <w:rPr>
          <w:rFonts w:ascii="Times New Roman" w:hAnsi="Times New Roman"/>
          <w:szCs w:val="24"/>
        </w:rPr>
        <w:t xml:space="preserve">Възложителят не определя критерии за подбор, които се отнасят до </w:t>
      </w:r>
      <w:r w:rsidR="00173E9A">
        <w:rPr>
          <w:rFonts w:ascii="Times New Roman" w:hAnsi="Times New Roman"/>
          <w:szCs w:val="24"/>
        </w:rPr>
        <w:t>икономическото и финансово състояние на участниците</w:t>
      </w:r>
      <w:r>
        <w:rPr>
          <w:rFonts w:ascii="Times New Roman" w:hAnsi="Times New Roman"/>
          <w:szCs w:val="24"/>
        </w:rPr>
        <w:t>.</w:t>
      </w:r>
    </w:p>
    <w:p w:rsidR="00566E4E" w:rsidRPr="00EA0F76" w:rsidRDefault="00E6515F" w:rsidP="00EA0F76">
      <w:pPr>
        <w:tabs>
          <w:tab w:val="left" w:pos="284"/>
          <w:tab w:val="left" w:pos="426"/>
        </w:tabs>
        <w:ind w:right="424"/>
        <w:jc w:val="both"/>
        <w:rPr>
          <w:rFonts w:ascii="Times New Roman" w:hAnsi="Times New Roman"/>
          <w:szCs w:val="24"/>
        </w:rPr>
      </w:pPr>
      <w:r w:rsidRPr="00D90539">
        <w:rPr>
          <w:rFonts w:ascii="Times New Roman" w:hAnsi="Times New Roman"/>
          <w:b/>
          <w:szCs w:val="24"/>
        </w:rPr>
        <w:t xml:space="preserve"> </w:t>
      </w:r>
      <w:r w:rsidR="00EA0F76">
        <w:rPr>
          <w:rFonts w:ascii="Times New Roman" w:hAnsi="Times New Roman"/>
          <w:b/>
          <w:szCs w:val="24"/>
        </w:rPr>
        <w:tab/>
      </w:r>
      <w:r w:rsidR="00EA0F76">
        <w:rPr>
          <w:rFonts w:ascii="Times New Roman" w:hAnsi="Times New Roman"/>
          <w:b/>
          <w:szCs w:val="24"/>
        </w:rPr>
        <w:tab/>
      </w:r>
      <w:r w:rsidR="00EA0F76">
        <w:rPr>
          <w:rFonts w:ascii="Times New Roman" w:hAnsi="Times New Roman"/>
          <w:b/>
          <w:szCs w:val="24"/>
        </w:rPr>
        <w:tab/>
      </w:r>
      <w:r w:rsidRPr="00D90539">
        <w:rPr>
          <w:rFonts w:ascii="Times New Roman" w:hAnsi="Times New Roman"/>
          <w:b/>
          <w:szCs w:val="24"/>
        </w:rPr>
        <w:t>2.3.</w:t>
      </w:r>
      <w:r w:rsidR="000811F0" w:rsidRPr="00D90539">
        <w:rPr>
          <w:rFonts w:ascii="Times New Roman" w:hAnsi="Times New Roman"/>
          <w:b/>
          <w:szCs w:val="24"/>
        </w:rPr>
        <w:t>Технически и професионални способности</w:t>
      </w:r>
      <w:bookmarkEnd w:id="103"/>
      <w:bookmarkEnd w:id="104"/>
      <w:bookmarkEnd w:id="105"/>
      <w:r w:rsidR="007F52E1" w:rsidRPr="00D90539">
        <w:rPr>
          <w:rFonts w:ascii="Times New Roman" w:hAnsi="Times New Roman"/>
          <w:b/>
          <w:szCs w:val="24"/>
        </w:rPr>
        <w:t>.</w:t>
      </w:r>
      <w:r w:rsidR="00584485" w:rsidRPr="00D90539">
        <w:rPr>
          <w:rFonts w:ascii="Times New Roman" w:hAnsi="Times New Roman"/>
          <w:b/>
          <w:szCs w:val="24"/>
        </w:rPr>
        <w:t xml:space="preserve"> </w:t>
      </w:r>
    </w:p>
    <w:p w:rsidR="007E3461" w:rsidRPr="007505C6" w:rsidRDefault="00EA0F76" w:rsidP="00EA0F76">
      <w:pPr>
        <w:pStyle w:val="Header"/>
        <w:tabs>
          <w:tab w:val="left" w:pos="284"/>
          <w:tab w:val="left" w:pos="426"/>
          <w:tab w:val="left" w:pos="709"/>
        </w:tabs>
        <w:ind w:right="424"/>
        <w:jc w:val="both"/>
        <w:rPr>
          <w:rFonts w:ascii="Times New Roman" w:hAnsi="Times New Roman"/>
          <w:b/>
          <w:iCs/>
          <w:szCs w:val="24"/>
          <w:lang w:val="en-US"/>
        </w:rPr>
      </w:pPr>
      <w:r>
        <w:rPr>
          <w:rFonts w:ascii="Times New Roman" w:hAnsi="Times New Roman"/>
          <w:b/>
          <w:i/>
          <w:iCs/>
          <w:szCs w:val="24"/>
          <w:lang w:val="bg-BG"/>
        </w:rPr>
        <w:tab/>
      </w:r>
      <w:r>
        <w:rPr>
          <w:rFonts w:ascii="Times New Roman" w:hAnsi="Times New Roman"/>
          <w:b/>
          <w:i/>
          <w:iCs/>
          <w:szCs w:val="24"/>
          <w:lang w:val="bg-BG"/>
        </w:rPr>
        <w:tab/>
      </w:r>
      <w:r w:rsidRPr="007505C6">
        <w:rPr>
          <w:rFonts w:ascii="Times New Roman" w:hAnsi="Times New Roman"/>
          <w:b/>
          <w:i/>
          <w:iCs/>
          <w:szCs w:val="24"/>
          <w:lang w:val="bg-BG"/>
        </w:rPr>
        <w:tab/>
      </w:r>
      <w:r w:rsidR="00566E4E" w:rsidRPr="007505C6">
        <w:rPr>
          <w:rFonts w:ascii="Times New Roman" w:hAnsi="Times New Roman"/>
          <w:b/>
          <w:iCs/>
          <w:szCs w:val="24"/>
          <w:lang w:val="bg-BG"/>
        </w:rPr>
        <w:t>Участникът трябва да е изпълнил минимум една дейност за доставка с предмет, идентичен или сходен с този на поръчката, за последните 3 (три) години от датата на подаване на офертата</w:t>
      </w:r>
      <w:r w:rsidR="00566E4E" w:rsidRPr="007505C6">
        <w:rPr>
          <w:rFonts w:ascii="Times New Roman" w:hAnsi="Times New Roman"/>
          <w:b/>
          <w:iCs/>
          <w:szCs w:val="24"/>
          <w:lang w:val="en-US"/>
        </w:rPr>
        <w:t>.</w:t>
      </w:r>
    </w:p>
    <w:p w:rsidR="007E3461" w:rsidRPr="007E3461" w:rsidRDefault="00EA0F76" w:rsidP="00E074CE">
      <w:pPr>
        <w:tabs>
          <w:tab w:val="left" w:pos="284"/>
          <w:tab w:val="left" w:pos="426"/>
        </w:tabs>
        <w:ind w:right="424"/>
        <w:jc w:val="both"/>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sidR="007E3461" w:rsidRPr="007E3461">
        <w:rPr>
          <w:rFonts w:ascii="Times New Roman" w:hAnsi="Times New Roman"/>
          <w:szCs w:val="24"/>
        </w:rPr>
        <w:t xml:space="preserve">На етапа на подаване на офертата участникът декларира в </w:t>
      </w:r>
      <w:r w:rsidR="007E3461" w:rsidRPr="007E3461">
        <w:rPr>
          <w:rFonts w:ascii="Times New Roman" w:hAnsi="Times New Roman"/>
          <w:b/>
          <w:szCs w:val="24"/>
        </w:rPr>
        <w:t xml:space="preserve">Част IV, Раздел </w:t>
      </w:r>
      <w:r>
        <w:rPr>
          <w:rFonts w:ascii="Times New Roman" w:hAnsi="Times New Roman"/>
          <w:b/>
          <w:szCs w:val="24"/>
        </w:rPr>
        <w:t>В, поле „За поръчки за доставки: извършени доставки</w:t>
      </w:r>
      <w:r w:rsidR="007E3461" w:rsidRPr="007E3461">
        <w:rPr>
          <w:rFonts w:ascii="Times New Roman" w:hAnsi="Times New Roman"/>
          <w:b/>
          <w:szCs w:val="24"/>
        </w:rPr>
        <w:t xml:space="preserve"> от конкретния вид” от ЕЕДОП</w:t>
      </w:r>
      <w:r w:rsidR="0017746F">
        <w:rPr>
          <w:rFonts w:ascii="Times New Roman" w:hAnsi="Times New Roman"/>
          <w:szCs w:val="24"/>
        </w:rPr>
        <w:t>.</w:t>
      </w:r>
    </w:p>
    <w:p w:rsidR="00C15B03" w:rsidRPr="00F32483" w:rsidRDefault="00EA0F76" w:rsidP="00E074CE">
      <w:pPr>
        <w:widowControl w:val="0"/>
        <w:tabs>
          <w:tab w:val="left" w:pos="0"/>
          <w:tab w:val="left" w:pos="284"/>
          <w:tab w:val="left" w:pos="426"/>
          <w:tab w:val="left" w:pos="709"/>
        </w:tabs>
        <w:autoSpaceDE w:val="0"/>
        <w:autoSpaceDN w:val="0"/>
        <w:adjustRightInd w:val="0"/>
        <w:ind w:right="424"/>
        <w:jc w:val="both"/>
        <w:rPr>
          <w:rFonts w:ascii="Times New Roman" w:hAnsi="Times New Roman"/>
          <w:i/>
          <w:szCs w:val="24"/>
        </w:rPr>
      </w:pPr>
      <w:r>
        <w:rPr>
          <w:rFonts w:ascii="Times New Roman" w:hAnsi="Times New Roman"/>
          <w:i/>
          <w:szCs w:val="24"/>
          <w:lang w:val="en-US"/>
        </w:rPr>
        <w:tab/>
      </w:r>
      <w:r>
        <w:rPr>
          <w:rFonts w:ascii="Times New Roman" w:hAnsi="Times New Roman"/>
          <w:i/>
          <w:szCs w:val="24"/>
          <w:lang w:val="en-US"/>
        </w:rPr>
        <w:tab/>
      </w:r>
      <w:r>
        <w:rPr>
          <w:rFonts w:ascii="Times New Roman" w:hAnsi="Times New Roman"/>
          <w:i/>
          <w:szCs w:val="24"/>
          <w:lang w:val="en-US"/>
        </w:rPr>
        <w:tab/>
      </w:r>
      <w:r w:rsidR="00C15B03" w:rsidRPr="00F32483">
        <w:rPr>
          <w:rFonts w:ascii="Times New Roman" w:hAnsi="Times New Roman"/>
          <w:i/>
          <w:szCs w:val="24"/>
          <w:lang w:val="en-US"/>
        </w:rPr>
        <w:t>Ако участникът е обединение, което не е юридическо лице, съответствието с критериите за подбор по подт. 2.3.1</w:t>
      </w:r>
      <w:r w:rsidR="00C15B03" w:rsidRPr="00F32483">
        <w:rPr>
          <w:rFonts w:ascii="Times New Roman" w:hAnsi="Times New Roman"/>
          <w:i/>
          <w:szCs w:val="24"/>
        </w:rPr>
        <w:t xml:space="preserve"> </w:t>
      </w:r>
      <w:r w:rsidR="00C15B03" w:rsidRPr="00F32483">
        <w:rPr>
          <w:rFonts w:ascii="Times New Roman" w:hAnsi="Times New Roman"/>
          <w:i/>
          <w:szCs w:val="24"/>
          <w:lang w:val="en-US"/>
        </w:rPr>
        <w:t>се доказват от обединението участник</w:t>
      </w:r>
      <w:r w:rsidR="00C15B03" w:rsidRPr="00F32483">
        <w:rPr>
          <w:rFonts w:ascii="Times New Roman" w:hAnsi="Times New Roman"/>
          <w:i/>
          <w:szCs w:val="24"/>
        </w:rPr>
        <w:t>.</w:t>
      </w:r>
    </w:p>
    <w:p w:rsidR="00C15B03" w:rsidRPr="00F32483" w:rsidRDefault="00EA0F76" w:rsidP="00E074CE">
      <w:pPr>
        <w:widowControl w:val="0"/>
        <w:tabs>
          <w:tab w:val="left" w:pos="0"/>
          <w:tab w:val="left" w:pos="284"/>
          <w:tab w:val="left" w:pos="426"/>
          <w:tab w:val="left" w:pos="709"/>
        </w:tabs>
        <w:autoSpaceDE w:val="0"/>
        <w:autoSpaceDN w:val="0"/>
        <w:adjustRightInd w:val="0"/>
        <w:ind w:right="424"/>
        <w:jc w:val="both"/>
        <w:rPr>
          <w:rFonts w:ascii="Times New Roman" w:hAnsi="Times New Roman"/>
          <w:i/>
          <w:szCs w:val="24"/>
        </w:rPr>
      </w:pPr>
      <w:r>
        <w:rPr>
          <w:rFonts w:ascii="Times New Roman" w:hAnsi="Times New Roman"/>
          <w:i/>
          <w:szCs w:val="24"/>
        </w:rPr>
        <w:tab/>
      </w:r>
      <w:r>
        <w:rPr>
          <w:rFonts w:ascii="Times New Roman" w:hAnsi="Times New Roman"/>
          <w:i/>
          <w:szCs w:val="24"/>
        </w:rPr>
        <w:tab/>
      </w:r>
      <w:r>
        <w:rPr>
          <w:rFonts w:ascii="Times New Roman" w:hAnsi="Times New Roman"/>
          <w:i/>
          <w:szCs w:val="24"/>
        </w:rPr>
        <w:tab/>
      </w:r>
      <w:r w:rsidR="00C15B03" w:rsidRPr="00F32483">
        <w:rPr>
          <w:rFonts w:ascii="Times New Roman" w:hAnsi="Times New Roman"/>
          <w:i/>
          <w:szCs w:val="24"/>
        </w:rPr>
        <w:t>Когато участникът предвижда участие на подизпълнители, те трябва да отговарят на критериите за подбор, съобразно вида и дела от поръчката, който ще изпълняват, и за тях да не са налице основания за отстраняване от процедурата.</w:t>
      </w:r>
    </w:p>
    <w:p w:rsidR="00C15B03" w:rsidRDefault="00EA0F76" w:rsidP="00E074CE">
      <w:pPr>
        <w:widowControl w:val="0"/>
        <w:tabs>
          <w:tab w:val="left" w:pos="0"/>
          <w:tab w:val="left" w:pos="284"/>
          <w:tab w:val="left" w:pos="426"/>
          <w:tab w:val="left" w:pos="709"/>
        </w:tabs>
        <w:autoSpaceDE w:val="0"/>
        <w:autoSpaceDN w:val="0"/>
        <w:adjustRightInd w:val="0"/>
        <w:ind w:right="424"/>
        <w:jc w:val="both"/>
        <w:rPr>
          <w:rFonts w:ascii="Times New Roman" w:hAnsi="Times New Roman"/>
          <w:i/>
          <w:szCs w:val="24"/>
          <w:lang w:val="en-US"/>
        </w:rPr>
      </w:pPr>
      <w:r>
        <w:rPr>
          <w:rFonts w:ascii="Times New Roman" w:hAnsi="Times New Roman"/>
          <w:i/>
          <w:szCs w:val="24"/>
        </w:rPr>
        <w:tab/>
      </w:r>
      <w:r>
        <w:rPr>
          <w:rFonts w:ascii="Times New Roman" w:hAnsi="Times New Roman"/>
          <w:i/>
          <w:szCs w:val="24"/>
        </w:rPr>
        <w:tab/>
      </w:r>
      <w:r>
        <w:rPr>
          <w:rFonts w:ascii="Times New Roman" w:hAnsi="Times New Roman"/>
          <w:i/>
          <w:szCs w:val="24"/>
        </w:rPr>
        <w:tab/>
      </w:r>
      <w:r w:rsidR="00C15B03" w:rsidRPr="00F32483">
        <w:rPr>
          <w:rFonts w:ascii="Times New Roman" w:hAnsi="Times New Roman"/>
          <w:i/>
          <w:szCs w:val="24"/>
        </w:rPr>
        <w:t>Когато участникът предвижда участие на трети лица, те трябва да отговарят на съответните изисквания на критерия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17746F" w:rsidRDefault="00E6515F" w:rsidP="0017746F">
      <w:pPr>
        <w:pStyle w:val="NoSpacing"/>
        <w:numPr>
          <w:ilvl w:val="3"/>
          <w:numId w:val="31"/>
        </w:numPr>
        <w:tabs>
          <w:tab w:val="left" w:pos="284"/>
          <w:tab w:val="left" w:pos="426"/>
          <w:tab w:val="center" w:pos="993"/>
          <w:tab w:val="left" w:pos="1134"/>
        </w:tabs>
        <w:ind w:left="0" w:right="424" w:firstLine="709"/>
        <w:jc w:val="both"/>
      </w:pPr>
      <w:r w:rsidRPr="007E3461">
        <w:t>За доказване на техническите и професионални способности на участниците се представят следните документи, във връзка с поставеното изискване:</w:t>
      </w:r>
      <w:r w:rsidR="0017746F">
        <w:t xml:space="preserve"> </w:t>
      </w:r>
    </w:p>
    <w:p w:rsidR="00E6515F" w:rsidRPr="0017746F" w:rsidRDefault="00B6372C" w:rsidP="0017746F">
      <w:pPr>
        <w:pStyle w:val="NoSpacing"/>
        <w:tabs>
          <w:tab w:val="left" w:pos="284"/>
          <w:tab w:val="left" w:pos="426"/>
          <w:tab w:val="center" w:pos="993"/>
          <w:tab w:val="left" w:pos="1134"/>
        </w:tabs>
        <w:ind w:right="424" w:firstLine="709"/>
        <w:jc w:val="both"/>
      </w:pPr>
      <w:r w:rsidRPr="0017746F">
        <w:t>С</w:t>
      </w:r>
      <w:r w:rsidR="00D53ABF" w:rsidRPr="0017746F">
        <w:t xml:space="preserve">писък на </w:t>
      </w:r>
      <w:r w:rsidR="00E6515F" w:rsidRPr="0017746F">
        <w:t>доставките</w:t>
      </w:r>
      <w:r w:rsidR="00A838B2" w:rsidRPr="0017746F">
        <w:t>,</w:t>
      </w:r>
      <w:r w:rsidR="00D53ABF" w:rsidRPr="0017746F">
        <w:t xml:space="preserve"> </w:t>
      </w:r>
      <w:r w:rsidR="00A838B2" w:rsidRPr="0017746F">
        <w:t>които са идентични или сходни с предмета на обществената поръчка, изпълнени през последните три години</w:t>
      </w:r>
      <w:r w:rsidR="00601EB4" w:rsidRPr="0017746F">
        <w:t xml:space="preserve"> от датата на подаване на офертата</w:t>
      </w:r>
      <w:r w:rsidR="00A838B2" w:rsidRPr="0017746F">
        <w:t xml:space="preserve">, </w:t>
      </w:r>
      <w:r w:rsidR="009E3057" w:rsidRPr="0017746F">
        <w:t xml:space="preserve">с посочване на стойностите, датите и получателите, </w:t>
      </w:r>
      <w:r w:rsidR="00A838B2" w:rsidRPr="0017746F">
        <w:t xml:space="preserve">заедно с документи, които доказват извършената </w:t>
      </w:r>
      <w:r w:rsidR="00625235" w:rsidRPr="0017746F">
        <w:t>доставка</w:t>
      </w:r>
      <w:r w:rsidR="009C4414" w:rsidRPr="0017746F">
        <w:t>.</w:t>
      </w:r>
      <w:r w:rsidRPr="0017746F">
        <w:t xml:space="preserve"> </w:t>
      </w:r>
      <w:r w:rsidR="00C15B03" w:rsidRPr="0017746F">
        <w:t>Документите се представят при поискване в хода на процедурата в случаите на чл. 67, ал. 5 от ЗОП и съгласно чл. 112, ал. 1, т. 2 от ЗОП, от участника, определен за изпълнител.</w:t>
      </w:r>
    </w:p>
    <w:p w:rsidR="0046389A" w:rsidRDefault="0046389A" w:rsidP="00E074CE">
      <w:pPr>
        <w:widowControl w:val="0"/>
        <w:tabs>
          <w:tab w:val="left" w:pos="426"/>
        </w:tabs>
        <w:autoSpaceDE w:val="0"/>
        <w:autoSpaceDN w:val="0"/>
        <w:adjustRightInd w:val="0"/>
        <w:ind w:right="424"/>
        <w:jc w:val="both"/>
        <w:rPr>
          <w:rFonts w:ascii="Times New Roman" w:hAnsi="Times New Roman"/>
          <w:szCs w:val="24"/>
        </w:rPr>
      </w:pPr>
    </w:p>
    <w:p w:rsidR="000D7169" w:rsidRPr="0046389A" w:rsidRDefault="000D7169" w:rsidP="00150441">
      <w:pPr>
        <w:widowControl w:val="0"/>
        <w:tabs>
          <w:tab w:val="left" w:pos="426"/>
        </w:tabs>
        <w:autoSpaceDE w:val="0"/>
        <w:autoSpaceDN w:val="0"/>
        <w:adjustRightInd w:val="0"/>
        <w:ind w:right="424" w:firstLine="709"/>
        <w:jc w:val="both"/>
        <w:rPr>
          <w:rFonts w:ascii="Times New Roman" w:hAnsi="Times New Roman"/>
          <w:b/>
          <w:szCs w:val="24"/>
        </w:rPr>
      </w:pPr>
      <w:bookmarkStart w:id="106" w:name="_Toc475606307"/>
      <w:bookmarkStart w:id="107" w:name="_Toc475606640"/>
      <w:bookmarkStart w:id="108" w:name="_Toc475607082"/>
      <w:bookmarkStart w:id="109" w:name="_Toc47603288"/>
      <w:r w:rsidRPr="0046389A">
        <w:rPr>
          <w:rFonts w:ascii="Times New Roman" w:hAnsi="Times New Roman"/>
          <w:b/>
          <w:szCs w:val="24"/>
        </w:rPr>
        <w:t>ИЗПОЛЗВАНЕ КАПАЦИТЕТА НА ТРЕТИ ЛИЦА. ПОДИЗПЪЛНИТЕЛИ</w:t>
      </w:r>
      <w:bookmarkEnd w:id="106"/>
      <w:bookmarkEnd w:id="107"/>
      <w:bookmarkEnd w:id="108"/>
      <w:bookmarkEnd w:id="109"/>
      <w:r w:rsidR="00886003">
        <w:rPr>
          <w:rFonts w:ascii="Times New Roman" w:hAnsi="Times New Roman"/>
          <w:b/>
          <w:szCs w:val="24"/>
        </w:rPr>
        <w:t>:</w:t>
      </w:r>
    </w:p>
    <w:p w:rsidR="00395EA3" w:rsidRPr="00150441" w:rsidRDefault="00395EA3" w:rsidP="00E074CE">
      <w:pPr>
        <w:pStyle w:val="ListParagraph"/>
        <w:widowControl w:val="0"/>
        <w:numPr>
          <w:ilvl w:val="1"/>
          <w:numId w:val="37"/>
        </w:numPr>
        <w:tabs>
          <w:tab w:val="left" w:pos="426"/>
          <w:tab w:val="left" w:pos="709"/>
          <w:tab w:val="left" w:pos="1276"/>
        </w:tabs>
        <w:autoSpaceDE w:val="0"/>
        <w:autoSpaceDN w:val="0"/>
        <w:adjustRightInd w:val="0"/>
        <w:ind w:left="0" w:right="424" w:firstLine="709"/>
        <w:jc w:val="both"/>
        <w:rPr>
          <w:szCs w:val="24"/>
        </w:rPr>
      </w:pPr>
      <w:bookmarkStart w:id="110" w:name="_Toc475606121"/>
      <w:bookmarkStart w:id="111" w:name="_Toc475606309"/>
      <w:bookmarkStart w:id="112" w:name="_Toc475606642"/>
      <w:bookmarkStart w:id="113" w:name="_Toc475607084"/>
      <w:bookmarkStart w:id="114" w:name="OLE_LINK293"/>
      <w:bookmarkStart w:id="115" w:name="OLE_LINK294"/>
      <w:r w:rsidRPr="00212831">
        <w:rPr>
          <w:szCs w:val="24"/>
        </w:rPr>
        <w:t xml:space="preserve">Участниците могат да се позоват на капацитета на трети лица, независимо от </w:t>
      </w:r>
      <w:r w:rsidRPr="00150441">
        <w:rPr>
          <w:szCs w:val="24"/>
        </w:rPr>
        <w:t>правната връзка между тях, по отношение на критериите, свързани с техническите и професионалните способности при условията на ЗОП.</w:t>
      </w:r>
    </w:p>
    <w:p w:rsidR="00395EA3" w:rsidRPr="00212831" w:rsidRDefault="00395EA3" w:rsidP="00150441">
      <w:pPr>
        <w:widowControl w:val="0"/>
        <w:numPr>
          <w:ilvl w:val="1"/>
          <w:numId w:val="18"/>
        </w:numPr>
        <w:tabs>
          <w:tab w:val="left" w:pos="426"/>
          <w:tab w:val="left" w:pos="709"/>
          <w:tab w:val="left" w:pos="851"/>
          <w:tab w:val="left" w:pos="1276"/>
        </w:tabs>
        <w:autoSpaceDE w:val="0"/>
        <w:autoSpaceDN w:val="0"/>
        <w:adjustRightInd w:val="0"/>
        <w:ind w:left="0" w:right="424" w:firstLine="709"/>
        <w:jc w:val="both"/>
        <w:rPr>
          <w:rFonts w:ascii="Times New Roman" w:hAnsi="Times New Roman"/>
          <w:szCs w:val="24"/>
        </w:rPr>
      </w:pPr>
      <w:r w:rsidRPr="00212831">
        <w:rPr>
          <w:rFonts w:ascii="Times New Roman" w:hAnsi="Times New Roman"/>
          <w:szCs w:val="24"/>
        </w:rPr>
        <w:t>Документите за поетите от третите лица задължения следва по безусловен начин да удостоверяват, че през цялото време на изпълнение на поръчката (включително и в случаите на удължаване на срока на изпълнение)</w:t>
      </w:r>
      <w:r w:rsidR="00150441">
        <w:rPr>
          <w:rFonts w:ascii="Times New Roman" w:hAnsi="Times New Roman"/>
          <w:szCs w:val="24"/>
        </w:rPr>
        <w:t>,</w:t>
      </w:r>
      <w:r w:rsidRPr="00212831">
        <w:rPr>
          <w:rFonts w:ascii="Times New Roman" w:hAnsi="Times New Roman"/>
          <w:szCs w:val="24"/>
        </w:rPr>
        <w:t xml:space="preserve"> участникът ще разполага с всички налични ресурси на третото лице.</w:t>
      </w:r>
    </w:p>
    <w:p w:rsidR="00395EA3" w:rsidRPr="00212831" w:rsidRDefault="00395EA3" w:rsidP="00150441">
      <w:pPr>
        <w:widowControl w:val="0"/>
        <w:numPr>
          <w:ilvl w:val="1"/>
          <w:numId w:val="18"/>
        </w:numPr>
        <w:tabs>
          <w:tab w:val="left" w:pos="426"/>
          <w:tab w:val="left" w:pos="709"/>
          <w:tab w:val="left" w:pos="851"/>
          <w:tab w:val="left" w:pos="1276"/>
        </w:tabs>
        <w:autoSpaceDE w:val="0"/>
        <w:autoSpaceDN w:val="0"/>
        <w:adjustRightInd w:val="0"/>
        <w:ind w:left="0" w:right="424" w:firstLine="709"/>
        <w:jc w:val="both"/>
        <w:rPr>
          <w:rFonts w:ascii="Times New Roman" w:hAnsi="Times New Roman"/>
          <w:szCs w:val="24"/>
        </w:rPr>
      </w:pPr>
      <w:r w:rsidRPr="00212831">
        <w:rPr>
          <w:rFonts w:ascii="Times New Roman" w:hAnsi="Times New Roman"/>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395EA3" w:rsidRPr="00212831" w:rsidRDefault="00395EA3" w:rsidP="00150441">
      <w:pPr>
        <w:widowControl w:val="0"/>
        <w:numPr>
          <w:ilvl w:val="1"/>
          <w:numId w:val="18"/>
        </w:numPr>
        <w:tabs>
          <w:tab w:val="left" w:pos="426"/>
          <w:tab w:val="left" w:pos="709"/>
          <w:tab w:val="left" w:pos="851"/>
          <w:tab w:val="left" w:pos="1276"/>
        </w:tabs>
        <w:autoSpaceDE w:val="0"/>
        <w:autoSpaceDN w:val="0"/>
        <w:adjustRightInd w:val="0"/>
        <w:ind w:left="0" w:right="424" w:firstLine="709"/>
        <w:jc w:val="both"/>
        <w:rPr>
          <w:rFonts w:ascii="Times New Roman" w:hAnsi="Times New Roman"/>
          <w:szCs w:val="24"/>
        </w:rPr>
      </w:pPr>
      <w:r w:rsidRPr="00212831">
        <w:rPr>
          <w:rFonts w:ascii="Times New Roman" w:hAnsi="Times New Roman"/>
          <w:szCs w:val="24"/>
        </w:rPr>
        <w:t xml:space="preserve">Когато участник в процедурата е обединение от физически и/или юридически лица, той може да докаже изпълнението на критериите за подбор с капацитета на трети </w:t>
      </w:r>
      <w:r w:rsidRPr="00212831">
        <w:rPr>
          <w:rFonts w:ascii="Times New Roman" w:hAnsi="Times New Roman"/>
          <w:szCs w:val="24"/>
        </w:rPr>
        <w:lastRenderedPageBreak/>
        <w:t>лица при спазване на условията по чл.65, ал.2–4 от ЗОП.</w:t>
      </w:r>
    </w:p>
    <w:p w:rsidR="00395EA3" w:rsidRPr="00212831" w:rsidRDefault="00395EA3" w:rsidP="00150441">
      <w:pPr>
        <w:widowControl w:val="0"/>
        <w:numPr>
          <w:ilvl w:val="1"/>
          <w:numId w:val="18"/>
        </w:numPr>
        <w:tabs>
          <w:tab w:val="left" w:pos="426"/>
          <w:tab w:val="left" w:pos="709"/>
          <w:tab w:val="left" w:pos="851"/>
          <w:tab w:val="left" w:pos="1276"/>
        </w:tabs>
        <w:autoSpaceDE w:val="0"/>
        <w:autoSpaceDN w:val="0"/>
        <w:adjustRightInd w:val="0"/>
        <w:ind w:left="0" w:right="424" w:firstLine="709"/>
        <w:jc w:val="both"/>
        <w:rPr>
          <w:rFonts w:ascii="Times New Roman" w:hAnsi="Times New Roman"/>
          <w:szCs w:val="24"/>
        </w:rPr>
      </w:pPr>
      <w:bookmarkStart w:id="116" w:name="OLE_LINK15"/>
      <w:bookmarkStart w:id="117" w:name="OLE_LINK16"/>
      <w:bookmarkStart w:id="118" w:name="OLE_LINK17"/>
      <w:bookmarkStart w:id="119" w:name="OLE_LINK18"/>
      <w:r w:rsidRPr="00212831">
        <w:rPr>
          <w:rFonts w:ascii="Times New Roman" w:hAnsi="Times New Roman"/>
          <w:szCs w:val="24"/>
        </w:rPr>
        <w:t>Когато участниците възнамеряват да използват подизпълнители, те посочват в офертата си за участие подизпълнителите и дела от поръчката, който ще им възложат. В този случай те трябва да представят доказателство за поетите от подизпълнителите задължения</w:t>
      </w:r>
      <w:bookmarkEnd w:id="116"/>
      <w:bookmarkEnd w:id="117"/>
      <w:bookmarkEnd w:id="118"/>
      <w:bookmarkEnd w:id="119"/>
      <w:r w:rsidRPr="00212831">
        <w:rPr>
          <w:rFonts w:ascii="Times New Roman" w:hAnsi="Times New Roman"/>
          <w:szCs w:val="24"/>
        </w:rPr>
        <w:t>.</w:t>
      </w:r>
    </w:p>
    <w:p w:rsidR="00395EA3" w:rsidRPr="00212831" w:rsidRDefault="00395EA3" w:rsidP="00150441">
      <w:pPr>
        <w:widowControl w:val="0"/>
        <w:numPr>
          <w:ilvl w:val="1"/>
          <w:numId w:val="18"/>
        </w:numPr>
        <w:tabs>
          <w:tab w:val="left" w:pos="426"/>
          <w:tab w:val="left" w:pos="709"/>
          <w:tab w:val="left" w:pos="851"/>
          <w:tab w:val="left" w:pos="1276"/>
        </w:tabs>
        <w:autoSpaceDE w:val="0"/>
        <w:autoSpaceDN w:val="0"/>
        <w:adjustRightInd w:val="0"/>
        <w:ind w:left="0" w:right="424" w:firstLine="709"/>
        <w:jc w:val="both"/>
        <w:rPr>
          <w:rFonts w:ascii="Times New Roman" w:hAnsi="Times New Roman"/>
          <w:szCs w:val="24"/>
        </w:rPr>
      </w:pPr>
      <w:r w:rsidRPr="00212831">
        <w:rPr>
          <w:rFonts w:ascii="Times New Roman" w:hAnsi="Times New Roman"/>
          <w:szCs w:val="24"/>
        </w:rPr>
        <w:t>Доказателствата за поетите от подизпълнителите задължения следва по безусловен начин да удостоверяват следните обстоятелства:</w:t>
      </w:r>
    </w:p>
    <w:p w:rsidR="00395EA3" w:rsidRPr="00212831" w:rsidRDefault="00395EA3" w:rsidP="00150441">
      <w:pPr>
        <w:numPr>
          <w:ilvl w:val="0"/>
          <w:numId w:val="20"/>
        </w:numPr>
        <w:tabs>
          <w:tab w:val="left" w:pos="0"/>
          <w:tab w:val="left" w:pos="709"/>
          <w:tab w:val="left" w:pos="851"/>
          <w:tab w:val="left" w:pos="993"/>
        </w:tabs>
        <w:ind w:left="0" w:right="424" w:firstLine="426"/>
        <w:jc w:val="both"/>
        <w:rPr>
          <w:rFonts w:ascii="Times New Roman" w:hAnsi="Times New Roman"/>
          <w:szCs w:val="24"/>
        </w:rPr>
      </w:pPr>
      <w:r w:rsidRPr="00212831">
        <w:rPr>
          <w:rFonts w:ascii="Times New Roman" w:hAnsi="Times New Roman"/>
          <w:szCs w:val="24"/>
        </w:rPr>
        <w:t>даденото от подизпълнителя съгласие да изпълни определен дял от предмета на обществената поръчка;</w:t>
      </w:r>
    </w:p>
    <w:p w:rsidR="00395EA3" w:rsidRPr="00212831" w:rsidRDefault="00395EA3" w:rsidP="00E074CE">
      <w:pPr>
        <w:numPr>
          <w:ilvl w:val="0"/>
          <w:numId w:val="20"/>
        </w:numPr>
        <w:tabs>
          <w:tab w:val="left" w:pos="0"/>
          <w:tab w:val="left" w:pos="709"/>
          <w:tab w:val="left" w:pos="851"/>
          <w:tab w:val="left" w:pos="993"/>
        </w:tabs>
        <w:ind w:left="0" w:right="424" w:firstLine="426"/>
        <w:jc w:val="both"/>
        <w:rPr>
          <w:rFonts w:ascii="Times New Roman" w:hAnsi="Times New Roman"/>
          <w:szCs w:val="24"/>
        </w:rPr>
      </w:pPr>
      <w:r w:rsidRPr="00212831">
        <w:rPr>
          <w:rFonts w:ascii="Times New Roman" w:hAnsi="Times New Roman"/>
          <w:szCs w:val="24"/>
        </w:rPr>
        <w:t>какъв дял от предмета на обществената поръчка ще изпълни подизпълнителя. Делът следва да е в процентно изражение от обема на изпълнение и съответно от стойността на поръчката съгласно Ценовото предложение на участника;</w:t>
      </w:r>
    </w:p>
    <w:p w:rsidR="00395EA3" w:rsidRPr="00212831" w:rsidRDefault="00395EA3" w:rsidP="00E074CE">
      <w:pPr>
        <w:numPr>
          <w:ilvl w:val="0"/>
          <w:numId w:val="20"/>
        </w:numPr>
        <w:tabs>
          <w:tab w:val="left" w:pos="0"/>
          <w:tab w:val="left" w:pos="709"/>
          <w:tab w:val="left" w:pos="851"/>
          <w:tab w:val="left" w:pos="993"/>
        </w:tabs>
        <w:ind w:left="0" w:right="424" w:firstLine="426"/>
        <w:jc w:val="both"/>
        <w:rPr>
          <w:rFonts w:ascii="Times New Roman" w:hAnsi="Times New Roman"/>
          <w:szCs w:val="24"/>
        </w:rPr>
      </w:pPr>
      <w:r w:rsidRPr="00212831">
        <w:rPr>
          <w:rFonts w:ascii="Times New Roman" w:hAnsi="Times New Roman"/>
          <w:szCs w:val="24"/>
        </w:rPr>
        <w:t>какви дейности от предмета на обществената поръчка ще изпълни подизпълнителя в рамките на посочения дял;</w:t>
      </w:r>
    </w:p>
    <w:p w:rsidR="00395EA3" w:rsidRPr="00212831" w:rsidRDefault="00395EA3" w:rsidP="00E074CE">
      <w:pPr>
        <w:numPr>
          <w:ilvl w:val="0"/>
          <w:numId w:val="20"/>
        </w:numPr>
        <w:tabs>
          <w:tab w:val="left" w:pos="0"/>
          <w:tab w:val="left" w:pos="709"/>
          <w:tab w:val="left" w:pos="851"/>
          <w:tab w:val="left" w:pos="993"/>
        </w:tabs>
        <w:ind w:left="0" w:right="424" w:firstLine="426"/>
        <w:jc w:val="both"/>
        <w:rPr>
          <w:rFonts w:ascii="Times New Roman" w:hAnsi="Times New Roman"/>
          <w:szCs w:val="24"/>
        </w:rPr>
      </w:pPr>
      <w:r w:rsidRPr="00212831">
        <w:rPr>
          <w:rFonts w:ascii="Times New Roman" w:hAnsi="Times New Roman"/>
          <w:szCs w:val="24"/>
        </w:rPr>
        <w:t>поето от подизпълнителя задължение да подпише своевременно договор за подизпълнение с участника;</w:t>
      </w:r>
    </w:p>
    <w:p w:rsidR="00395EA3" w:rsidRPr="00212831" w:rsidRDefault="00395EA3" w:rsidP="00E074CE">
      <w:pPr>
        <w:numPr>
          <w:ilvl w:val="0"/>
          <w:numId w:val="20"/>
        </w:numPr>
        <w:tabs>
          <w:tab w:val="left" w:pos="0"/>
          <w:tab w:val="left" w:pos="709"/>
          <w:tab w:val="left" w:pos="993"/>
        </w:tabs>
        <w:ind w:left="0" w:right="424" w:firstLine="426"/>
        <w:jc w:val="both"/>
        <w:rPr>
          <w:rFonts w:ascii="Times New Roman" w:hAnsi="Times New Roman"/>
          <w:szCs w:val="24"/>
        </w:rPr>
      </w:pPr>
      <w:r w:rsidRPr="00212831">
        <w:rPr>
          <w:rFonts w:ascii="Times New Roman" w:hAnsi="Times New Roman"/>
          <w:szCs w:val="24"/>
        </w:rPr>
        <w:t xml:space="preserve">поето от подизпълнителя задължение да изпълни горепосочените дейности, представляващи съответен дял от предмета на обществената поръчка качествено, съобразно изискванията на </w:t>
      </w:r>
      <w:r w:rsidR="00150441">
        <w:rPr>
          <w:rFonts w:ascii="Times New Roman" w:hAnsi="Times New Roman"/>
          <w:szCs w:val="24"/>
        </w:rPr>
        <w:t>Възложителя и в съответствие с п</w:t>
      </w:r>
      <w:r w:rsidRPr="00212831">
        <w:rPr>
          <w:rFonts w:ascii="Times New Roman" w:hAnsi="Times New Roman"/>
          <w:szCs w:val="24"/>
        </w:rPr>
        <w:t>редложението за изпълнение на участника.</w:t>
      </w:r>
    </w:p>
    <w:p w:rsidR="00395EA3" w:rsidRPr="00212831" w:rsidRDefault="00395EA3" w:rsidP="00E074CE">
      <w:pPr>
        <w:numPr>
          <w:ilvl w:val="0"/>
          <w:numId w:val="20"/>
        </w:numPr>
        <w:tabs>
          <w:tab w:val="left" w:pos="993"/>
        </w:tabs>
        <w:ind w:left="0" w:right="424" w:firstLine="709"/>
        <w:jc w:val="both"/>
        <w:rPr>
          <w:rFonts w:ascii="Times New Roman" w:hAnsi="Times New Roman"/>
          <w:szCs w:val="24"/>
          <w:lang w:eastAsia="bg-BG"/>
        </w:rPr>
      </w:pPr>
      <w:r w:rsidRPr="00212831">
        <w:rPr>
          <w:rFonts w:ascii="Times New Roman" w:hAnsi="Times New Roman"/>
          <w:szCs w:val="24"/>
          <w:lang w:eastAsia="bg-BG"/>
        </w:rPr>
        <w:t>поето от подизпълнителя задължение да не превъзлага на други лица дейностите (или част от тях), които са включени в предмета на сключения между него и изпълнителя договор за подизпълнение.</w:t>
      </w:r>
    </w:p>
    <w:p w:rsidR="00395EA3" w:rsidRPr="00212831" w:rsidRDefault="00395EA3" w:rsidP="00E074CE">
      <w:pPr>
        <w:widowControl w:val="0"/>
        <w:numPr>
          <w:ilvl w:val="1"/>
          <w:numId w:val="18"/>
        </w:numPr>
        <w:tabs>
          <w:tab w:val="left" w:pos="1276"/>
        </w:tabs>
        <w:autoSpaceDE w:val="0"/>
        <w:autoSpaceDN w:val="0"/>
        <w:adjustRightInd w:val="0"/>
        <w:ind w:left="0" w:right="424" w:firstLine="709"/>
        <w:jc w:val="both"/>
        <w:rPr>
          <w:rFonts w:ascii="Times New Roman" w:hAnsi="Times New Roman"/>
          <w:szCs w:val="24"/>
        </w:rPr>
      </w:pPr>
      <w:r w:rsidRPr="00212831">
        <w:rPr>
          <w:rFonts w:ascii="Times New Roman" w:hAnsi="Times New Roman"/>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395EA3" w:rsidRPr="00212831" w:rsidRDefault="00395EA3" w:rsidP="00E074CE">
      <w:pPr>
        <w:widowControl w:val="0"/>
        <w:numPr>
          <w:ilvl w:val="1"/>
          <w:numId w:val="18"/>
        </w:numPr>
        <w:tabs>
          <w:tab w:val="left" w:pos="1276"/>
        </w:tabs>
        <w:autoSpaceDE w:val="0"/>
        <w:autoSpaceDN w:val="0"/>
        <w:adjustRightInd w:val="0"/>
        <w:ind w:left="0" w:right="424" w:firstLine="709"/>
        <w:jc w:val="both"/>
        <w:rPr>
          <w:rFonts w:ascii="Times New Roman" w:hAnsi="Times New Roman"/>
          <w:szCs w:val="24"/>
        </w:rPr>
      </w:pPr>
      <w:r w:rsidRPr="00212831">
        <w:rPr>
          <w:rFonts w:ascii="Times New Roman" w:hAnsi="Times New Roman"/>
          <w:szCs w:val="24"/>
        </w:rPr>
        <w:t>Независимо от възможността за използване на подизпълнители отговорността за изпълнение на договора за обществена поръчка е на Изпълнителя.</w:t>
      </w:r>
    </w:p>
    <w:p w:rsidR="00350F75" w:rsidRPr="00212831" w:rsidRDefault="00395EA3" w:rsidP="00E074CE">
      <w:pPr>
        <w:widowControl w:val="0"/>
        <w:numPr>
          <w:ilvl w:val="1"/>
          <w:numId w:val="18"/>
        </w:numPr>
        <w:tabs>
          <w:tab w:val="left" w:pos="1276"/>
        </w:tabs>
        <w:autoSpaceDE w:val="0"/>
        <w:autoSpaceDN w:val="0"/>
        <w:adjustRightInd w:val="0"/>
        <w:ind w:left="0" w:right="424" w:firstLine="709"/>
        <w:jc w:val="both"/>
        <w:rPr>
          <w:rFonts w:ascii="Times New Roman" w:hAnsi="Times New Roman"/>
          <w:szCs w:val="24"/>
        </w:rPr>
      </w:pPr>
      <w:r w:rsidRPr="00212831">
        <w:rPr>
          <w:rFonts w:ascii="Times New Roman" w:hAnsi="Times New Roman"/>
          <w:szCs w:val="24"/>
        </w:rPr>
        <w:t>Подизпълнителите нямат право да превъзлагат една или повече от дейностите, които са включени в предмета на договора за подизпълнение.</w:t>
      </w:r>
    </w:p>
    <w:p w:rsidR="00395EA3" w:rsidRPr="001E3594" w:rsidRDefault="00395EA3" w:rsidP="00E074CE">
      <w:pPr>
        <w:widowControl w:val="0"/>
        <w:numPr>
          <w:ilvl w:val="1"/>
          <w:numId w:val="18"/>
        </w:numPr>
        <w:tabs>
          <w:tab w:val="left" w:pos="1276"/>
        </w:tabs>
        <w:autoSpaceDE w:val="0"/>
        <w:autoSpaceDN w:val="0"/>
        <w:adjustRightInd w:val="0"/>
        <w:ind w:left="0" w:right="424" w:firstLine="709"/>
        <w:jc w:val="both"/>
        <w:rPr>
          <w:rFonts w:asciiTheme="minorHAnsi" w:hAnsiTheme="minorHAnsi"/>
          <w:szCs w:val="24"/>
        </w:rPr>
      </w:pPr>
      <w:r w:rsidRPr="00212831">
        <w:rPr>
          <w:rFonts w:ascii="Times New Roman" w:hAnsi="Times New Roman"/>
          <w:szCs w:val="24"/>
        </w:rPr>
        <w:t>След сключване на договора и най-късно преди започване на изпълнението му, изпълнителят уведомява Възложителя за името, данните за контакт и представителите на подизпълнителите, посочени в офертата. Изпълнителят уведомява Възложителя за всякакви промени в предоставената информация в хода на изпълнението на поръчката.</w:t>
      </w:r>
    </w:p>
    <w:p w:rsidR="00395EA3" w:rsidRPr="00BD2D88" w:rsidRDefault="00395EA3" w:rsidP="005168C9">
      <w:pPr>
        <w:pStyle w:val="Heading4"/>
        <w:spacing w:before="240"/>
      </w:pPr>
      <w:bookmarkStart w:id="120" w:name="_Toc47603289"/>
      <w:r w:rsidRPr="00BD2D88">
        <w:t>ДЕКЛАРИРАНЕ НА ЛИЧНО СЪСТОЯНИЕ И СЪОТВЕТСТВИЕ С КРИТЕРИИТЕ ЗА ПОДБОР. ЕЛЕКТРОНЕН ЕДИНЕН ЕВРОПЕЙСКИ ДОКУМЕНТ ЗА ОБЩЕСТВЕНИ ПОРЪЧКИ (</w:t>
      </w:r>
      <w:r w:rsidR="009605BF" w:rsidRPr="00BD2D88">
        <w:t>е</w:t>
      </w:r>
      <w:r w:rsidRPr="00BD2D88">
        <w:t>ЕЕДОП)</w:t>
      </w:r>
      <w:bookmarkEnd w:id="120"/>
      <w:r w:rsidR="00886003">
        <w:t>:</w:t>
      </w:r>
    </w:p>
    <w:p w:rsidR="00395EA3" w:rsidRPr="00BD2D88" w:rsidRDefault="00F953EE" w:rsidP="005168C9">
      <w:pPr>
        <w:tabs>
          <w:tab w:val="left" w:pos="1134"/>
        </w:tabs>
        <w:ind w:right="424" w:firstLine="709"/>
        <w:jc w:val="both"/>
        <w:rPr>
          <w:rFonts w:ascii="Times New Roman" w:hAnsi="Times New Roman"/>
          <w:szCs w:val="24"/>
        </w:rPr>
      </w:pPr>
      <w:r w:rsidRPr="00BD2D88">
        <w:rPr>
          <w:rFonts w:ascii="Times New Roman" w:hAnsi="Times New Roman"/>
          <w:b/>
          <w:szCs w:val="24"/>
        </w:rPr>
        <w:t>3</w:t>
      </w:r>
      <w:r w:rsidR="00395EA3" w:rsidRPr="00BD2D88">
        <w:rPr>
          <w:rFonts w:ascii="Times New Roman" w:hAnsi="Times New Roman"/>
          <w:b/>
          <w:szCs w:val="24"/>
        </w:rPr>
        <w:t>.1.</w:t>
      </w:r>
      <w:r w:rsidR="00395EA3" w:rsidRPr="00BD2D88">
        <w:rPr>
          <w:rFonts w:ascii="Times New Roman" w:hAnsi="Times New Roman"/>
          <w:szCs w:val="24"/>
        </w:rPr>
        <w:tab/>
        <w:t>При подаване на офертата за участие</w:t>
      </w:r>
      <w:r w:rsidR="005168C9">
        <w:rPr>
          <w:rFonts w:ascii="Times New Roman" w:hAnsi="Times New Roman"/>
          <w:szCs w:val="24"/>
        </w:rPr>
        <w:t>,</w:t>
      </w:r>
      <w:r w:rsidR="00395EA3" w:rsidRPr="00BD2D88">
        <w:rPr>
          <w:rFonts w:ascii="Times New Roman" w:hAnsi="Times New Roman"/>
          <w:szCs w:val="24"/>
        </w:rPr>
        <w:t xml:space="preserve"> участникът декларира липсата на основанията за отстраняване и съответствието с критериите за подбор чрез представяне на единен европейски документ за обществени поръчки (ЕЕДОП).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 Единният европейски документ за обществени поръчки се предоставя в електронен вид по образец, утвърден </w:t>
      </w:r>
      <w:r w:rsidR="005168C9">
        <w:rPr>
          <w:rFonts w:ascii="Times New Roman" w:hAnsi="Times New Roman"/>
          <w:szCs w:val="24"/>
        </w:rPr>
        <w:t>с акт на Европейската комисия (</w:t>
      </w:r>
      <w:r w:rsidR="00395EA3" w:rsidRPr="00BD2D88">
        <w:rPr>
          <w:rFonts w:ascii="Times New Roman" w:hAnsi="Times New Roman"/>
          <w:szCs w:val="24"/>
        </w:rPr>
        <w:t>ЕЕДОП).</w:t>
      </w:r>
    </w:p>
    <w:p w:rsidR="00395EA3" w:rsidRPr="00C57C56" w:rsidRDefault="00F953EE" w:rsidP="005168C9">
      <w:pPr>
        <w:tabs>
          <w:tab w:val="left" w:pos="1134"/>
        </w:tabs>
        <w:ind w:right="424" w:firstLine="709"/>
        <w:jc w:val="both"/>
        <w:rPr>
          <w:rFonts w:ascii="Times New Roman" w:hAnsi="Times New Roman"/>
          <w:szCs w:val="24"/>
        </w:rPr>
      </w:pPr>
      <w:r w:rsidRPr="00C57C56">
        <w:rPr>
          <w:rFonts w:ascii="Times New Roman" w:hAnsi="Times New Roman"/>
          <w:b/>
          <w:szCs w:val="24"/>
        </w:rPr>
        <w:t>3</w:t>
      </w:r>
      <w:r w:rsidR="00395EA3" w:rsidRPr="00C57C56">
        <w:rPr>
          <w:rFonts w:ascii="Times New Roman" w:hAnsi="Times New Roman"/>
          <w:b/>
          <w:szCs w:val="24"/>
        </w:rPr>
        <w:t>.2.</w:t>
      </w:r>
      <w:r w:rsidR="00395EA3" w:rsidRPr="00C57C56">
        <w:rPr>
          <w:rFonts w:ascii="Times New Roman" w:hAnsi="Times New Roman"/>
          <w:szCs w:val="24"/>
        </w:rPr>
        <w:tab/>
        <w:t xml:space="preserve">Когато участникът е посочил, че ще използва подизпълнители и/или капацитета на трети лица за доказване на съответствието с критериите за подбор, за всяко от </w:t>
      </w:r>
      <w:r w:rsidR="005168C9">
        <w:rPr>
          <w:rFonts w:ascii="Times New Roman" w:hAnsi="Times New Roman"/>
          <w:szCs w:val="24"/>
        </w:rPr>
        <w:t xml:space="preserve">тези лица се представя отделен </w:t>
      </w:r>
      <w:r w:rsidR="00395EA3" w:rsidRPr="00C57C56">
        <w:rPr>
          <w:rFonts w:ascii="Times New Roman" w:hAnsi="Times New Roman"/>
          <w:szCs w:val="24"/>
        </w:rPr>
        <w:t>ЕЕДОП, който съдържа изискуемата информация.</w:t>
      </w:r>
    </w:p>
    <w:p w:rsidR="00395EA3" w:rsidRPr="00C57C56" w:rsidRDefault="00F953EE" w:rsidP="005168C9">
      <w:pPr>
        <w:tabs>
          <w:tab w:val="left" w:pos="1134"/>
        </w:tabs>
        <w:ind w:right="424" w:firstLine="709"/>
        <w:jc w:val="both"/>
        <w:rPr>
          <w:rFonts w:ascii="Times New Roman" w:hAnsi="Times New Roman"/>
          <w:szCs w:val="24"/>
        </w:rPr>
      </w:pPr>
      <w:r w:rsidRPr="00C57C56">
        <w:rPr>
          <w:rFonts w:ascii="Times New Roman" w:hAnsi="Times New Roman"/>
          <w:b/>
          <w:szCs w:val="24"/>
        </w:rPr>
        <w:t>3</w:t>
      </w:r>
      <w:r w:rsidR="00395EA3" w:rsidRPr="00C57C56">
        <w:rPr>
          <w:rFonts w:ascii="Times New Roman" w:hAnsi="Times New Roman"/>
          <w:b/>
          <w:szCs w:val="24"/>
        </w:rPr>
        <w:t>.3</w:t>
      </w:r>
      <w:r w:rsidR="00395EA3" w:rsidRPr="00C57C56">
        <w:rPr>
          <w:rFonts w:ascii="Times New Roman" w:hAnsi="Times New Roman"/>
          <w:szCs w:val="24"/>
        </w:rPr>
        <w:t>.</w:t>
      </w:r>
      <w:r w:rsidR="00395EA3" w:rsidRPr="00C57C56">
        <w:rPr>
          <w:rFonts w:ascii="Times New Roman" w:hAnsi="Times New Roman"/>
          <w:szCs w:val="24"/>
        </w:rPr>
        <w:tab/>
        <w:t xml:space="preserve">Възложителят може да изисква по всяко време след отварянето на офертите представяне на всички или част от документите, чрез които се доказва информацията, </w:t>
      </w:r>
      <w:r w:rsidR="00395EA3" w:rsidRPr="00C57C56">
        <w:rPr>
          <w:rFonts w:ascii="Times New Roman" w:hAnsi="Times New Roman"/>
          <w:szCs w:val="24"/>
        </w:rPr>
        <w:lastRenderedPageBreak/>
        <w:t>посочена в ЕЕДОП, когато това е необходимо за законосъобразното възлагане на поръчката.</w:t>
      </w:r>
    </w:p>
    <w:p w:rsidR="00395EA3" w:rsidRPr="00C57C56" w:rsidRDefault="00F953EE" w:rsidP="005168C9">
      <w:pPr>
        <w:tabs>
          <w:tab w:val="left" w:pos="1134"/>
        </w:tabs>
        <w:ind w:right="424" w:firstLine="709"/>
        <w:jc w:val="both"/>
        <w:rPr>
          <w:rFonts w:ascii="Times New Roman" w:hAnsi="Times New Roman"/>
          <w:szCs w:val="24"/>
        </w:rPr>
      </w:pPr>
      <w:r w:rsidRPr="00C57C56">
        <w:rPr>
          <w:rFonts w:ascii="Times New Roman" w:hAnsi="Times New Roman"/>
          <w:b/>
          <w:szCs w:val="24"/>
        </w:rPr>
        <w:t>3</w:t>
      </w:r>
      <w:r w:rsidR="00395EA3" w:rsidRPr="00C57C56">
        <w:rPr>
          <w:rFonts w:ascii="Times New Roman" w:hAnsi="Times New Roman"/>
          <w:b/>
          <w:szCs w:val="24"/>
        </w:rPr>
        <w:t>.4.</w:t>
      </w:r>
      <w:r w:rsidR="00395EA3" w:rsidRPr="00C57C56">
        <w:rPr>
          <w:rFonts w:ascii="Times New Roman" w:hAnsi="Times New Roman"/>
          <w:b/>
          <w:szCs w:val="24"/>
        </w:rPr>
        <w:tab/>
      </w:r>
      <w:r w:rsidR="00395EA3" w:rsidRPr="00C57C56">
        <w:rPr>
          <w:rFonts w:ascii="Times New Roman" w:hAnsi="Times New Roman"/>
          <w:szCs w:val="24"/>
        </w:rPr>
        <w:t>Когато участникът е обединени</w:t>
      </w:r>
      <w:r w:rsidR="005168C9">
        <w:rPr>
          <w:rFonts w:ascii="Times New Roman" w:hAnsi="Times New Roman"/>
          <w:szCs w:val="24"/>
        </w:rPr>
        <w:t xml:space="preserve">е, което не е юридическо лице, </w:t>
      </w:r>
      <w:r w:rsidR="00395EA3" w:rsidRPr="00C57C56">
        <w:rPr>
          <w:rFonts w:ascii="Times New Roman" w:hAnsi="Times New Roman"/>
          <w:szCs w:val="24"/>
        </w:rPr>
        <w:t>ЕЕДОП се подава от всеки от участниците в обединението. При необходимост от деклариране на обстоятелства, относими към о</w:t>
      </w:r>
      <w:r w:rsidR="005168C9">
        <w:rPr>
          <w:rFonts w:ascii="Times New Roman" w:hAnsi="Times New Roman"/>
          <w:szCs w:val="24"/>
        </w:rPr>
        <w:t xml:space="preserve">бединението, </w:t>
      </w:r>
      <w:r w:rsidR="00395EA3" w:rsidRPr="00C57C56">
        <w:rPr>
          <w:rFonts w:ascii="Times New Roman" w:hAnsi="Times New Roman"/>
          <w:szCs w:val="24"/>
        </w:rPr>
        <w:t>ЕЕДОП се подава и за обединението.</w:t>
      </w:r>
    </w:p>
    <w:p w:rsidR="00395EA3" w:rsidRPr="00C57C56" w:rsidRDefault="00F953EE" w:rsidP="005168C9">
      <w:pPr>
        <w:tabs>
          <w:tab w:val="left" w:pos="1134"/>
        </w:tabs>
        <w:ind w:right="424" w:firstLine="709"/>
        <w:jc w:val="both"/>
        <w:rPr>
          <w:rFonts w:ascii="Times New Roman" w:hAnsi="Times New Roman"/>
          <w:szCs w:val="24"/>
        </w:rPr>
      </w:pPr>
      <w:r w:rsidRPr="00C57C56">
        <w:rPr>
          <w:rFonts w:ascii="Times New Roman" w:hAnsi="Times New Roman"/>
          <w:b/>
          <w:szCs w:val="24"/>
        </w:rPr>
        <w:t>3</w:t>
      </w:r>
      <w:r w:rsidR="00395EA3" w:rsidRPr="00C57C56">
        <w:rPr>
          <w:rFonts w:ascii="Times New Roman" w:hAnsi="Times New Roman"/>
          <w:b/>
          <w:szCs w:val="24"/>
        </w:rPr>
        <w:t>.5</w:t>
      </w:r>
      <w:r w:rsidR="00395EA3" w:rsidRPr="00C57C56">
        <w:rPr>
          <w:rFonts w:ascii="Times New Roman" w:hAnsi="Times New Roman"/>
          <w:szCs w:val="24"/>
        </w:rPr>
        <w:t>.</w:t>
      </w:r>
      <w:r w:rsidR="00395EA3" w:rsidRPr="00C57C56">
        <w:rPr>
          <w:rFonts w:ascii="Times New Roman" w:hAnsi="Times New Roman"/>
          <w:szCs w:val="24"/>
        </w:rPr>
        <w:tab/>
        <w:t>При необходимост от деклариране на обстоятелствата по чл.54, ал.1, т.3-6, както и тези, свързани с критериите за подбор, относими към обединение, което не е юридическо лице, представляващият обединениет</w:t>
      </w:r>
      <w:r w:rsidR="005168C9">
        <w:rPr>
          <w:rFonts w:ascii="Times New Roman" w:hAnsi="Times New Roman"/>
          <w:szCs w:val="24"/>
        </w:rPr>
        <w:t xml:space="preserve">о подава </w:t>
      </w:r>
      <w:r w:rsidR="00395EA3" w:rsidRPr="00C57C56">
        <w:rPr>
          <w:rFonts w:ascii="Times New Roman" w:hAnsi="Times New Roman"/>
          <w:szCs w:val="24"/>
        </w:rPr>
        <w:t>ЕЕДОП за тези обстоятелства.</w:t>
      </w:r>
    </w:p>
    <w:p w:rsidR="00395EA3" w:rsidRPr="00C57C56" w:rsidRDefault="00F953EE" w:rsidP="005168C9">
      <w:pPr>
        <w:tabs>
          <w:tab w:val="left" w:pos="1134"/>
        </w:tabs>
        <w:ind w:right="424" w:firstLine="709"/>
        <w:jc w:val="both"/>
        <w:rPr>
          <w:rFonts w:ascii="Times New Roman" w:hAnsi="Times New Roman"/>
          <w:szCs w:val="24"/>
        </w:rPr>
      </w:pPr>
      <w:r w:rsidRPr="00C57C56">
        <w:rPr>
          <w:rFonts w:ascii="Times New Roman" w:hAnsi="Times New Roman"/>
          <w:b/>
          <w:szCs w:val="24"/>
        </w:rPr>
        <w:t>3</w:t>
      </w:r>
      <w:r w:rsidR="00395EA3" w:rsidRPr="00C57C56">
        <w:rPr>
          <w:rFonts w:ascii="Times New Roman" w:hAnsi="Times New Roman"/>
          <w:b/>
          <w:szCs w:val="24"/>
        </w:rPr>
        <w:t>.6.</w:t>
      </w:r>
      <w:r w:rsidR="00395EA3" w:rsidRPr="00C57C56">
        <w:rPr>
          <w:rFonts w:ascii="Times New Roman" w:hAnsi="Times New Roman"/>
          <w:szCs w:val="24"/>
        </w:rPr>
        <w:tab/>
        <w:t>Когато лицата по чл.</w:t>
      </w:r>
      <w:r w:rsidR="005168C9">
        <w:rPr>
          <w:rFonts w:ascii="Times New Roman" w:hAnsi="Times New Roman"/>
          <w:szCs w:val="24"/>
        </w:rPr>
        <w:t xml:space="preserve"> </w:t>
      </w:r>
      <w:r w:rsidR="00395EA3" w:rsidRPr="00C57C56">
        <w:rPr>
          <w:rFonts w:ascii="Times New Roman" w:hAnsi="Times New Roman"/>
          <w:szCs w:val="24"/>
        </w:rPr>
        <w:t>54, ал.</w:t>
      </w:r>
      <w:r w:rsidR="005168C9">
        <w:rPr>
          <w:rFonts w:ascii="Times New Roman" w:hAnsi="Times New Roman"/>
          <w:szCs w:val="24"/>
        </w:rPr>
        <w:t xml:space="preserve"> </w:t>
      </w:r>
      <w:r w:rsidR="00395EA3" w:rsidRPr="00C57C56">
        <w:rPr>
          <w:rFonts w:ascii="Times New Roman" w:hAnsi="Times New Roman"/>
          <w:szCs w:val="24"/>
        </w:rPr>
        <w:t>2 и 3 от ЗОП са повече от едно и за тях няма различие по отношение на обстоятелствата по чл.</w:t>
      </w:r>
      <w:r w:rsidR="005168C9">
        <w:rPr>
          <w:rFonts w:ascii="Times New Roman" w:hAnsi="Times New Roman"/>
          <w:szCs w:val="24"/>
        </w:rPr>
        <w:t xml:space="preserve"> </w:t>
      </w:r>
      <w:r w:rsidR="00395EA3" w:rsidRPr="00C57C56">
        <w:rPr>
          <w:rFonts w:ascii="Times New Roman" w:hAnsi="Times New Roman"/>
          <w:szCs w:val="24"/>
        </w:rPr>
        <w:t>54, ал.</w:t>
      </w:r>
      <w:r w:rsidR="005168C9">
        <w:rPr>
          <w:rFonts w:ascii="Times New Roman" w:hAnsi="Times New Roman"/>
          <w:szCs w:val="24"/>
        </w:rPr>
        <w:t xml:space="preserve"> </w:t>
      </w:r>
      <w:r w:rsidR="00395EA3" w:rsidRPr="00C57C56">
        <w:rPr>
          <w:rFonts w:ascii="Times New Roman" w:hAnsi="Times New Roman"/>
          <w:szCs w:val="24"/>
        </w:rPr>
        <w:t>1, т.</w:t>
      </w:r>
      <w:r w:rsidR="005168C9">
        <w:rPr>
          <w:rFonts w:ascii="Times New Roman" w:hAnsi="Times New Roman"/>
          <w:szCs w:val="24"/>
        </w:rPr>
        <w:t xml:space="preserve"> 1, 2 и 7 от ЗОП, </w:t>
      </w:r>
      <w:r w:rsidR="00395EA3" w:rsidRPr="00C57C56">
        <w:rPr>
          <w:rFonts w:ascii="Times New Roman" w:hAnsi="Times New Roman"/>
          <w:szCs w:val="24"/>
        </w:rPr>
        <w:t>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w:t>
      </w:r>
      <w:r w:rsidR="005168C9">
        <w:rPr>
          <w:rFonts w:ascii="Times New Roman" w:hAnsi="Times New Roman"/>
          <w:szCs w:val="24"/>
        </w:rPr>
        <w:t xml:space="preserve">адължени лица. В този случай в </w:t>
      </w:r>
      <w:r w:rsidR="00395EA3" w:rsidRPr="00C57C56">
        <w:rPr>
          <w:rFonts w:ascii="Times New Roman" w:hAnsi="Times New Roman"/>
          <w:szCs w:val="24"/>
        </w:rPr>
        <w:t>ЕЕДОП могат да се съ</w:t>
      </w:r>
      <w:r w:rsidR="00125A5E" w:rsidRPr="00C57C56">
        <w:rPr>
          <w:rFonts w:ascii="Times New Roman" w:hAnsi="Times New Roman"/>
          <w:szCs w:val="24"/>
        </w:rPr>
        <w:t>държат и обстоятелствата по чл.</w:t>
      </w:r>
      <w:r w:rsidR="005168C9">
        <w:rPr>
          <w:rFonts w:ascii="Times New Roman" w:hAnsi="Times New Roman"/>
          <w:szCs w:val="24"/>
        </w:rPr>
        <w:t xml:space="preserve"> </w:t>
      </w:r>
      <w:r w:rsidR="00395EA3" w:rsidRPr="00C57C56">
        <w:rPr>
          <w:rFonts w:ascii="Times New Roman" w:hAnsi="Times New Roman"/>
          <w:szCs w:val="24"/>
        </w:rPr>
        <w:t>54, ал.</w:t>
      </w:r>
      <w:r w:rsidR="005168C9">
        <w:rPr>
          <w:rFonts w:ascii="Times New Roman" w:hAnsi="Times New Roman"/>
          <w:szCs w:val="24"/>
        </w:rPr>
        <w:t xml:space="preserve"> </w:t>
      </w:r>
      <w:r w:rsidR="00395EA3" w:rsidRPr="00C57C56">
        <w:rPr>
          <w:rFonts w:ascii="Times New Roman" w:hAnsi="Times New Roman"/>
          <w:szCs w:val="24"/>
        </w:rPr>
        <w:t>1,</w:t>
      </w:r>
      <w:r w:rsidR="00125A5E" w:rsidRPr="00C57C56">
        <w:rPr>
          <w:rFonts w:ascii="Times New Roman" w:hAnsi="Times New Roman"/>
          <w:szCs w:val="24"/>
        </w:rPr>
        <w:t xml:space="preserve"> т.</w:t>
      </w:r>
      <w:r w:rsidR="005168C9">
        <w:rPr>
          <w:rFonts w:ascii="Times New Roman" w:hAnsi="Times New Roman"/>
          <w:szCs w:val="24"/>
        </w:rPr>
        <w:t xml:space="preserve"> </w:t>
      </w:r>
      <w:r w:rsidR="00395EA3" w:rsidRPr="00C57C56">
        <w:rPr>
          <w:rFonts w:ascii="Times New Roman" w:hAnsi="Times New Roman"/>
          <w:szCs w:val="24"/>
        </w:rPr>
        <w:t>3-6 от ЗОП, както и тези, свързани с критериите за подбор, ако лицето, което го подписва може самостоятелно да представлява съответния стопански субект. За избягване на неяснота във волята на участника, се препоръчва всеки участник, който се позовава</w:t>
      </w:r>
      <w:r w:rsidR="00125A5E" w:rsidRPr="00C57C56">
        <w:rPr>
          <w:rFonts w:ascii="Times New Roman" w:hAnsi="Times New Roman"/>
          <w:szCs w:val="24"/>
        </w:rPr>
        <w:t xml:space="preserve"> на </w:t>
      </w:r>
      <w:r w:rsidR="00395EA3" w:rsidRPr="00C57C56">
        <w:rPr>
          <w:rFonts w:ascii="Times New Roman" w:hAnsi="Times New Roman"/>
          <w:szCs w:val="24"/>
        </w:rPr>
        <w:t>чл.</w:t>
      </w:r>
      <w:r w:rsidR="005168C9">
        <w:rPr>
          <w:rFonts w:ascii="Times New Roman" w:hAnsi="Times New Roman"/>
          <w:szCs w:val="24"/>
        </w:rPr>
        <w:t xml:space="preserve"> </w:t>
      </w:r>
      <w:r w:rsidR="00395EA3" w:rsidRPr="00C57C56">
        <w:rPr>
          <w:rFonts w:ascii="Times New Roman" w:hAnsi="Times New Roman"/>
          <w:szCs w:val="24"/>
        </w:rPr>
        <w:t>41, ал.</w:t>
      </w:r>
      <w:r w:rsidR="005168C9">
        <w:rPr>
          <w:rFonts w:ascii="Times New Roman" w:hAnsi="Times New Roman"/>
          <w:szCs w:val="24"/>
        </w:rPr>
        <w:t xml:space="preserve"> </w:t>
      </w:r>
      <w:r w:rsidR="00395EA3" w:rsidRPr="00C57C56">
        <w:rPr>
          <w:rFonts w:ascii="Times New Roman" w:hAnsi="Times New Roman"/>
          <w:szCs w:val="24"/>
        </w:rPr>
        <w:t>1 от ППЗОП да посочи изрично, че именно това е неговата воля. Посочването може да ст</w:t>
      </w:r>
      <w:r w:rsidR="005168C9">
        <w:rPr>
          <w:rFonts w:ascii="Times New Roman" w:hAnsi="Times New Roman"/>
          <w:szCs w:val="24"/>
        </w:rPr>
        <w:t xml:space="preserve">ане чрез изричен запис в самия </w:t>
      </w:r>
      <w:r w:rsidR="00395EA3" w:rsidRPr="00C57C56">
        <w:rPr>
          <w:rFonts w:ascii="Times New Roman" w:hAnsi="Times New Roman"/>
          <w:szCs w:val="24"/>
        </w:rPr>
        <w:t xml:space="preserve">ЕЕДОП, </w:t>
      </w:r>
      <w:r w:rsidR="00395EA3" w:rsidRPr="00C57C56">
        <w:rPr>
          <w:rFonts w:ascii="Times New Roman" w:hAnsi="Times New Roman"/>
          <w:i/>
          <w:szCs w:val="24"/>
        </w:rPr>
        <w:t>Част II:</w:t>
      </w:r>
      <w:r w:rsidR="00395EA3" w:rsidRPr="00C57C56">
        <w:rPr>
          <w:rFonts w:ascii="Times New Roman" w:hAnsi="Times New Roman"/>
          <w:szCs w:val="24"/>
        </w:rPr>
        <w:t xml:space="preserve"> </w:t>
      </w:r>
      <w:r w:rsidR="00395EA3" w:rsidRPr="00C57C56">
        <w:rPr>
          <w:rFonts w:ascii="Times New Roman" w:hAnsi="Times New Roman"/>
          <w:i/>
          <w:szCs w:val="24"/>
        </w:rPr>
        <w:t>Информация за икономическия оператор, раздел Б: Информация за представителите на икономическия оператор, поле „Ако е необходимо, посочете подробна информация за представителството (форми, обхват, цел...):“.</w:t>
      </w:r>
    </w:p>
    <w:p w:rsidR="00395EA3" w:rsidRPr="00C57C56" w:rsidRDefault="00F953EE" w:rsidP="005168C9">
      <w:pPr>
        <w:tabs>
          <w:tab w:val="left" w:pos="426"/>
          <w:tab w:val="left" w:pos="1134"/>
        </w:tabs>
        <w:ind w:right="424" w:firstLine="709"/>
        <w:jc w:val="both"/>
        <w:rPr>
          <w:rFonts w:ascii="Times New Roman" w:hAnsi="Times New Roman"/>
          <w:szCs w:val="24"/>
        </w:rPr>
      </w:pPr>
      <w:r w:rsidRPr="00C57C56">
        <w:rPr>
          <w:rFonts w:ascii="Times New Roman" w:hAnsi="Times New Roman"/>
          <w:b/>
          <w:szCs w:val="24"/>
        </w:rPr>
        <w:t>3</w:t>
      </w:r>
      <w:r w:rsidR="00395EA3" w:rsidRPr="00C57C56">
        <w:rPr>
          <w:rFonts w:ascii="Times New Roman" w:hAnsi="Times New Roman"/>
          <w:b/>
          <w:szCs w:val="24"/>
        </w:rPr>
        <w:t>.7.</w:t>
      </w:r>
      <w:r w:rsidR="00395EA3" w:rsidRPr="00C57C56">
        <w:rPr>
          <w:rFonts w:ascii="Times New Roman" w:hAnsi="Times New Roman"/>
          <w:szCs w:val="24"/>
        </w:rPr>
        <w:tab/>
        <w:t>Когато документи, свързани с участие в обществени поръчки, се подават от лице, което представл</w:t>
      </w:r>
      <w:r w:rsidR="005168C9">
        <w:rPr>
          <w:rFonts w:ascii="Times New Roman" w:hAnsi="Times New Roman"/>
          <w:szCs w:val="24"/>
        </w:rPr>
        <w:t xml:space="preserve">ява участника по пълномощие, в </w:t>
      </w:r>
      <w:r w:rsidR="00395EA3" w:rsidRPr="00C57C56">
        <w:rPr>
          <w:rFonts w:ascii="Times New Roman" w:hAnsi="Times New Roman"/>
          <w:szCs w:val="24"/>
        </w:rPr>
        <w:t>ЕЕДОП се посочва информация относно обхвата на представителната му власт.</w:t>
      </w:r>
    </w:p>
    <w:p w:rsidR="00395EA3" w:rsidRPr="00C57C56" w:rsidRDefault="00F953EE" w:rsidP="00337DA2">
      <w:pPr>
        <w:tabs>
          <w:tab w:val="left" w:pos="426"/>
          <w:tab w:val="left" w:pos="1134"/>
        </w:tabs>
        <w:ind w:right="424" w:firstLine="709"/>
        <w:jc w:val="both"/>
        <w:rPr>
          <w:rFonts w:ascii="Times New Roman" w:hAnsi="Times New Roman"/>
          <w:szCs w:val="24"/>
        </w:rPr>
      </w:pPr>
      <w:r w:rsidRPr="00C57C56">
        <w:rPr>
          <w:rFonts w:ascii="Times New Roman" w:hAnsi="Times New Roman"/>
          <w:b/>
          <w:szCs w:val="24"/>
        </w:rPr>
        <w:t>3</w:t>
      </w:r>
      <w:r w:rsidR="00395EA3" w:rsidRPr="00C57C56">
        <w:rPr>
          <w:rFonts w:ascii="Times New Roman" w:hAnsi="Times New Roman"/>
          <w:b/>
          <w:szCs w:val="24"/>
        </w:rPr>
        <w:t>.8</w:t>
      </w:r>
      <w:r w:rsidR="00395EA3" w:rsidRPr="00C57C56">
        <w:rPr>
          <w:rFonts w:ascii="Times New Roman" w:hAnsi="Times New Roman"/>
          <w:szCs w:val="24"/>
        </w:rPr>
        <w:t>.</w:t>
      </w:r>
      <w:r w:rsidR="00395EA3" w:rsidRPr="00C57C56">
        <w:rPr>
          <w:rFonts w:ascii="Times New Roman" w:hAnsi="Times New Roman"/>
          <w:szCs w:val="24"/>
        </w:rPr>
        <w:tab/>
        <w:t>В ЕЕДОП се представят данни относно публичните регистри, в които се съдържа информация за декларираните обстоятелства или за компетентния орган, който съгласно законодателството на съответната държава е длъжен да предоставя информация за тези обстоятелства служебно на възложителя.</w:t>
      </w:r>
    </w:p>
    <w:p w:rsidR="00395EA3" w:rsidRPr="00C57C56" w:rsidRDefault="00F953EE" w:rsidP="00337DA2">
      <w:pPr>
        <w:tabs>
          <w:tab w:val="left" w:pos="426"/>
          <w:tab w:val="left" w:pos="1134"/>
        </w:tabs>
        <w:ind w:right="424" w:firstLine="709"/>
        <w:jc w:val="both"/>
        <w:rPr>
          <w:rFonts w:ascii="Times New Roman" w:hAnsi="Times New Roman"/>
          <w:szCs w:val="24"/>
        </w:rPr>
      </w:pPr>
      <w:r w:rsidRPr="00C57C56">
        <w:rPr>
          <w:rFonts w:ascii="Times New Roman" w:hAnsi="Times New Roman"/>
          <w:b/>
          <w:szCs w:val="24"/>
        </w:rPr>
        <w:t>3</w:t>
      </w:r>
      <w:r w:rsidR="00395EA3" w:rsidRPr="00C57C56">
        <w:rPr>
          <w:rFonts w:ascii="Times New Roman" w:hAnsi="Times New Roman"/>
          <w:b/>
          <w:szCs w:val="24"/>
        </w:rPr>
        <w:t>.9.</w:t>
      </w:r>
      <w:r w:rsidR="00125A5E" w:rsidRPr="00C57C56">
        <w:rPr>
          <w:rFonts w:ascii="Times New Roman" w:hAnsi="Times New Roman"/>
          <w:szCs w:val="24"/>
        </w:rPr>
        <w:tab/>
        <w:t>Лицата по чл.</w:t>
      </w:r>
      <w:r w:rsidR="00337DA2">
        <w:rPr>
          <w:rFonts w:ascii="Times New Roman" w:hAnsi="Times New Roman"/>
          <w:szCs w:val="24"/>
        </w:rPr>
        <w:t xml:space="preserve"> </w:t>
      </w:r>
      <w:r w:rsidR="00395EA3" w:rsidRPr="00C57C56">
        <w:rPr>
          <w:rFonts w:ascii="Times New Roman" w:hAnsi="Times New Roman"/>
          <w:szCs w:val="24"/>
        </w:rPr>
        <w:t>54, ал.</w:t>
      </w:r>
      <w:r w:rsidR="00337DA2">
        <w:rPr>
          <w:rFonts w:ascii="Times New Roman" w:hAnsi="Times New Roman"/>
          <w:szCs w:val="24"/>
        </w:rPr>
        <w:t xml:space="preserve"> 2 и 3 от ЗОП подписват </w:t>
      </w:r>
      <w:r w:rsidR="00395EA3" w:rsidRPr="00C57C56">
        <w:rPr>
          <w:rFonts w:ascii="Times New Roman" w:hAnsi="Times New Roman"/>
          <w:szCs w:val="24"/>
        </w:rPr>
        <w:t>ЕЕДОП с квалифициран електронен подпис (КЕП).</w:t>
      </w:r>
    </w:p>
    <w:p w:rsidR="00395EA3" w:rsidRPr="00C57C56" w:rsidRDefault="00F953EE" w:rsidP="00337DA2">
      <w:pPr>
        <w:tabs>
          <w:tab w:val="left" w:pos="426"/>
          <w:tab w:val="left" w:pos="851"/>
          <w:tab w:val="left" w:pos="1276"/>
        </w:tabs>
        <w:ind w:right="424" w:firstLine="709"/>
        <w:jc w:val="both"/>
        <w:rPr>
          <w:rFonts w:ascii="Times New Roman" w:hAnsi="Times New Roman"/>
          <w:szCs w:val="24"/>
        </w:rPr>
      </w:pPr>
      <w:r w:rsidRPr="00C57C56">
        <w:rPr>
          <w:rFonts w:ascii="Times New Roman" w:hAnsi="Times New Roman"/>
          <w:b/>
          <w:szCs w:val="24"/>
        </w:rPr>
        <w:t>3</w:t>
      </w:r>
      <w:r w:rsidR="00395EA3" w:rsidRPr="00C57C56">
        <w:rPr>
          <w:rFonts w:ascii="Times New Roman" w:hAnsi="Times New Roman"/>
          <w:b/>
          <w:szCs w:val="24"/>
        </w:rPr>
        <w:t>.10.</w:t>
      </w:r>
      <w:r w:rsidR="00395EA3" w:rsidRPr="00C57C56">
        <w:rPr>
          <w:rFonts w:ascii="Times New Roman" w:hAnsi="Times New Roman"/>
          <w:szCs w:val="24"/>
        </w:rPr>
        <w:tab/>
        <w:t>ЕЕДОП не може да се подписва от упълномощено лице.</w:t>
      </w:r>
    </w:p>
    <w:p w:rsidR="00C94992" w:rsidRPr="009E243A" w:rsidRDefault="00F953EE" w:rsidP="009E243A">
      <w:pPr>
        <w:tabs>
          <w:tab w:val="left" w:pos="426"/>
          <w:tab w:val="left" w:pos="851"/>
          <w:tab w:val="left" w:pos="1276"/>
        </w:tabs>
        <w:spacing w:after="240"/>
        <w:ind w:right="424" w:firstLine="709"/>
        <w:jc w:val="both"/>
        <w:rPr>
          <w:rFonts w:ascii="Times New Roman" w:hAnsi="Times New Roman"/>
          <w:szCs w:val="24"/>
        </w:rPr>
      </w:pPr>
      <w:r w:rsidRPr="00C57C56">
        <w:rPr>
          <w:rFonts w:ascii="Times New Roman" w:hAnsi="Times New Roman"/>
          <w:b/>
          <w:szCs w:val="24"/>
        </w:rPr>
        <w:t>3</w:t>
      </w:r>
      <w:r w:rsidR="00395EA3" w:rsidRPr="00C57C56">
        <w:rPr>
          <w:rFonts w:ascii="Times New Roman" w:hAnsi="Times New Roman"/>
          <w:b/>
          <w:szCs w:val="24"/>
        </w:rPr>
        <w:t>.11.</w:t>
      </w:r>
      <w:r w:rsidR="00337DA2">
        <w:rPr>
          <w:rFonts w:ascii="Times New Roman" w:hAnsi="Times New Roman"/>
          <w:szCs w:val="24"/>
        </w:rPr>
        <w:tab/>
        <w:t>ЕЕДОП е неразделна част от и</w:t>
      </w:r>
      <w:r w:rsidR="00395EA3" w:rsidRPr="00C57C56">
        <w:rPr>
          <w:rFonts w:ascii="Times New Roman" w:hAnsi="Times New Roman"/>
          <w:szCs w:val="24"/>
        </w:rPr>
        <w:t>нформацията относно личното състояние и критериите за подбор от офертата на участника.</w:t>
      </w:r>
    </w:p>
    <w:p w:rsidR="000D7169" w:rsidRPr="009E243A" w:rsidRDefault="00BA0F02" w:rsidP="009E243A">
      <w:pPr>
        <w:pStyle w:val="Heading1"/>
        <w:tabs>
          <w:tab w:val="left" w:pos="142"/>
          <w:tab w:val="left" w:pos="426"/>
        </w:tabs>
        <w:spacing w:before="120" w:after="120"/>
        <w:ind w:right="424"/>
        <w:rPr>
          <w:rFonts w:ascii="Times New Roman" w:hAnsi="Times New Roman"/>
          <w:szCs w:val="24"/>
        </w:rPr>
      </w:pPr>
      <w:bookmarkStart w:id="121" w:name="_Toc47603291"/>
      <w:r w:rsidRPr="00C57C56">
        <w:rPr>
          <w:rFonts w:ascii="Times New Roman" w:hAnsi="Times New Roman"/>
          <w:caps w:val="0"/>
          <w:szCs w:val="24"/>
        </w:rPr>
        <w:t xml:space="preserve">ІV. </w:t>
      </w:r>
      <w:r w:rsidRPr="009E243A">
        <w:rPr>
          <w:rFonts w:ascii="Times New Roman" w:hAnsi="Times New Roman"/>
          <w:caps w:val="0"/>
          <w:szCs w:val="24"/>
        </w:rPr>
        <w:t>ОФЕРТА ЗА УЧАСТИЕ</w:t>
      </w:r>
      <w:bookmarkEnd w:id="110"/>
      <w:bookmarkEnd w:id="111"/>
      <w:bookmarkEnd w:id="112"/>
      <w:bookmarkEnd w:id="113"/>
      <w:bookmarkEnd w:id="121"/>
      <w:r w:rsidR="00886003">
        <w:rPr>
          <w:rFonts w:ascii="Times New Roman" w:hAnsi="Times New Roman"/>
          <w:caps w:val="0"/>
          <w:szCs w:val="24"/>
        </w:rPr>
        <w:t>.</w:t>
      </w:r>
    </w:p>
    <w:p w:rsidR="0062745A" w:rsidRPr="00D51D40" w:rsidRDefault="0062745A" w:rsidP="00CC4281">
      <w:pPr>
        <w:pStyle w:val="Heading2"/>
      </w:pPr>
      <w:bookmarkStart w:id="122" w:name="_Toc475606310"/>
      <w:bookmarkStart w:id="123" w:name="_Toc475606643"/>
      <w:bookmarkStart w:id="124" w:name="_Toc475607085"/>
      <w:bookmarkStart w:id="125" w:name="_Toc47603292"/>
      <w:r w:rsidRPr="00D51D40">
        <w:t>ИЗИСКВАНИЯ И УСЛОВИЯ КЪМ ОФЕРТИТЕ</w:t>
      </w:r>
      <w:bookmarkEnd w:id="122"/>
      <w:bookmarkEnd w:id="123"/>
      <w:bookmarkEnd w:id="124"/>
      <w:bookmarkEnd w:id="125"/>
      <w:r w:rsidR="00886003">
        <w:t>:</w:t>
      </w:r>
    </w:p>
    <w:p w:rsidR="00486EEF" w:rsidRPr="00D51D40" w:rsidRDefault="00486EEF" w:rsidP="00790B97">
      <w:pPr>
        <w:numPr>
          <w:ilvl w:val="1"/>
          <w:numId w:val="15"/>
        </w:numPr>
        <w:tabs>
          <w:tab w:val="left" w:pos="142"/>
          <w:tab w:val="left" w:pos="426"/>
          <w:tab w:val="left" w:pos="1134"/>
        </w:tabs>
        <w:ind w:left="0" w:right="424" w:firstLine="709"/>
        <w:jc w:val="both"/>
        <w:rPr>
          <w:rFonts w:ascii="Times New Roman" w:hAnsi="Times New Roman"/>
          <w:szCs w:val="24"/>
        </w:rPr>
      </w:pPr>
      <w:r w:rsidRPr="00D51D40">
        <w:rPr>
          <w:rFonts w:ascii="Times New Roman" w:hAnsi="Times New Roman"/>
          <w:szCs w:val="24"/>
        </w:rPr>
        <w:t>Всички разходи за подготовка на офертите и участие в процедурата са за сметка на участниците. Спрямо Възложителя не могат да се предявяват каквито и да било претенции за разходи, направени от самите тях по подготовката и подаването на офертите им, независимо от резултата или самото провеждане на процедурата.</w:t>
      </w:r>
    </w:p>
    <w:p w:rsidR="00486EEF" w:rsidRPr="00D51D40" w:rsidRDefault="00486EEF" w:rsidP="00790B97">
      <w:pPr>
        <w:numPr>
          <w:ilvl w:val="1"/>
          <w:numId w:val="15"/>
        </w:numPr>
        <w:tabs>
          <w:tab w:val="left" w:pos="142"/>
          <w:tab w:val="left" w:pos="426"/>
          <w:tab w:val="left" w:pos="1134"/>
        </w:tabs>
        <w:ind w:left="0" w:right="424" w:firstLine="709"/>
        <w:jc w:val="both"/>
        <w:rPr>
          <w:rFonts w:ascii="Times New Roman" w:hAnsi="Times New Roman"/>
          <w:szCs w:val="24"/>
        </w:rPr>
      </w:pPr>
      <w:r w:rsidRPr="00D51D40">
        <w:rPr>
          <w:rFonts w:ascii="Times New Roman" w:hAnsi="Times New Roman"/>
          <w:szCs w:val="24"/>
        </w:rPr>
        <w:t>Срокът на валидност на офертите е времето, през което участниците са обвързани с условията на представените от тях оферти.</w:t>
      </w:r>
    </w:p>
    <w:p w:rsidR="00486EEF" w:rsidRPr="00D51D40" w:rsidRDefault="00486EEF" w:rsidP="00790B97">
      <w:pPr>
        <w:numPr>
          <w:ilvl w:val="1"/>
          <w:numId w:val="15"/>
        </w:numPr>
        <w:tabs>
          <w:tab w:val="left" w:pos="142"/>
          <w:tab w:val="left" w:pos="426"/>
          <w:tab w:val="left" w:pos="1134"/>
        </w:tabs>
        <w:ind w:left="0" w:right="424" w:firstLine="709"/>
        <w:jc w:val="both"/>
        <w:rPr>
          <w:rFonts w:ascii="Times New Roman" w:hAnsi="Times New Roman"/>
          <w:szCs w:val="24"/>
        </w:rPr>
      </w:pPr>
      <w:r w:rsidRPr="00D51D40">
        <w:rPr>
          <w:rFonts w:ascii="Times New Roman" w:hAnsi="Times New Roman"/>
          <w:szCs w:val="24"/>
        </w:rPr>
        <w:t xml:space="preserve">Срокът на валидност на офертите е </w:t>
      </w:r>
      <w:r w:rsidR="00790B97" w:rsidRPr="00790B97">
        <w:rPr>
          <w:rFonts w:ascii="Times New Roman" w:hAnsi="Times New Roman"/>
          <w:b/>
          <w:szCs w:val="24"/>
        </w:rPr>
        <w:t>3 (три) месеца</w:t>
      </w:r>
      <w:r w:rsidR="00790B97">
        <w:rPr>
          <w:rFonts w:ascii="Times New Roman" w:hAnsi="Times New Roman"/>
          <w:szCs w:val="24"/>
        </w:rPr>
        <w:t xml:space="preserve"> от крайния срок за представяне на оферти.</w:t>
      </w:r>
    </w:p>
    <w:p w:rsidR="00486EEF" w:rsidRPr="00D51D40" w:rsidRDefault="00486EEF" w:rsidP="00790B97">
      <w:pPr>
        <w:numPr>
          <w:ilvl w:val="1"/>
          <w:numId w:val="15"/>
        </w:numPr>
        <w:tabs>
          <w:tab w:val="left" w:pos="142"/>
          <w:tab w:val="left" w:pos="426"/>
          <w:tab w:val="left" w:pos="1134"/>
        </w:tabs>
        <w:ind w:left="0" w:right="424" w:firstLine="709"/>
        <w:jc w:val="both"/>
        <w:rPr>
          <w:rFonts w:ascii="Times New Roman" w:hAnsi="Times New Roman"/>
          <w:szCs w:val="24"/>
        </w:rPr>
      </w:pPr>
      <w:r w:rsidRPr="00D51D40">
        <w:rPr>
          <w:rFonts w:ascii="Times New Roman" w:hAnsi="Times New Roman"/>
          <w:szCs w:val="24"/>
        </w:rPr>
        <w:t>Възложителят кани участниците да удължат срока на валидност на офертите, когато той не е изтекъл. Когато срокът е изтекъл, Възложителят кани участниците да потвърдят валидността на офертите си за определен от него нов срок. Участник, който не удължи или не потвърди срока на валидност на офертата си, се отстранява от участие.</w:t>
      </w:r>
    </w:p>
    <w:p w:rsidR="00486EEF" w:rsidRPr="00D51D40" w:rsidRDefault="00486EEF" w:rsidP="00886003">
      <w:pPr>
        <w:numPr>
          <w:ilvl w:val="1"/>
          <w:numId w:val="15"/>
        </w:numPr>
        <w:tabs>
          <w:tab w:val="left" w:pos="142"/>
          <w:tab w:val="left" w:pos="426"/>
          <w:tab w:val="left" w:pos="1134"/>
        </w:tabs>
        <w:ind w:left="0" w:right="424" w:firstLine="709"/>
        <w:jc w:val="both"/>
        <w:rPr>
          <w:rFonts w:ascii="Times New Roman" w:hAnsi="Times New Roman"/>
          <w:szCs w:val="24"/>
        </w:rPr>
      </w:pPr>
      <w:r w:rsidRPr="00D51D40">
        <w:rPr>
          <w:rFonts w:ascii="Times New Roman" w:hAnsi="Times New Roman"/>
          <w:szCs w:val="24"/>
        </w:rPr>
        <w:t xml:space="preserve">При изготвяне на офертата всеки участник трябва да се придържа точно към обявените от Възложителя условия. </w:t>
      </w:r>
    </w:p>
    <w:p w:rsidR="00486EEF" w:rsidRPr="00D51D40" w:rsidRDefault="00486EEF" w:rsidP="00886003">
      <w:pPr>
        <w:numPr>
          <w:ilvl w:val="1"/>
          <w:numId w:val="15"/>
        </w:numPr>
        <w:tabs>
          <w:tab w:val="left" w:pos="142"/>
          <w:tab w:val="left" w:pos="426"/>
          <w:tab w:val="left" w:pos="1134"/>
        </w:tabs>
        <w:ind w:left="0" w:right="424" w:firstLine="709"/>
        <w:jc w:val="both"/>
        <w:rPr>
          <w:rFonts w:ascii="Times New Roman" w:hAnsi="Times New Roman"/>
          <w:szCs w:val="24"/>
        </w:rPr>
      </w:pPr>
      <w:r w:rsidRPr="00D51D40">
        <w:rPr>
          <w:rFonts w:ascii="Times New Roman" w:hAnsi="Times New Roman"/>
          <w:szCs w:val="24"/>
        </w:rPr>
        <w:lastRenderedPageBreak/>
        <w:t>Образците от документацията за обществената поръчка са задължителни за участниците. Участниците зачертават или заличават излишните текстове при попълването на съответните образци.</w:t>
      </w:r>
    </w:p>
    <w:p w:rsidR="00486EEF" w:rsidRPr="00D51D40" w:rsidRDefault="00486EEF" w:rsidP="00886003">
      <w:pPr>
        <w:numPr>
          <w:ilvl w:val="1"/>
          <w:numId w:val="15"/>
        </w:numPr>
        <w:tabs>
          <w:tab w:val="left" w:pos="142"/>
          <w:tab w:val="left" w:pos="426"/>
          <w:tab w:val="left" w:pos="1134"/>
        </w:tabs>
        <w:ind w:left="0" w:right="424" w:firstLine="709"/>
        <w:jc w:val="both"/>
        <w:rPr>
          <w:rFonts w:ascii="Times New Roman" w:hAnsi="Times New Roman"/>
          <w:szCs w:val="24"/>
        </w:rPr>
      </w:pPr>
      <w:r w:rsidRPr="00D51D40">
        <w:rPr>
          <w:rFonts w:ascii="Times New Roman" w:hAnsi="Times New Roman"/>
          <w:szCs w:val="24"/>
        </w:rPr>
        <w:t>До изтичане на срока за подаване на офертите всеки участник може да промени, допълни или да оттегли офертата си.</w:t>
      </w:r>
    </w:p>
    <w:p w:rsidR="00486EEF" w:rsidRPr="00D51D40" w:rsidRDefault="00486EEF" w:rsidP="00886003">
      <w:pPr>
        <w:numPr>
          <w:ilvl w:val="1"/>
          <w:numId w:val="15"/>
        </w:numPr>
        <w:tabs>
          <w:tab w:val="left" w:pos="142"/>
          <w:tab w:val="left" w:pos="426"/>
          <w:tab w:val="left" w:pos="1134"/>
        </w:tabs>
        <w:ind w:left="0" w:right="424" w:firstLine="709"/>
        <w:jc w:val="both"/>
        <w:rPr>
          <w:rFonts w:ascii="Times New Roman" w:hAnsi="Times New Roman"/>
          <w:szCs w:val="24"/>
        </w:rPr>
      </w:pPr>
      <w:r w:rsidRPr="00D51D40">
        <w:rPr>
          <w:rFonts w:ascii="Times New Roman" w:hAnsi="Times New Roman"/>
          <w:szCs w:val="24"/>
        </w:rPr>
        <w:t xml:space="preserve">Всеки участник има право да представи само една оферта. </w:t>
      </w:r>
    </w:p>
    <w:p w:rsidR="00486EEF" w:rsidRPr="00D51D40" w:rsidRDefault="00486EEF" w:rsidP="00886003">
      <w:pPr>
        <w:numPr>
          <w:ilvl w:val="1"/>
          <w:numId w:val="15"/>
        </w:numPr>
        <w:tabs>
          <w:tab w:val="left" w:pos="142"/>
          <w:tab w:val="left" w:pos="426"/>
          <w:tab w:val="left" w:pos="1134"/>
        </w:tabs>
        <w:ind w:left="0" w:right="424" w:firstLine="709"/>
        <w:jc w:val="both"/>
        <w:rPr>
          <w:rFonts w:ascii="Times New Roman" w:hAnsi="Times New Roman"/>
          <w:szCs w:val="24"/>
        </w:rPr>
      </w:pPr>
      <w:r w:rsidRPr="00D51D40">
        <w:rPr>
          <w:rFonts w:ascii="Times New Roman" w:hAnsi="Times New Roman"/>
          <w:szCs w:val="24"/>
        </w:rPr>
        <w:t>Лице, което участва в обединение или фигурира и е дало съгласие като подизпълнител в офертата на друг участник, не може да подава самостоятелно оферта.</w:t>
      </w:r>
    </w:p>
    <w:p w:rsidR="00486EEF" w:rsidRPr="00D51D40" w:rsidRDefault="00486EEF" w:rsidP="00886003">
      <w:pPr>
        <w:numPr>
          <w:ilvl w:val="1"/>
          <w:numId w:val="15"/>
        </w:numPr>
        <w:tabs>
          <w:tab w:val="left" w:pos="1276"/>
        </w:tabs>
        <w:ind w:left="0" w:right="424" w:firstLine="709"/>
        <w:jc w:val="both"/>
        <w:rPr>
          <w:rFonts w:ascii="Times New Roman" w:hAnsi="Times New Roman"/>
          <w:szCs w:val="24"/>
        </w:rPr>
      </w:pPr>
      <w:r w:rsidRPr="00D51D40">
        <w:rPr>
          <w:rFonts w:ascii="Times New Roman" w:hAnsi="Times New Roman"/>
          <w:szCs w:val="24"/>
        </w:rPr>
        <w:t>В обществената поръчка едно физическо или юридическо лице може да участва само в едно обединение.</w:t>
      </w:r>
    </w:p>
    <w:p w:rsidR="00486EEF" w:rsidRPr="00D51D40" w:rsidRDefault="00486EEF" w:rsidP="00886003">
      <w:pPr>
        <w:numPr>
          <w:ilvl w:val="1"/>
          <w:numId w:val="15"/>
        </w:numPr>
        <w:tabs>
          <w:tab w:val="left" w:pos="1276"/>
        </w:tabs>
        <w:ind w:left="0" w:right="424" w:firstLine="709"/>
        <w:jc w:val="both"/>
        <w:rPr>
          <w:rFonts w:ascii="Times New Roman" w:hAnsi="Times New Roman"/>
          <w:szCs w:val="24"/>
        </w:rPr>
      </w:pPr>
      <w:r w:rsidRPr="00D51D40">
        <w:rPr>
          <w:rFonts w:ascii="Times New Roman" w:hAnsi="Times New Roman"/>
          <w:szCs w:val="24"/>
        </w:rPr>
        <w:t>Свързани лица не могат да бъдат самостоятелни участници в обществената поръчка.</w:t>
      </w:r>
    </w:p>
    <w:p w:rsidR="00486EEF" w:rsidRPr="00D51D40" w:rsidRDefault="00486EEF" w:rsidP="00886003">
      <w:pPr>
        <w:numPr>
          <w:ilvl w:val="1"/>
          <w:numId w:val="15"/>
        </w:numPr>
        <w:tabs>
          <w:tab w:val="left" w:pos="1276"/>
        </w:tabs>
        <w:ind w:left="0" w:right="424" w:firstLine="709"/>
        <w:jc w:val="both"/>
        <w:rPr>
          <w:rFonts w:ascii="Times New Roman" w:hAnsi="Times New Roman"/>
          <w:szCs w:val="24"/>
        </w:rPr>
      </w:pPr>
      <w:r w:rsidRPr="00D51D40">
        <w:rPr>
          <w:rFonts w:ascii="Times New Roman" w:hAnsi="Times New Roman"/>
          <w:szCs w:val="24"/>
        </w:rPr>
        <w:t>С подаването на оферти се счита, че участниците се съгласяват с всички условия на Възложителя, в т.ч. с определения от него срок на валидност на офертите и с проекта на договор.</w:t>
      </w:r>
    </w:p>
    <w:p w:rsidR="00486EEF" w:rsidRPr="00D51D40" w:rsidRDefault="00486EEF" w:rsidP="00886003">
      <w:pPr>
        <w:numPr>
          <w:ilvl w:val="1"/>
          <w:numId w:val="15"/>
        </w:numPr>
        <w:tabs>
          <w:tab w:val="left" w:pos="1276"/>
        </w:tabs>
        <w:ind w:left="0" w:right="424" w:firstLine="709"/>
        <w:jc w:val="both"/>
        <w:rPr>
          <w:rFonts w:ascii="Times New Roman" w:hAnsi="Times New Roman"/>
          <w:szCs w:val="24"/>
        </w:rPr>
      </w:pPr>
      <w:r w:rsidRPr="00D51D40">
        <w:rPr>
          <w:rFonts w:ascii="Times New Roman" w:hAnsi="Times New Roman"/>
          <w:szCs w:val="24"/>
        </w:rPr>
        <w:t>Поставянето от страна на участника на условия и изисквания, които не отговарят на обявените от Възложителя в обявата и документацията, води до отстраняване на участника в процедурата.</w:t>
      </w:r>
    </w:p>
    <w:p w:rsidR="00486EEF" w:rsidRPr="00D51D40" w:rsidRDefault="00486EEF" w:rsidP="00886003">
      <w:pPr>
        <w:numPr>
          <w:ilvl w:val="1"/>
          <w:numId w:val="15"/>
        </w:numPr>
        <w:tabs>
          <w:tab w:val="left" w:pos="1276"/>
        </w:tabs>
        <w:ind w:left="0" w:right="424" w:firstLine="709"/>
        <w:jc w:val="both"/>
        <w:rPr>
          <w:rFonts w:ascii="Times New Roman" w:hAnsi="Times New Roman"/>
          <w:szCs w:val="24"/>
        </w:rPr>
      </w:pPr>
      <w:r w:rsidRPr="00D51D40">
        <w:rPr>
          <w:rFonts w:ascii="Times New Roman" w:hAnsi="Times New Roman"/>
          <w:szCs w:val="24"/>
        </w:rPr>
        <w:t>Не се допуска представянето на различни варианти.</w:t>
      </w:r>
    </w:p>
    <w:p w:rsidR="00486EEF" w:rsidRPr="00D51D40" w:rsidRDefault="00486EEF" w:rsidP="00886003">
      <w:pPr>
        <w:numPr>
          <w:ilvl w:val="1"/>
          <w:numId w:val="15"/>
        </w:numPr>
        <w:tabs>
          <w:tab w:val="left" w:pos="1276"/>
        </w:tabs>
        <w:ind w:left="0" w:right="424" w:firstLine="709"/>
        <w:jc w:val="both"/>
        <w:rPr>
          <w:rFonts w:ascii="Times New Roman" w:hAnsi="Times New Roman"/>
          <w:szCs w:val="24"/>
        </w:rPr>
      </w:pPr>
      <w:r w:rsidRPr="00D51D40">
        <w:rPr>
          <w:rFonts w:ascii="Times New Roman" w:hAnsi="Times New Roman"/>
          <w:szCs w:val="24"/>
        </w:rPr>
        <w:t>Всички документи в офертите на участниците да бъдат валидни към датата определена за краен срок за получаване на офертите, в съответствие със съответното национално законодателство. Това изискване не се прилага в случаите по чл. 54, ал. 9 от ППЗОП.</w:t>
      </w:r>
    </w:p>
    <w:p w:rsidR="00486EEF" w:rsidRPr="00D51D40" w:rsidRDefault="00486EEF" w:rsidP="00886003">
      <w:pPr>
        <w:numPr>
          <w:ilvl w:val="1"/>
          <w:numId w:val="15"/>
        </w:numPr>
        <w:tabs>
          <w:tab w:val="left" w:pos="1276"/>
        </w:tabs>
        <w:ind w:left="0" w:right="424" w:firstLine="709"/>
        <w:jc w:val="both"/>
        <w:rPr>
          <w:rFonts w:ascii="Times New Roman" w:hAnsi="Times New Roman"/>
          <w:szCs w:val="24"/>
        </w:rPr>
      </w:pPr>
      <w:r w:rsidRPr="00D51D40">
        <w:rPr>
          <w:rFonts w:ascii="Times New Roman" w:hAnsi="Times New Roman"/>
          <w:szCs w:val="24"/>
        </w:rPr>
        <w:t>Документи, представени под формата на фотокопие да бъдат заверени от съответния участник. За заверен от участника документ се счита този, при който върху копието на документа е записано „вярно с оригинала” и са поставени подпис на представляващия участника и печат. Когато се изисква оригинален документ, той не може да се представи под формата на фотокопие – представянето на документа в такъв вид е равнозначно на липса на съответния документ.</w:t>
      </w:r>
    </w:p>
    <w:p w:rsidR="00886003" w:rsidRPr="00886003" w:rsidRDefault="00486EEF" w:rsidP="00886003">
      <w:pPr>
        <w:numPr>
          <w:ilvl w:val="1"/>
          <w:numId w:val="15"/>
        </w:numPr>
        <w:tabs>
          <w:tab w:val="left" w:pos="567"/>
          <w:tab w:val="left" w:pos="1276"/>
        </w:tabs>
        <w:spacing w:after="240"/>
        <w:ind w:left="0" w:right="424" w:firstLine="709"/>
        <w:jc w:val="both"/>
        <w:rPr>
          <w:rFonts w:ascii="Times New Roman" w:hAnsi="Times New Roman"/>
          <w:szCs w:val="24"/>
        </w:rPr>
      </w:pPr>
      <w:r w:rsidRPr="00D51D40">
        <w:rPr>
          <w:rFonts w:ascii="Times New Roman" w:hAnsi="Times New Roman"/>
          <w:szCs w:val="24"/>
        </w:rPr>
        <w:t>Офертата се изготвя задължително на български език.</w:t>
      </w:r>
      <w:bookmarkStart w:id="126" w:name="_Toc475606311"/>
      <w:bookmarkStart w:id="127" w:name="_Toc475606644"/>
      <w:bookmarkStart w:id="128" w:name="_Toc475607086"/>
      <w:bookmarkStart w:id="129" w:name="_Toc47603293"/>
    </w:p>
    <w:p w:rsidR="00414650" w:rsidRPr="00D51D40" w:rsidRDefault="00414650" w:rsidP="00CC4281">
      <w:pPr>
        <w:pStyle w:val="Heading2"/>
      </w:pPr>
      <w:r w:rsidRPr="00D51D40">
        <w:t>СЪДЪРЖАНИЕ НА ОФЕРТИТЕ</w:t>
      </w:r>
      <w:bookmarkEnd w:id="126"/>
      <w:bookmarkEnd w:id="127"/>
      <w:bookmarkEnd w:id="128"/>
      <w:bookmarkEnd w:id="129"/>
      <w:r w:rsidR="00886003">
        <w:t>:</w:t>
      </w:r>
    </w:p>
    <w:p w:rsidR="00042E4D" w:rsidRPr="00D51D40" w:rsidRDefault="008508D7" w:rsidP="008508D7">
      <w:pPr>
        <w:tabs>
          <w:tab w:val="left" w:pos="142"/>
          <w:tab w:val="left" w:pos="709"/>
        </w:tabs>
        <w:spacing w:before="120"/>
        <w:ind w:right="424"/>
        <w:jc w:val="both"/>
        <w:rPr>
          <w:rFonts w:ascii="Times New Roman" w:hAnsi="Times New Roman"/>
          <w:szCs w:val="24"/>
        </w:rPr>
      </w:pPr>
      <w:bookmarkStart w:id="130" w:name="_Toc475606312"/>
      <w:bookmarkStart w:id="131" w:name="_Toc475606645"/>
      <w:bookmarkStart w:id="132" w:name="_Toc475607087"/>
      <w:bookmarkEnd w:id="114"/>
      <w:bookmarkEnd w:id="115"/>
      <w:r>
        <w:rPr>
          <w:rFonts w:ascii="Times New Roman" w:hAnsi="Times New Roman"/>
          <w:szCs w:val="24"/>
        </w:rPr>
        <w:tab/>
      </w:r>
      <w:r>
        <w:rPr>
          <w:rFonts w:ascii="Times New Roman" w:hAnsi="Times New Roman"/>
          <w:szCs w:val="24"/>
        </w:rPr>
        <w:tab/>
      </w:r>
      <w:r w:rsidR="00042E4D" w:rsidRPr="00D51D40">
        <w:rPr>
          <w:rFonts w:ascii="Times New Roman" w:hAnsi="Times New Roman"/>
          <w:szCs w:val="24"/>
        </w:rPr>
        <w:t xml:space="preserve">Участниците подават </w:t>
      </w:r>
      <w:r>
        <w:rPr>
          <w:rFonts w:ascii="Times New Roman" w:hAnsi="Times New Roman"/>
          <w:szCs w:val="24"/>
        </w:rPr>
        <w:t>документите за участие в процедурата</w:t>
      </w:r>
      <w:r w:rsidRPr="008508D7">
        <w:rPr>
          <w:rFonts w:ascii="Times New Roman" w:hAnsi="Times New Roman"/>
          <w:szCs w:val="24"/>
        </w:rPr>
        <w:t xml:space="preserve"> </w:t>
      </w:r>
      <w:r>
        <w:rPr>
          <w:rFonts w:ascii="Times New Roman" w:hAnsi="Times New Roman"/>
          <w:szCs w:val="24"/>
        </w:rPr>
        <w:t>чрез платформата</w:t>
      </w:r>
      <w:r w:rsidR="00042E4D" w:rsidRPr="00D51D40">
        <w:rPr>
          <w:rFonts w:ascii="Times New Roman" w:hAnsi="Times New Roman"/>
          <w:szCs w:val="24"/>
        </w:rPr>
        <w:t xml:space="preserve">, </w:t>
      </w:r>
      <w:r>
        <w:rPr>
          <w:rFonts w:ascii="Times New Roman" w:hAnsi="Times New Roman"/>
          <w:szCs w:val="24"/>
        </w:rPr>
        <w:t>като същите</w:t>
      </w:r>
      <w:r w:rsidR="00042E4D" w:rsidRPr="00D51D40">
        <w:rPr>
          <w:rFonts w:ascii="Times New Roman" w:hAnsi="Times New Roman"/>
          <w:szCs w:val="24"/>
        </w:rPr>
        <w:t xml:space="preserve"> се криптират заедно.</w:t>
      </w:r>
    </w:p>
    <w:p w:rsidR="00042E4D" w:rsidRPr="00D51D40" w:rsidRDefault="00042E4D" w:rsidP="008508D7">
      <w:pPr>
        <w:tabs>
          <w:tab w:val="left" w:pos="142"/>
          <w:tab w:val="left" w:pos="993"/>
        </w:tabs>
        <w:ind w:right="424" w:firstLine="709"/>
        <w:jc w:val="both"/>
        <w:rPr>
          <w:rFonts w:ascii="Times New Roman" w:hAnsi="Times New Roman"/>
          <w:szCs w:val="24"/>
        </w:rPr>
      </w:pPr>
      <w:r w:rsidRPr="00D51D40">
        <w:rPr>
          <w:rFonts w:ascii="Times New Roman" w:hAnsi="Times New Roman"/>
          <w:szCs w:val="24"/>
        </w:rPr>
        <w:t>Съгласно изискванията на ЗОП, ППЗОП и предварително обявените условия, офертата на участника трябва да съдържа:</w:t>
      </w:r>
    </w:p>
    <w:p w:rsidR="00042E4D" w:rsidRPr="00D51D40" w:rsidRDefault="00042E4D" w:rsidP="008508D7">
      <w:pPr>
        <w:numPr>
          <w:ilvl w:val="1"/>
          <w:numId w:val="16"/>
        </w:numPr>
        <w:tabs>
          <w:tab w:val="left" w:pos="142"/>
          <w:tab w:val="left" w:pos="1134"/>
        </w:tabs>
        <w:ind w:left="0" w:right="424" w:firstLine="709"/>
        <w:jc w:val="both"/>
        <w:rPr>
          <w:rFonts w:ascii="Times New Roman" w:hAnsi="Times New Roman"/>
          <w:b/>
          <w:szCs w:val="24"/>
        </w:rPr>
      </w:pPr>
      <w:bookmarkStart w:id="133" w:name="OLE_LINK42"/>
      <w:bookmarkStart w:id="134" w:name="OLE_LINK43"/>
      <w:bookmarkStart w:id="135" w:name="OLE_LINK8"/>
      <w:bookmarkStart w:id="136" w:name="OLE_LINK9"/>
      <w:bookmarkStart w:id="137" w:name="OLE_LINK22"/>
      <w:bookmarkStart w:id="138" w:name="OLE_LINK24"/>
      <w:bookmarkStart w:id="139" w:name="OLE_LINK25"/>
      <w:r w:rsidRPr="00D51D40">
        <w:rPr>
          <w:rFonts w:ascii="Times New Roman" w:hAnsi="Times New Roman"/>
          <w:b/>
          <w:szCs w:val="24"/>
        </w:rPr>
        <w:t>Информация относно личното състояние и критериите за подбор</w:t>
      </w:r>
      <w:bookmarkEnd w:id="133"/>
      <w:bookmarkEnd w:id="134"/>
      <w:bookmarkEnd w:id="135"/>
      <w:bookmarkEnd w:id="136"/>
      <w:r w:rsidR="008508D7">
        <w:rPr>
          <w:rFonts w:ascii="Times New Roman" w:hAnsi="Times New Roman"/>
          <w:b/>
          <w:szCs w:val="24"/>
        </w:rPr>
        <w:t>:</w:t>
      </w:r>
      <w:r w:rsidRPr="00D51D40">
        <w:rPr>
          <w:rFonts w:ascii="Times New Roman" w:hAnsi="Times New Roman"/>
          <w:b/>
          <w:szCs w:val="24"/>
        </w:rPr>
        <w:t xml:space="preserve"> </w:t>
      </w:r>
    </w:p>
    <w:bookmarkEnd w:id="137"/>
    <w:bookmarkEnd w:id="138"/>
    <w:bookmarkEnd w:id="139"/>
    <w:p w:rsidR="00042E4D" w:rsidRPr="00D51D40" w:rsidRDefault="00042E4D" w:rsidP="008508D7">
      <w:pPr>
        <w:numPr>
          <w:ilvl w:val="2"/>
          <w:numId w:val="16"/>
        </w:numPr>
        <w:tabs>
          <w:tab w:val="left" w:pos="142"/>
          <w:tab w:val="left" w:pos="567"/>
          <w:tab w:val="left" w:pos="993"/>
          <w:tab w:val="left" w:pos="1418"/>
        </w:tabs>
        <w:ind w:left="0" w:right="424" w:firstLine="709"/>
        <w:jc w:val="both"/>
        <w:rPr>
          <w:rFonts w:ascii="Times New Roman" w:hAnsi="Times New Roman"/>
          <w:szCs w:val="24"/>
        </w:rPr>
      </w:pPr>
      <w:r w:rsidRPr="00D51D40">
        <w:rPr>
          <w:rFonts w:ascii="Times New Roman" w:hAnsi="Times New Roman"/>
          <w:szCs w:val="24"/>
        </w:rPr>
        <w:t xml:space="preserve">Единен европейски документ за обществени поръчки (ЕЕДОП) в съответствие с изискванията на </w:t>
      </w:r>
      <w:r w:rsidRPr="0046389A">
        <w:rPr>
          <w:rFonts w:ascii="Times New Roman" w:hAnsi="Times New Roman"/>
          <w:szCs w:val="24"/>
        </w:rPr>
        <w:t>ЗОП</w:t>
      </w:r>
      <w:r w:rsidRPr="00D51D40">
        <w:rPr>
          <w:rFonts w:ascii="Times New Roman" w:hAnsi="Times New Roman"/>
          <w:szCs w:val="24"/>
        </w:rPr>
        <w:t xml:space="preserve"> и условията на Възложителя;</w:t>
      </w:r>
    </w:p>
    <w:p w:rsidR="00042E4D" w:rsidRPr="00D51D40" w:rsidRDefault="00042E4D" w:rsidP="008508D7">
      <w:pPr>
        <w:numPr>
          <w:ilvl w:val="2"/>
          <w:numId w:val="16"/>
        </w:numPr>
        <w:tabs>
          <w:tab w:val="left" w:pos="142"/>
        </w:tabs>
        <w:ind w:left="0" w:right="424" w:firstLine="709"/>
        <w:jc w:val="both"/>
        <w:rPr>
          <w:rFonts w:ascii="Times New Roman" w:hAnsi="Times New Roman"/>
          <w:szCs w:val="24"/>
        </w:rPr>
      </w:pPr>
      <w:r w:rsidRPr="00D51D40">
        <w:rPr>
          <w:rFonts w:ascii="Times New Roman" w:hAnsi="Times New Roman"/>
          <w:szCs w:val="24"/>
        </w:rPr>
        <w:t>Документи за доказване на предприетите мерки за надеждност</w:t>
      </w:r>
      <w:r w:rsidR="008508D7">
        <w:rPr>
          <w:rFonts w:ascii="Times New Roman" w:hAnsi="Times New Roman"/>
          <w:szCs w:val="24"/>
        </w:rPr>
        <w:t>,</w:t>
      </w:r>
      <w:r w:rsidRPr="00D51D40">
        <w:rPr>
          <w:rFonts w:ascii="Times New Roman" w:hAnsi="Times New Roman"/>
          <w:szCs w:val="24"/>
        </w:rPr>
        <w:t xml:space="preserve"> съгласно чл.</w:t>
      </w:r>
      <w:r w:rsidR="008508D7">
        <w:rPr>
          <w:rFonts w:ascii="Times New Roman" w:hAnsi="Times New Roman"/>
          <w:szCs w:val="24"/>
        </w:rPr>
        <w:t xml:space="preserve"> </w:t>
      </w:r>
      <w:r w:rsidRPr="00D51D40">
        <w:rPr>
          <w:rFonts w:ascii="Times New Roman" w:hAnsi="Times New Roman"/>
          <w:szCs w:val="24"/>
        </w:rPr>
        <w:t>56, ал.</w:t>
      </w:r>
      <w:r w:rsidR="008508D7">
        <w:rPr>
          <w:rFonts w:ascii="Times New Roman" w:hAnsi="Times New Roman"/>
          <w:szCs w:val="24"/>
        </w:rPr>
        <w:t xml:space="preserve"> </w:t>
      </w:r>
      <w:r w:rsidRPr="00D51D40">
        <w:rPr>
          <w:rFonts w:ascii="Times New Roman" w:hAnsi="Times New Roman"/>
          <w:szCs w:val="24"/>
        </w:rPr>
        <w:t>1 от ЗОП, когато е приложимо;</w:t>
      </w:r>
    </w:p>
    <w:p w:rsidR="00042E4D" w:rsidRPr="00D51D40" w:rsidRDefault="00042E4D" w:rsidP="00A40E05">
      <w:pPr>
        <w:numPr>
          <w:ilvl w:val="2"/>
          <w:numId w:val="16"/>
        </w:numPr>
        <w:tabs>
          <w:tab w:val="left" w:pos="142"/>
        </w:tabs>
        <w:ind w:left="0" w:right="424" w:firstLine="709"/>
        <w:jc w:val="both"/>
        <w:rPr>
          <w:rFonts w:ascii="Times New Roman" w:hAnsi="Times New Roman"/>
          <w:szCs w:val="24"/>
        </w:rPr>
      </w:pPr>
      <w:r w:rsidRPr="00D51D40">
        <w:rPr>
          <w:rFonts w:ascii="Times New Roman" w:hAnsi="Times New Roman"/>
          <w:szCs w:val="24"/>
        </w:rPr>
        <w:t>Когато участникът е обединение, което не е юридическо лице, задължително се представя копие от документ, от който да е видно правното основание за създаване на обединението, със срок не по-кратък от срока за изпълнение на настоящата обществена поръчка.</w:t>
      </w:r>
      <w:r w:rsidR="00086047" w:rsidRPr="00D51D40">
        <w:rPr>
          <w:rFonts w:ascii="Times New Roman" w:hAnsi="Times New Roman"/>
          <w:szCs w:val="24"/>
        </w:rPr>
        <w:t xml:space="preserve"> </w:t>
      </w:r>
      <w:r w:rsidRPr="00D51D40">
        <w:rPr>
          <w:rFonts w:ascii="Times New Roman" w:hAnsi="Times New Roman"/>
          <w:szCs w:val="24"/>
        </w:rPr>
        <w:t>Документът трябва да съдържа и следната информация във връзка с настоящата обществена поръчка:</w:t>
      </w:r>
    </w:p>
    <w:p w:rsidR="00042E4D" w:rsidRPr="00D51D40" w:rsidRDefault="00042E4D" w:rsidP="00A40E05">
      <w:pPr>
        <w:tabs>
          <w:tab w:val="left" w:pos="142"/>
        </w:tabs>
        <w:ind w:right="424" w:firstLine="709"/>
        <w:jc w:val="both"/>
        <w:rPr>
          <w:rFonts w:ascii="Times New Roman" w:hAnsi="Times New Roman"/>
          <w:i/>
          <w:szCs w:val="24"/>
        </w:rPr>
      </w:pPr>
      <w:r w:rsidRPr="00D51D40">
        <w:rPr>
          <w:rFonts w:ascii="Times New Roman" w:hAnsi="Times New Roman"/>
          <w:i/>
          <w:szCs w:val="24"/>
        </w:rPr>
        <w:t>1. правата и задълженията на участниците в обединението;</w:t>
      </w:r>
    </w:p>
    <w:p w:rsidR="00042E4D" w:rsidRPr="00D51D40" w:rsidRDefault="00042E4D" w:rsidP="00A40E05">
      <w:pPr>
        <w:tabs>
          <w:tab w:val="left" w:pos="142"/>
        </w:tabs>
        <w:ind w:right="424" w:firstLine="709"/>
        <w:jc w:val="both"/>
        <w:rPr>
          <w:rFonts w:ascii="Times New Roman" w:hAnsi="Times New Roman"/>
          <w:i/>
          <w:szCs w:val="24"/>
        </w:rPr>
      </w:pPr>
      <w:r w:rsidRPr="00D51D40">
        <w:rPr>
          <w:rFonts w:ascii="Times New Roman" w:hAnsi="Times New Roman"/>
          <w:i/>
          <w:szCs w:val="24"/>
        </w:rPr>
        <w:t>2. разпределението на отговорността между членовете на обединението;</w:t>
      </w:r>
    </w:p>
    <w:p w:rsidR="00042E4D" w:rsidRPr="00D51D40" w:rsidRDefault="00042E4D" w:rsidP="00A40E05">
      <w:pPr>
        <w:tabs>
          <w:tab w:val="left" w:pos="142"/>
        </w:tabs>
        <w:ind w:right="424" w:firstLine="709"/>
        <w:jc w:val="both"/>
        <w:rPr>
          <w:rFonts w:ascii="Times New Roman" w:hAnsi="Times New Roman"/>
          <w:i/>
          <w:szCs w:val="24"/>
        </w:rPr>
      </w:pPr>
      <w:r w:rsidRPr="00D51D40">
        <w:rPr>
          <w:rFonts w:ascii="Times New Roman" w:hAnsi="Times New Roman"/>
          <w:i/>
          <w:szCs w:val="24"/>
        </w:rPr>
        <w:t>3. дейностите, които ще изпълнява всеки член на обединението.</w:t>
      </w:r>
    </w:p>
    <w:p w:rsidR="00042E4D" w:rsidRPr="00D51D40" w:rsidRDefault="00A40E05" w:rsidP="00A40E05">
      <w:pPr>
        <w:tabs>
          <w:tab w:val="left" w:pos="142"/>
        </w:tabs>
        <w:spacing w:before="120"/>
        <w:ind w:right="424"/>
        <w:jc w:val="both"/>
        <w:rPr>
          <w:rFonts w:ascii="Times New Roman" w:hAnsi="Times New Roman"/>
          <w:szCs w:val="24"/>
        </w:rPr>
      </w:pPr>
      <w:r>
        <w:rPr>
          <w:rFonts w:ascii="Times New Roman" w:hAnsi="Times New Roman"/>
          <w:szCs w:val="24"/>
        </w:rPr>
        <w:tab/>
      </w:r>
      <w:r>
        <w:rPr>
          <w:rFonts w:ascii="Times New Roman" w:hAnsi="Times New Roman"/>
          <w:szCs w:val="24"/>
        </w:rPr>
        <w:tab/>
      </w:r>
      <w:r w:rsidR="00042E4D" w:rsidRPr="00D51D40">
        <w:rPr>
          <w:rFonts w:ascii="Times New Roman" w:hAnsi="Times New Roman"/>
          <w:szCs w:val="24"/>
        </w:rPr>
        <w:t xml:space="preserve">С този документ следва по безусловен начин да се удостовери, определянето на партньора, който представлява обединението за целите на обществената поръчка, както и </w:t>
      </w:r>
      <w:r w:rsidR="00042E4D" w:rsidRPr="00D51D40">
        <w:rPr>
          <w:rFonts w:ascii="Times New Roman" w:hAnsi="Times New Roman"/>
          <w:szCs w:val="24"/>
        </w:rPr>
        <w:lastRenderedPageBreak/>
        <w:t>обстоятелството, че лицата в обединението поемат солидарна отговорност, заедно и поотделно, за участието си и изпълнението на поръчката.</w:t>
      </w:r>
    </w:p>
    <w:p w:rsidR="007A16EE" w:rsidRPr="00D51D40" w:rsidRDefault="007A16EE" w:rsidP="00A40E05">
      <w:pPr>
        <w:pStyle w:val="ListParagraph"/>
        <w:numPr>
          <w:ilvl w:val="2"/>
          <w:numId w:val="16"/>
        </w:numPr>
        <w:tabs>
          <w:tab w:val="left" w:pos="284"/>
        </w:tabs>
        <w:spacing w:after="120"/>
        <w:ind w:left="0" w:right="424" w:firstLine="709"/>
        <w:jc w:val="both"/>
        <w:rPr>
          <w:szCs w:val="24"/>
        </w:rPr>
      </w:pPr>
      <w:r w:rsidRPr="00D51D40">
        <w:rPr>
          <w:szCs w:val="24"/>
        </w:rPr>
        <w:t xml:space="preserve"> Информация за поетите от подизпълнителите задължения съгласно чл.</w:t>
      </w:r>
      <w:r w:rsidR="00A40E05">
        <w:rPr>
          <w:szCs w:val="24"/>
        </w:rPr>
        <w:t xml:space="preserve"> </w:t>
      </w:r>
      <w:r w:rsidRPr="00D51D40">
        <w:rPr>
          <w:szCs w:val="24"/>
        </w:rPr>
        <w:t>66, ал. 1 от ЗОП и за поетите от третите лица задължения съгласно чл.</w:t>
      </w:r>
      <w:r w:rsidR="00A40E05">
        <w:rPr>
          <w:szCs w:val="24"/>
        </w:rPr>
        <w:t xml:space="preserve"> </w:t>
      </w:r>
      <w:r w:rsidRPr="00D51D40">
        <w:rPr>
          <w:szCs w:val="24"/>
        </w:rPr>
        <w:t>65, ал.3 от ЗОП, ако участникът е декларирал, че ще използва подизпълнители и/или трети лица;</w:t>
      </w:r>
    </w:p>
    <w:p w:rsidR="00F13E8A" w:rsidRPr="00D85546" w:rsidRDefault="00D85546" w:rsidP="001D7957">
      <w:pPr>
        <w:numPr>
          <w:ilvl w:val="1"/>
          <w:numId w:val="16"/>
        </w:numPr>
        <w:tabs>
          <w:tab w:val="left" w:pos="142"/>
          <w:tab w:val="left" w:pos="426"/>
          <w:tab w:val="left" w:pos="1134"/>
        </w:tabs>
        <w:spacing w:before="120"/>
        <w:ind w:left="0" w:right="424" w:firstLine="709"/>
        <w:jc w:val="both"/>
        <w:rPr>
          <w:rFonts w:ascii="Times New Roman" w:hAnsi="Times New Roman"/>
          <w:b/>
          <w:szCs w:val="24"/>
        </w:rPr>
      </w:pPr>
      <w:bookmarkStart w:id="140" w:name="OLE_LINK151"/>
      <w:r>
        <w:rPr>
          <w:rFonts w:ascii="Times New Roman" w:hAnsi="Times New Roman"/>
          <w:b/>
          <w:szCs w:val="24"/>
        </w:rPr>
        <w:t>Техническо предложение</w:t>
      </w:r>
      <w:r>
        <w:rPr>
          <w:rFonts w:ascii="Times New Roman" w:hAnsi="Times New Roman"/>
          <w:b/>
          <w:szCs w:val="24"/>
          <w:lang w:val="en-US"/>
        </w:rPr>
        <w:t>.</w:t>
      </w:r>
    </w:p>
    <w:p w:rsidR="00D85546" w:rsidRPr="00D85546" w:rsidRDefault="00D85546" w:rsidP="001D7957">
      <w:pPr>
        <w:widowControl w:val="0"/>
        <w:tabs>
          <w:tab w:val="left" w:pos="142"/>
          <w:tab w:val="left" w:pos="426"/>
        </w:tabs>
        <w:autoSpaceDE w:val="0"/>
        <w:autoSpaceDN w:val="0"/>
        <w:adjustRightInd w:val="0"/>
        <w:ind w:right="424" w:firstLine="709"/>
        <w:jc w:val="both"/>
        <w:rPr>
          <w:rFonts w:ascii="Times New Roman" w:hAnsi="Times New Roman"/>
          <w:iCs/>
        </w:rPr>
      </w:pPr>
      <w:r w:rsidRPr="00D85546">
        <w:rPr>
          <w:rFonts w:ascii="Times New Roman" w:hAnsi="Times New Roman"/>
          <w:iCs/>
        </w:rPr>
        <w:t>Техническото предложение съдържа следните документи и информация:</w:t>
      </w:r>
    </w:p>
    <w:p w:rsidR="00D85546" w:rsidRPr="00D85546" w:rsidRDefault="00D85546" w:rsidP="001D7957">
      <w:pPr>
        <w:pStyle w:val="ListParagraph"/>
        <w:numPr>
          <w:ilvl w:val="0"/>
          <w:numId w:val="20"/>
        </w:numPr>
        <w:tabs>
          <w:tab w:val="left" w:pos="142"/>
          <w:tab w:val="left" w:pos="1134"/>
        </w:tabs>
        <w:ind w:left="0" w:right="424" w:firstLine="993"/>
        <w:jc w:val="both"/>
        <w:rPr>
          <w:b/>
        </w:rPr>
      </w:pPr>
      <w:r w:rsidRPr="00D85546">
        <w:rPr>
          <w:b/>
        </w:rPr>
        <w:t>П</w:t>
      </w:r>
      <w:r w:rsidRPr="00D85546">
        <w:rPr>
          <w:b/>
          <w:shd w:val="clear" w:color="auto" w:fill="FFFFFF"/>
        </w:rPr>
        <w:t xml:space="preserve">редложение за изпълнение на поръчката в съответствие с техническата спецификация и изискванията на възложителя. </w:t>
      </w:r>
      <w:r w:rsidRPr="00D85546">
        <w:t>Предложението се изготвя по образец на Възложителя</w:t>
      </w:r>
      <w:r w:rsidR="003C6773">
        <w:t xml:space="preserve"> – Приложение № 2</w:t>
      </w:r>
      <w:r w:rsidRPr="00D85546">
        <w:t>.</w:t>
      </w:r>
      <w:r w:rsidRPr="00D85546">
        <w:rPr>
          <w:b/>
          <w:i/>
        </w:rPr>
        <w:t xml:space="preserve"> </w:t>
      </w:r>
      <w:r w:rsidRPr="00D85546">
        <w:t xml:space="preserve">Попълненият образец се прилага към въпрос 2.1. от група с изисквания </w:t>
      </w:r>
      <w:r w:rsidRPr="00D85546">
        <w:rPr>
          <w:i/>
          <w:iCs/>
        </w:rPr>
        <w:t>„Техническо предложение”</w:t>
      </w:r>
      <w:r w:rsidRPr="00D85546">
        <w:t xml:space="preserve"> в ЦАИС ЕОП.</w:t>
      </w:r>
      <w:r w:rsidRPr="00D85546">
        <w:rPr>
          <w:b/>
        </w:rPr>
        <w:t xml:space="preserve"> </w:t>
      </w:r>
    </w:p>
    <w:p w:rsidR="00D85546" w:rsidRPr="00D85546" w:rsidRDefault="00D85546" w:rsidP="001D7957">
      <w:pPr>
        <w:pStyle w:val="ListParagraph"/>
        <w:numPr>
          <w:ilvl w:val="0"/>
          <w:numId w:val="20"/>
        </w:numPr>
        <w:tabs>
          <w:tab w:val="left" w:pos="142"/>
          <w:tab w:val="left" w:pos="567"/>
          <w:tab w:val="left" w:pos="1134"/>
        </w:tabs>
        <w:spacing w:before="120" w:after="120"/>
        <w:ind w:left="0" w:right="424" w:firstLine="993"/>
        <w:jc w:val="both"/>
      </w:pPr>
      <w:r w:rsidRPr="00D85546">
        <w:t xml:space="preserve">Срок за изпълнение на поръчката – </w:t>
      </w:r>
      <w:r w:rsidRPr="00D85546">
        <w:rPr>
          <w:b/>
          <w:i/>
        </w:rPr>
        <w:t>12 месеца</w:t>
      </w:r>
      <w:r w:rsidRPr="00D85546">
        <w:t xml:space="preserve">, считано от датата на влизане в сила, или до достигане на максимално допустимата стойност на договора в размер до </w:t>
      </w:r>
      <w:r w:rsidR="006B2606">
        <w:rPr>
          <w:b/>
          <w:lang w:eastAsia="bg-BG"/>
        </w:rPr>
        <w:t xml:space="preserve">1500 (хиляда и </w:t>
      </w:r>
      <w:bookmarkStart w:id="141" w:name="_GoBack"/>
      <w:bookmarkEnd w:id="141"/>
      <w:r w:rsidR="006B2606">
        <w:rPr>
          <w:b/>
          <w:lang w:eastAsia="bg-BG"/>
        </w:rPr>
        <w:t>петстотин</w:t>
      </w:r>
      <w:r w:rsidR="001D7957">
        <w:rPr>
          <w:b/>
          <w:lang w:eastAsia="bg-BG"/>
        </w:rPr>
        <w:t>)</w:t>
      </w:r>
      <w:r w:rsidRPr="00D85546">
        <w:rPr>
          <w:b/>
          <w:lang w:eastAsia="bg-BG"/>
        </w:rPr>
        <w:t xml:space="preserve"> без ДДС</w:t>
      </w:r>
      <w:r w:rsidRPr="00D85546">
        <w:t>, в зависимост от това кое от двете събития настъпи</w:t>
      </w:r>
      <w:r w:rsidR="001D7957">
        <w:t xml:space="preserve"> по-рано</w:t>
      </w:r>
      <w:r w:rsidRPr="00D85546">
        <w:t>.</w:t>
      </w:r>
    </w:p>
    <w:p w:rsidR="00D85546" w:rsidRPr="00D85546" w:rsidRDefault="00D85546" w:rsidP="001D7957">
      <w:pPr>
        <w:pStyle w:val="ListParagraph"/>
        <w:numPr>
          <w:ilvl w:val="0"/>
          <w:numId w:val="20"/>
        </w:numPr>
        <w:tabs>
          <w:tab w:val="left" w:pos="142"/>
          <w:tab w:val="left" w:pos="426"/>
          <w:tab w:val="left" w:pos="1134"/>
          <w:tab w:val="left" w:pos="1276"/>
        </w:tabs>
        <w:spacing w:before="120" w:after="120"/>
        <w:ind w:left="0" w:right="424" w:firstLine="993"/>
        <w:jc w:val="both"/>
        <w:rPr>
          <w:lang w:val="en-AU"/>
        </w:rPr>
      </w:pPr>
      <w:r w:rsidRPr="00D85546">
        <w:t>С техническото си предложение, участникът се</w:t>
      </w:r>
      <w:r w:rsidR="00D100EC">
        <w:t xml:space="preserve"> задължава да изпълнява доставката</w:t>
      </w:r>
      <w:r w:rsidRPr="00D85546">
        <w:t>, предмет на настоящата поръчка, качествено, в срок, при спазване на съответните професионални стандарти и изисквания и в пълно съответствие с условията на Възложителя, описани подробно в техническата спецификация към документацията за участие</w:t>
      </w:r>
      <w:r>
        <w:t>.</w:t>
      </w:r>
    </w:p>
    <w:bookmarkEnd w:id="140"/>
    <w:p w:rsidR="001D197B" w:rsidRPr="00423EBC" w:rsidRDefault="00042E4D" w:rsidP="003C6773">
      <w:pPr>
        <w:numPr>
          <w:ilvl w:val="1"/>
          <w:numId w:val="16"/>
        </w:numPr>
        <w:tabs>
          <w:tab w:val="left" w:pos="1134"/>
        </w:tabs>
        <w:spacing w:before="120"/>
        <w:ind w:left="0" w:right="424" w:firstLine="709"/>
        <w:jc w:val="both"/>
        <w:rPr>
          <w:rFonts w:ascii="Times New Roman" w:hAnsi="Times New Roman"/>
          <w:b/>
          <w:szCs w:val="24"/>
        </w:rPr>
      </w:pPr>
      <w:r w:rsidRPr="00423EBC">
        <w:rPr>
          <w:rFonts w:ascii="Times New Roman" w:hAnsi="Times New Roman"/>
          <w:b/>
          <w:szCs w:val="24"/>
        </w:rPr>
        <w:t>Ц</w:t>
      </w:r>
      <w:r w:rsidR="00F52155">
        <w:rPr>
          <w:rFonts w:ascii="Times New Roman" w:hAnsi="Times New Roman"/>
          <w:b/>
          <w:szCs w:val="24"/>
        </w:rPr>
        <w:t>еново предложение.</w:t>
      </w:r>
    </w:p>
    <w:p w:rsidR="00D85546" w:rsidRPr="00423EBC" w:rsidRDefault="00D85546" w:rsidP="003C6773">
      <w:pPr>
        <w:pStyle w:val="ListParagraph"/>
        <w:widowControl w:val="0"/>
        <w:numPr>
          <w:ilvl w:val="0"/>
          <w:numId w:val="20"/>
        </w:numPr>
        <w:tabs>
          <w:tab w:val="left" w:pos="284"/>
        </w:tabs>
        <w:autoSpaceDE w:val="0"/>
        <w:autoSpaceDN w:val="0"/>
        <w:adjustRightInd w:val="0"/>
        <w:spacing w:after="120"/>
        <w:ind w:left="0" w:right="424" w:firstLine="993"/>
        <w:jc w:val="both"/>
        <w:rPr>
          <w:szCs w:val="24"/>
          <w:lang w:val="en-AU"/>
        </w:rPr>
      </w:pPr>
      <w:r w:rsidRPr="00423EBC">
        <w:rPr>
          <w:szCs w:val="24"/>
        </w:rPr>
        <w:t>Участникът задължително представя Ценово предложение по образец на Възложителя</w:t>
      </w:r>
      <w:r w:rsidR="003C6773">
        <w:rPr>
          <w:szCs w:val="24"/>
        </w:rPr>
        <w:t xml:space="preserve"> </w:t>
      </w:r>
      <w:r w:rsidR="003C6773">
        <w:t>– Приложение № 3</w:t>
      </w:r>
      <w:r w:rsidRPr="00423EBC">
        <w:rPr>
          <w:szCs w:val="24"/>
        </w:rPr>
        <w:t>.</w:t>
      </w:r>
    </w:p>
    <w:p w:rsidR="00D85546" w:rsidRPr="00423EBC" w:rsidRDefault="00D85546" w:rsidP="003C6773">
      <w:pPr>
        <w:pStyle w:val="ListParagraph"/>
        <w:widowControl w:val="0"/>
        <w:numPr>
          <w:ilvl w:val="0"/>
          <w:numId w:val="20"/>
        </w:numPr>
        <w:tabs>
          <w:tab w:val="left" w:pos="284"/>
        </w:tabs>
        <w:autoSpaceDE w:val="0"/>
        <w:autoSpaceDN w:val="0"/>
        <w:adjustRightInd w:val="0"/>
        <w:spacing w:after="120"/>
        <w:ind w:left="0" w:right="424" w:firstLine="426"/>
        <w:jc w:val="both"/>
        <w:rPr>
          <w:szCs w:val="24"/>
          <w:lang w:val="en-AU"/>
        </w:rPr>
      </w:pPr>
      <w:r w:rsidRPr="00423EBC">
        <w:rPr>
          <w:szCs w:val="24"/>
        </w:rPr>
        <w:t>Възложителят ще заплаща възнаграждение на изпълнителя при условията, предвидени в обявата, документацията за обществената поръчка и при условията на проекта на договор.</w:t>
      </w:r>
    </w:p>
    <w:p w:rsidR="00D85546" w:rsidRPr="00423EBC" w:rsidRDefault="00D85546" w:rsidP="003C6773">
      <w:pPr>
        <w:pStyle w:val="ListParagraph"/>
        <w:tabs>
          <w:tab w:val="left" w:pos="426"/>
        </w:tabs>
        <w:ind w:left="0" w:right="424"/>
        <w:jc w:val="both"/>
        <w:rPr>
          <w:b/>
          <w:szCs w:val="24"/>
          <w:u w:val="single"/>
        </w:rPr>
      </w:pPr>
      <w:r w:rsidRPr="00423EBC">
        <w:rPr>
          <w:b/>
          <w:szCs w:val="24"/>
          <w:u w:val="single"/>
        </w:rPr>
        <w:t xml:space="preserve">Важно: </w:t>
      </w:r>
    </w:p>
    <w:p w:rsidR="00D85546" w:rsidRPr="00423EBC" w:rsidRDefault="00D85546" w:rsidP="00E074CE">
      <w:pPr>
        <w:pStyle w:val="ListParagraph"/>
        <w:numPr>
          <w:ilvl w:val="0"/>
          <w:numId w:val="40"/>
        </w:numPr>
        <w:tabs>
          <w:tab w:val="left" w:pos="142"/>
        </w:tabs>
        <w:ind w:left="0" w:right="424" w:firstLine="0"/>
        <w:jc w:val="both"/>
        <w:rPr>
          <w:szCs w:val="24"/>
          <w:lang w:val="en-AU"/>
        </w:rPr>
      </w:pPr>
      <w:r w:rsidRPr="00423EBC">
        <w:rPr>
          <w:szCs w:val="24"/>
        </w:rPr>
        <w:t xml:space="preserve"> При изготвяне на</w:t>
      </w:r>
      <w:r w:rsidRPr="00423EBC">
        <w:rPr>
          <w:b/>
          <w:szCs w:val="24"/>
        </w:rPr>
        <w:t xml:space="preserve"> </w:t>
      </w:r>
      <w:r w:rsidRPr="00423EBC">
        <w:rPr>
          <w:szCs w:val="24"/>
        </w:rPr>
        <w:t>ценовото</w:t>
      </w:r>
      <w:r w:rsidRPr="00423EBC">
        <w:rPr>
          <w:bCs/>
          <w:szCs w:val="24"/>
        </w:rPr>
        <w:t xml:space="preserve"> предложение</w:t>
      </w:r>
      <w:r w:rsidRPr="00423EBC">
        <w:rPr>
          <w:b/>
          <w:bCs/>
          <w:szCs w:val="24"/>
        </w:rPr>
        <w:t xml:space="preserve"> </w:t>
      </w:r>
      <w:r w:rsidRPr="00423EBC">
        <w:rPr>
          <w:b/>
          <w:szCs w:val="24"/>
        </w:rPr>
        <w:t>не се допуска</w:t>
      </w:r>
      <w:r w:rsidRPr="00423EBC">
        <w:rPr>
          <w:szCs w:val="24"/>
        </w:rPr>
        <w:t xml:space="preserve"> да бъдат посочвани нулеви стойности и числа след втория десетичен знак. В случай, че в офертата на участника се съдържат нулеви стойности, участникът се отстранява от поръчката.</w:t>
      </w:r>
    </w:p>
    <w:p w:rsidR="003C6773" w:rsidRPr="003C6773" w:rsidRDefault="00D85546" w:rsidP="00E074CE">
      <w:pPr>
        <w:pStyle w:val="ListParagraph"/>
        <w:numPr>
          <w:ilvl w:val="0"/>
          <w:numId w:val="40"/>
        </w:numPr>
        <w:tabs>
          <w:tab w:val="left" w:pos="142"/>
        </w:tabs>
        <w:ind w:left="0" w:right="424" w:firstLine="0"/>
        <w:jc w:val="both"/>
        <w:rPr>
          <w:szCs w:val="24"/>
          <w:lang w:val="en-AU"/>
        </w:rPr>
      </w:pPr>
      <w:r w:rsidRPr="00423EBC">
        <w:rPr>
          <w:szCs w:val="24"/>
        </w:rPr>
        <w:t xml:space="preserve">  Ценовите предложения се проверяват, за да се установи, че са подготвени и представени в съответствие с изискванията на документацията за обществена поръчка. Участникът е единствено отговорен за евентуално допуснати грешки или пропуски в изчисленията на предложените от него цени. </w:t>
      </w:r>
    </w:p>
    <w:p w:rsidR="00D85546" w:rsidRDefault="0042313E" w:rsidP="00E074CE">
      <w:pPr>
        <w:pStyle w:val="ListParagraph"/>
        <w:numPr>
          <w:ilvl w:val="0"/>
          <w:numId w:val="40"/>
        </w:numPr>
        <w:tabs>
          <w:tab w:val="left" w:pos="142"/>
        </w:tabs>
        <w:ind w:left="0" w:right="424" w:firstLine="0"/>
        <w:jc w:val="both"/>
        <w:rPr>
          <w:szCs w:val="24"/>
        </w:rPr>
      </w:pPr>
      <w:r>
        <w:rPr>
          <w:szCs w:val="24"/>
        </w:rPr>
        <w:t xml:space="preserve"> </w:t>
      </w:r>
      <w:r w:rsidR="00D85546" w:rsidRPr="00423EBC">
        <w:rPr>
          <w:szCs w:val="24"/>
        </w:rPr>
        <w:t>Ценовото предложение задължително включва пълния обем дейности по техническата спецификация.</w:t>
      </w:r>
    </w:p>
    <w:p w:rsidR="0042313E" w:rsidRPr="0042313E" w:rsidRDefault="0042313E" w:rsidP="0042313E">
      <w:pPr>
        <w:pStyle w:val="ListParagraph"/>
        <w:numPr>
          <w:ilvl w:val="0"/>
          <w:numId w:val="40"/>
        </w:numPr>
        <w:tabs>
          <w:tab w:val="left" w:pos="142"/>
        </w:tabs>
        <w:ind w:left="0" w:right="424" w:firstLine="0"/>
        <w:jc w:val="both"/>
        <w:rPr>
          <w:szCs w:val="24"/>
        </w:rPr>
      </w:pPr>
      <w:r>
        <w:rPr>
          <w:szCs w:val="24"/>
        </w:rPr>
        <w:t xml:space="preserve"> </w:t>
      </w:r>
      <w:r>
        <w:t>При установена явна аритметична грешка, комисията ще вземе предвид вярната обща цена на предложението, изчислена въз основа на предложените от участника единични цени за доставка.</w:t>
      </w:r>
    </w:p>
    <w:p w:rsidR="0042313E" w:rsidRPr="0042313E" w:rsidRDefault="0042313E" w:rsidP="0042313E">
      <w:pPr>
        <w:pStyle w:val="ListParagraph"/>
        <w:numPr>
          <w:ilvl w:val="0"/>
          <w:numId w:val="40"/>
        </w:numPr>
        <w:tabs>
          <w:tab w:val="left" w:pos="142"/>
        </w:tabs>
        <w:ind w:left="0" w:right="424" w:firstLine="0"/>
        <w:jc w:val="both"/>
        <w:rPr>
          <w:szCs w:val="24"/>
        </w:rPr>
      </w:pPr>
      <w:r>
        <w:t xml:space="preserve"> </w:t>
      </w:r>
      <w:r w:rsidRPr="0042313E">
        <w:t>При несъответствие между сбора по единична и общата цена, комисията ще взема предвид единичната.</w:t>
      </w:r>
    </w:p>
    <w:p w:rsidR="00D85546" w:rsidRPr="0042313E" w:rsidRDefault="0042313E" w:rsidP="0042313E">
      <w:pPr>
        <w:pStyle w:val="ListParagraph"/>
        <w:numPr>
          <w:ilvl w:val="0"/>
          <w:numId w:val="40"/>
        </w:numPr>
        <w:tabs>
          <w:tab w:val="left" w:pos="142"/>
        </w:tabs>
        <w:spacing w:after="240"/>
        <w:ind w:left="0" w:right="424" w:firstLine="0"/>
        <w:jc w:val="both"/>
        <w:rPr>
          <w:szCs w:val="24"/>
        </w:rPr>
      </w:pPr>
      <w:r>
        <w:rPr>
          <w:szCs w:val="24"/>
        </w:rPr>
        <w:t xml:space="preserve"> </w:t>
      </w:r>
      <w:r w:rsidRPr="0042313E">
        <w:t>Формираната сборна цена се ползва само за целите на оценяването, а договорът се изпълнява по предложените единични цени.</w:t>
      </w:r>
    </w:p>
    <w:p w:rsidR="00DC44E7" w:rsidRPr="00D51D40" w:rsidRDefault="00DC44E7" w:rsidP="00CC4281">
      <w:pPr>
        <w:pStyle w:val="Heading2"/>
      </w:pPr>
      <w:bookmarkStart w:id="142" w:name="_Toc47603294"/>
      <w:bookmarkStart w:id="143" w:name="_Toc475606122"/>
      <w:bookmarkStart w:id="144" w:name="_Toc475606314"/>
      <w:bookmarkStart w:id="145" w:name="_Toc475606647"/>
      <w:bookmarkStart w:id="146" w:name="_Toc475607089"/>
      <w:bookmarkEnd w:id="130"/>
      <w:bookmarkEnd w:id="131"/>
      <w:bookmarkEnd w:id="132"/>
      <w:r w:rsidRPr="00D51D40">
        <w:t>ПОДАВАНЕ НА ОФЕРТИТЕ И ОТВАРЯНЕ</w:t>
      </w:r>
      <w:bookmarkEnd w:id="142"/>
      <w:r w:rsidR="0071468C">
        <w:t>:</w:t>
      </w:r>
    </w:p>
    <w:p w:rsidR="008D14D4" w:rsidRPr="00D51D40" w:rsidRDefault="00DC44E7" w:rsidP="003B6FBE">
      <w:pPr>
        <w:pStyle w:val="ListParagraph"/>
        <w:numPr>
          <w:ilvl w:val="1"/>
          <w:numId w:val="29"/>
        </w:numPr>
        <w:tabs>
          <w:tab w:val="num" w:pos="426"/>
          <w:tab w:val="left" w:pos="1134"/>
        </w:tabs>
        <w:spacing w:before="120" w:after="120"/>
        <w:ind w:left="0" w:right="424" w:firstLine="709"/>
        <w:jc w:val="both"/>
        <w:rPr>
          <w:bCs/>
          <w:szCs w:val="24"/>
        </w:rPr>
      </w:pPr>
      <w:r w:rsidRPr="00D51D40">
        <w:rPr>
          <w:szCs w:val="24"/>
        </w:rPr>
        <w:t>Документите, свързани с участие в обществената поръчка, се подават чрез платформата, съобразно правилата за нейното използване и при спазване на изискванията, поставени от възложителя.</w:t>
      </w:r>
    </w:p>
    <w:p w:rsidR="008110B3" w:rsidRPr="00D51D40" w:rsidRDefault="00DC44E7" w:rsidP="003B6FBE">
      <w:pPr>
        <w:pStyle w:val="ListParagraph"/>
        <w:numPr>
          <w:ilvl w:val="1"/>
          <w:numId w:val="29"/>
        </w:numPr>
        <w:tabs>
          <w:tab w:val="num" w:pos="426"/>
          <w:tab w:val="left" w:pos="1134"/>
        </w:tabs>
        <w:spacing w:before="120" w:after="120"/>
        <w:ind w:left="0" w:right="424" w:firstLine="709"/>
        <w:jc w:val="both"/>
        <w:rPr>
          <w:bCs/>
          <w:szCs w:val="24"/>
        </w:rPr>
      </w:pPr>
      <w:r w:rsidRPr="00D51D40">
        <w:rPr>
          <w:szCs w:val="24"/>
        </w:rPr>
        <w:t xml:space="preserve">Платформата съхранява в криптиран вид </w:t>
      </w:r>
      <w:r w:rsidR="003B6FBE">
        <w:rPr>
          <w:szCs w:val="24"/>
        </w:rPr>
        <w:t xml:space="preserve">офертите </w:t>
      </w:r>
      <w:r w:rsidRPr="00D51D40">
        <w:rPr>
          <w:szCs w:val="24"/>
        </w:rPr>
        <w:t>до тяхното отваряне</w:t>
      </w:r>
      <w:r w:rsidR="003B6FBE">
        <w:rPr>
          <w:szCs w:val="24"/>
        </w:rPr>
        <w:t>.</w:t>
      </w:r>
    </w:p>
    <w:p w:rsidR="008110B3" w:rsidRPr="00D51D40" w:rsidRDefault="00DC44E7" w:rsidP="003B6FBE">
      <w:pPr>
        <w:pStyle w:val="ListParagraph"/>
        <w:numPr>
          <w:ilvl w:val="1"/>
          <w:numId w:val="29"/>
        </w:numPr>
        <w:tabs>
          <w:tab w:val="num" w:pos="426"/>
          <w:tab w:val="left" w:pos="1134"/>
        </w:tabs>
        <w:spacing w:before="120" w:after="120"/>
        <w:ind w:left="0" w:right="424" w:firstLine="709"/>
        <w:jc w:val="both"/>
        <w:rPr>
          <w:bCs/>
          <w:szCs w:val="24"/>
        </w:rPr>
      </w:pPr>
      <w:r w:rsidRPr="00D51D40">
        <w:rPr>
          <w:szCs w:val="24"/>
        </w:rPr>
        <w:t>Офертите се криптират с уникален ключ, генериран в интернет браузър на потребителя.</w:t>
      </w:r>
    </w:p>
    <w:p w:rsidR="008110B3" w:rsidRPr="00D51D40" w:rsidRDefault="00DC44E7" w:rsidP="003B6FBE">
      <w:pPr>
        <w:pStyle w:val="ListParagraph"/>
        <w:numPr>
          <w:ilvl w:val="1"/>
          <w:numId w:val="29"/>
        </w:numPr>
        <w:tabs>
          <w:tab w:val="num" w:pos="426"/>
          <w:tab w:val="left" w:pos="1134"/>
        </w:tabs>
        <w:spacing w:before="120" w:after="120"/>
        <w:ind w:left="0" w:right="424" w:firstLine="709"/>
        <w:jc w:val="both"/>
        <w:rPr>
          <w:bCs/>
          <w:szCs w:val="24"/>
        </w:rPr>
      </w:pPr>
      <w:r w:rsidRPr="00D51D40">
        <w:rPr>
          <w:szCs w:val="24"/>
        </w:rPr>
        <w:lastRenderedPageBreak/>
        <w:t>Генерираният ключ се съхранява единствено от участниците, които следва да декриптират с него офертите в платформата, в периода от изтичането срока за получаване на оферти до обявените дата и час за тяхното отваряне</w:t>
      </w:r>
      <w:r w:rsidR="008110B3" w:rsidRPr="00D51D40">
        <w:rPr>
          <w:szCs w:val="24"/>
          <w:lang w:val="en-US"/>
        </w:rPr>
        <w:t>.</w:t>
      </w:r>
    </w:p>
    <w:p w:rsidR="008110B3" w:rsidRPr="00D51D40" w:rsidRDefault="00DC44E7" w:rsidP="003B6FBE">
      <w:pPr>
        <w:pStyle w:val="ListParagraph"/>
        <w:numPr>
          <w:ilvl w:val="1"/>
          <w:numId w:val="29"/>
        </w:numPr>
        <w:tabs>
          <w:tab w:val="num" w:pos="426"/>
          <w:tab w:val="left" w:pos="1134"/>
        </w:tabs>
        <w:spacing w:before="120" w:after="120"/>
        <w:ind w:left="0" w:right="424" w:firstLine="709"/>
        <w:jc w:val="both"/>
        <w:rPr>
          <w:bCs/>
          <w:szCs w:val="24"/>
        </w:rPr>
      </w:pPr>
      <w:r w:rsidRPr="00D51D40">
        <w:rPr>
          <w:szCs w:val="24"/>
        </w:rPr>
        <w:t>Участници, които не са декриптирали офертите в срока по т.</w:t>
      </w:r>
      <w:r w:rsidR="003B6FBE">
        <w:rPr>
          <w:szCs w:val="24"/>
        </w:rPr>
        <w:t xml:space="preserve"> </w:t>
      </w:r>
      <w:r w:rsidRPr="00D51D40">
        <w:rPr>
          <w:szCs w:val="24"/>
        </w:rPr>
        <w:t>3.4 се отстраняват от участие на основание чл.</w:t>
      </w:r>
      <w:r w:rsidR="003B6FBE">
        <w:rPr>
          <w:szCs w:val="24"/>
        </w:rPr>
        <w:t xml:space="preserve"> </w:t>
      </w:r>
      <w:r w:rsidRPr="00D51D40">
        <w:rPr>
          <w:szCs w:val="24"/>
        </w:rPr>
        <w:t>107, т.</w:t>
      </w:r>
      <w:r w:rsidR="003B6FBE">
        <w:rPr>
          <w:szCs w:val="24"/>
        </w:rPr>
        <w:t xml:space="preserve"> </w:t>
      </w:r>
      <w:r w:rsidRPr="00D51D40">
        <w:rPr>
          <w:szCs w:val="24"/>
        </w:rPr>
        <w:t>5 от ЗОП.</w:t>
      </w:r>
      <w:bookmarkStart w:id="147" w:name="OLE_LINK421"/>
      <w:bookmarkStart w:id="148" w:name="OLE_LINK422"/>
      <w:bookmarkStart w:id="149" w:name="OLE_LINK423"/>
    </w:p>
    <w:p w:rsidR="008110B3" w:rsidRPr="00D51D40" w:rsidRDefault="00DC44E7" w:rsidP="003B6FBE">
      <w:pPr>
        <w:pStyle w:val="ListParagraph"/>
        <w:numPr>
          <w:ilvl w:val="1"/>
          <w:numId w:val="29"/>
        </w:numPr>
        <w:tabs>
          <w:tab w:val="num" w:pos="426"/>
          <w:tab w:val="left" w:pos="1134"/>
        </w:tabs>
        <w:spacing w:before="120" w:after="120"/>
        <w:ind w:left="0" w:right="424" w:firstLine="709"/>
        <w:jc w:val="both"/>
        <w:rPr>
          <w:bCs/>
          <w:szCs w:val="24"/>
        </w:rPr>
      </w:pPr>
      <w:r w:rsidRPr="00D51D40">
        <w:rPr>
          <w:szCs w:val="24"/>
          <w:lang w:val="en-US"/>
        </w:rPr>
        <w:t>Получените</w:t>
      </w:r>
      <w:r w:rsidRPr="00D51D40">
        <w:rPr>
          <w:szCs w:val="24"/>
        </w:rPr>
        <w:t xml:space="preserve"> оферти чрез платформата, които позволяват декриптиране, ще бъдат отворени от комисия, назначена от възложителя.</w:t>
      </w:r>
      <w:bookmarkEnd w:id="147"/>
      <w:bookmarkEnd w:id="148"/>
      <w:bookmarkEnd w:id="149"/>
    </w:p>
    <w:p w:rsidR="006C39B7" w:rsidRPr="00F2509B" w:rsidRDefault="00DC44E7" w:rsidP="00751DED">
      <w:pPr>
        <w:pStyle w:val="ListParagraph"/>
        <w:numPr>
          <w:ilvl w:val="1"/>
          <w:numId w:val="29"/>
        </w:numPr>
        <w:tabs>
          <w:tab w:val="num" w:pos="567"/>
          <w:tab w:val="left" w:pos="1134"/>
        </w:tabs>
        <w:spacing w:before="120"/>
        <w:ind w:left="0" w:right="424" w:firstLine="709"/>
        <w:jc w:val="both"/>
        <w:rPr>
          <w:bCs/>
          <w:szCs w:val="24"/>
        </w:rPr>
      </w:pPr>
      <w:r w:rsidRPr="00D51D40">
        <w:rPr>
          <w:szCs w:val="24"/>
        </w:rPr>
        <w:t xml:space="preserve">Датата и часа на отваряне на офертите са обявени в поле </w:t>
      </w:r>
      <w:r w:rsidR="006B60D4" w:rsidRPr="00D51D40">
        <w:rPr>
          <w:szCs w:val="24"/>
        </w:rPr>
        <w:t>„</w:t>
      </w:r>
      <w:r w:rsidR="006B60D4" w:rsidRPr="00D51D40">
        <w:rPr>
          <w:bCs/>
          <w:color w:val="000000"/>
          <w:szCs w:val="24"/>
          <w:lang w:eastAsia="bg-BG"/>
        </w:rPr>
        <w:t>Дата и час на отваряне на офертите“</w:t>
      </w:r>
      <w:r w:rsidR="00B6372C" w:rsidRPr="00D51D40">
        <w:rPr>
          <w:bCs/>
          <w:color w:val="000000"/>
          <w:szCs w:val="24"/>
          <w:lang w:eastAsia="bg-BG"/>
        </w:rPr>
        <w:t xml:space="preserve"> от Обявата</w:t>
      </w:r>
      <w:r w:rsidRPr="00D51D40">
        <w:rPr>
          <w:szCs w:val="24"/>
        </w:rPr>
        <w:t>.</w:t>
      </w:r>
    </w:p>
    <w:p w:rsidR="002E5867" w:rsidRPr="00D51D40" w:rsidRDefault="002E5867" w:rsidP="00751DED">
      <w:pPr>
        <w:pStyle w:val="Heading1"/>
        <w:spacing w:before="240"/>
        <w:ind w:right="424"/>
        <w:rPr>
          <w:rFonts w:ascii="Times New Roman" w:hAnsi="Times New Roman"/>
          <w:szCs w:val="24"/>
        </w:rPr>
      </w:pPr>
      <w:bookmarkStart w:id="150" w:name="_Toc47603295"/>
      <w:r w:rsidRPr="00D51D40">
        <w:rPr>
          <w:rFonts w:ascii="Times New Roman" w:hAnsi="Times New Roman"/>
          <w:szCs w:val="24"/>
        </w:rPr>
        <w:t xml:space="preserve">V. </w:t>
      </w:r>
      <w:r w:rsidR="0087466E" w:rsidRPr="00D51D40">
        <w:rPr>
          <w:rFonts w:ascii="Times New Roman" w:hAnsi="Times New Roman"/>
          <w:caps w:val="0"/>
          <w:szCs w:val="24"/>
          <w:u w:val="single"/>
        </w:rPr>
        <w:t xml:space="preserve">РАЗГЛЕЖДАНЕ И ОЦЕНЯВАНЕ НА ОФЕРТИТЕ. КРИТЕРИЙ ЗА ОПРЕДЕЛЯНЕ НА </w:t>
      </w:r>
      <w:r w:rsidR="00A73425" w:rsidRPr="00D51D40">
        <w:rPr>
          <w:rFonts w:ascii="Times New Roman" w:hAnsi="Times New Roman"/>
          <w:caps w:val="0"/>
          <w:szCs w:val="24"/>
          <w:u w:val="single"/>
        </w:rPr>
        <w:t>ОЦЕНКА</w:t>
      </w:r>
      <w:bookmarkEnd w:id="150"/>
      <w:r w:rsidR="00751DED">
        <w:rPr>
          <w:rFonts w:ascii="Times New Roman" w:hAnsi="Times New Roman"/>
          <w:caps w:val="0"/>
          <w:szCs w:val="24"/>
          <w:u w:val="single"/>
        </w:rPr>
        <w:t>:</w:t>
      </w:r>
      <w:r w:rsidR="0087466E" w:rsidRPr="00D51D40">
        <w:rPr>
          <w:rFonts w:ascii="Times New Roman" w:hAnsi="Times New Roman"/>
          <w:caps w:val="0"/>
          <w:szCs w:val="24"/>
        </w:rPr>
        <w:t xml:space="preserve"> </w:t>
      </w:r>
    </w:p>
    <w:p w:rsidR="002E5867" w:rsidRPr="00D51D40" w:rsidRDefault="002E5867" w:rsidP="00D77B3E">
      <w:pPr>
        <w:numPr>
          <w:ilvl w:val="0"/>
          <w:numId w:val="3"/>
        </w:numPr>
        <w:tabs>
          <w:tab w:val="left" w:pos="284"/>
          <w:tab w:val="left" w:pos="993"/>
        </w:tabs>
        <w:spacing w:before="120"/>
        <w:ind w:left="0" w:right="424" w:firstLine="709"/>
        <w:jc w:val="both"/>
        <w:rPr>
          <w:rFonts w:ascii="Times New Roman" w:eastAsia="MS Mincho" w:hAnsi="Times New Roman"/>
          <w:spacing w:val="-3"/>
          <w:szCs w:val="24"/>
        </w:rPr>
      </w:pPr>
      <w:r w:rsidRPr="00D51D40">
        <w:rPr>
          <w:rFonts w:ascii="Times New Roman" w:eastAsia="MS Mincho" w:hAnsi="Times New Roman"/>
          <w:spacing w:val="-3"/>
          <w:szCs w:val="24"/>
        </w:rPr>
        <w:t>Възложителят със заповед определя комисия от нечетен брой лица за разглеждане и оценка на получените оферти.</w:t>
      </w:r>
    </w:p>
    <w:p w:rsidR="002E5867" w:rsidRPr="00D51D40" w:rsidRDefault="00D77B3E" w:rsidP="00D77B3E">
      <w:pPr>
        <w:numPr>
          <w:ilvl w:val="0"/>
          <w:numId w:val="3"/>
        </w:numPr>
        <w:tabs>
          <w:tab w:val="left" w:pos="284"/>
          <w:tab w:val="left" w:pos="993"/>
        </w:tabs>
        <w:ind w:left="0" w:right="424" w:firstLine="709"/>
        <w:jc w:val="both"/>
        <w:rPr>
          <w:rFonts w:ascii="Times New Roman" w:eastAsia="MS Mincho" w:hAnsi="Times New Roman"/>
          <w:spacing w:val="-3"/>
          <w:szCs w:val="24"/>
        </w:rPr>
      </w:pPr>
      <w:r w:rsidRPr="00D77B3E">
        <w:rPr>
          <w:rFonts w:ascii="Times New Roman" w:hAnsi="Times New Roman"/>
          <w:bCs/>
          <w:spacing w:val="-4"/>
          <w:szCs w:val="24"/>
        </w:rPr>
        <w:t>Критерият за възлагане на поръчката е „НАЙ-НИСКА ЦЕНА” по смисъла на чл. 70, ал. 2, т. 1 от ЗОП</w:t>
      </w:r>
      <w:r>
        <w:rPr>
          <w:rFonts w:ascii="Times New Roman" w:hAnsi="Times New Roman"/>
          <w:bCs/>
          <w:spacing w:val="-4"/>
          <w:szCs w:val="24"/>
        </w:rPr>
        <w:t>,</w:t>
      </w:r>
      <w:r w:rsidR="00D85546">
        <w:rPr>
          <w:rFonts w:ascii="Times New Roman" w:hAnsi="Times New Roman"/>
          <w:b/>
          <w:i/>
          <w:szCs w:val="24"/>
        </w:rPr>
        <w:t xml:space="preserve"> представляваща сборът от единичните цени на отделните артикули</w:t>
      </w:r>
      <w:r w:rsidR="006B0357" w:rsidRPr="00D51D40">
        <w:rPr>
          <w:rFonts w:ascii="Times New Roman" w:hAnsi="Times New Roman"/>
          <w:b/>
          <w:i/>
          <w:szCs w:val="24"/>
        </w:rPr>
        <w:t>.</w:t>
      </w:r>
    </w:p>
    <w:p w:rsidR="002E5867" w:rsidRPr="00D51D40" w:rsidRDefault="002E5867" w:rsidP="00D77B3E">
      <w:pPr>
        <w:numPr>
          <w:ilvl w:val="0"/>
          <w:numId w:val="3"/>
        </w:numPr>
        <w:tabs>
          <w:tab w:val="left" w:pos="284"/>
          <w:tab w:val="left" w:pos="426"/>
          <w:tab w:val="left" w:pos="993"/>
        </w:tabs>
        <w:ind w:left="0" w:right="424" w:firstLine="709"/>
        <w:jc w:val="both"/>
        <w:rPr>
          <w:rFonts w:ascii="Times New Roman" w:hAnsi="Times New Roman"/>
          <w:szCs w:val="24"/>
        </w:rPr>
      </w:pPr>
      <w:r w:rsidRPr="00D51D40">
        <w:rPr>
          <w:rFonts w:ascii="Times New Roman" w:hAnsi="Times New Roman"/>
          <w:szCs w:val="24"/>
        </w:rPr>
        <w:t>Критерият се прилага за оценяване на оферти, които отговарят на предварително обявените от Възложителя условия и са подадени от участници, за които не са налице обстоятелствата по чл.</w:t>
      </w:r>
      <w:r w:rsidR="00D77B3E">
        <w:rPr>
          <w:rFonts w:ascii="Times New Roman" w:hAnsi="Times New Roman"/>
          <w:szCs w:val="24"/>
        </w:rPr>
        <w:t xml:space="preserve"> </w:t>
      </w:r>
      <w:r w:rsidRPr="00D51D40">
        <w:rPr>
          <w:rFonts w:ascii="Times New Roman" w:hAnsi="Times New Roman"/>
          <w:szCs w:val="24"/>
        </w:rPr>
        <w:t>54, ал.</w:t>
      </w:r>
      <w:r w:rsidR="00D77B3E">
        <w:rPr>
          <w:rFonts w:ascii="Times New Roman" w:hAnsi="Times New Roman"/>
          <w:szCs w:val="24"/>
        </w:rPr>
        <w:t xml:space="preserve"> </w:t>
      </w:r>
      <w:r w:rsidRPr="00D51D40">
        <w:rPr>
          <w:rFonts w:ascii="Times New Roman" w:hAnsi="Times New Roman"/>
          <w:szCs w:val="24"/>
        </w:rPr>
        <w:t>1, т.</w:t>
      </w:r>
      <w:r w:rsidR="00D77B3E">
        <w:rPr>
          <w:rFonts w:ascii="Times New Roman" w:hAnsi="Times New Roman"/>
          <w:szCs w:val="24"/>
        </w:rPr>
        <w:t xml:space="preserve"> </w:t>
      </w:r>
      <w:r w:rsidRPr="00D51D40">
        <w:rPr>
          <w:rFonts w:ascii="Times New Roman" w:hAnsi="Times New Roman"/>
          <w:szCs w:val="24"/>
        </w:rPr>
        <w:t xml:space="preserve">1–7 от ЗОП и които отговарят на </w:t>
      </w:r>
      <w:r w:rsidRPr="00D51D40">
        <w:rPr>
          <w:rFonts w:ascii="Times New Roman" w:eastAsia="MS Mincho" w:hAnsi="Times New Roman"/>
          <w:spacing w:val="-3"/>
          <w:szCs w:val="24"/>
        </w:rPr>
        <w:t>критериите за подбор, определени от Възложителя</w:t>
      </w:r>
      <w:r w:rsidRPr="00D51D40">
        <w:rPr>
          <w:rFonts w:ascii="Times New Roman" w:hAnsi="Times New Roman"/>
          <w:szCs w:val="24"/>
        </w:rPr>
        <w:t>.</w:t>
      </w:r>
    </w:p>
    <w:p w:rsidR="002E5867" w:rsidRPr="00D51D40" w:rsidRDefault="002E5867" w:rsidP="00D77B3E">
      <w:pPr>
        <w:numPr>
          <w:ilvl w:val="0"/>
          <w:numId w:val="3"/>
        </w:numPr>
        <w:tabs>
          <w:tab w:val="left" w:pos="284"/>
          <w:tab w:val="left" w:pos="993"/>
        </w:tabs>
        <w:ind w:left="0" w:right="424" w:firstLine="709"/>
        <w:jc w:val="both"/>
        <w:rPr>
          <w:rFonts w:ascii="Times New Roman" w:hAnsi="Times New Roman"/>
          <w:szCs w:val="24"/>
        </w:rPr>
      </w:pPr>
      <w:r w:rsidRPr="00D51D40">
        <w:rPr>
          <w:rFonts w:ascii="Times New Roman" w:hAnsi="Times New Roman"/>
          <w:szCs w:val="24"/>
        </w:rPr>
        <w:t>При промяна в датата и часа на отваряне на офертите, участниците се уведомяват чрез съобщение на платформата.</w:t>
      </w:r>
    </w:p>
    <w:p w:rsidR="002E5867" w:rsidRPr="00D51D40" w:rsidRDefault="00FA7020" w:rsidP="00FA7020">
      <w:pPr>
        <w:numPr>
          <w:ilvl w:val="0"/>
          <w:numId w:val="3"/>
        </w:numPr>
        <w:tabs>
          <w:tab w:val="left" w:pos="284"/>
          <w:tab w:val="left" w:pos="993"/>
        </w:tabs>
        <w:ind w:left="0" w:right="424" w:firstLine="709"/>
        <w:jc w:val="both"/>
        <w:rPr>
          <w:rFonts w:ascii="Times New Roman" w:hAnsi="Times New Roman"/>
          <w:szCs w:val="24"/>
        </w:rPr>
      </w:pPr>
      <w:r>
        <w:rPr>
          <w:rFonts w:ascii="Times New Roman" w:hAnsi="Times New Roman"/>
          <w:szCs w:val="24"/>
        </w:rPr>
        <w:t>С</w:t>
      </w:r>
      <w:r w:rsidR="002E5867" w:rsidRPr="00D51D40">
        <w:rPr>
          <w:rFonts w:ascii="Times New Roman" w:hAnsi="Times New Roman"/>
          <w:szCs w:val="24"/>
        </w:rPr>
        <w:t>лед декриптирането на офертите от председателя на комисията в публичната преписка на поръчката автоматично се визуализират наименованията, съответно имената на участниците, включително участниците в обединението, когато е приложимо, както и информация за ценовите предложения.</w:t>
      </w:r>
    </w:p>
    <w:p w:rsidR="002E5867" w:rsidRPr="00D51D40" w:rsidRDefault="002E5867" w:rsidP="00FA7020">
      <w:pPr>
        <w:numPr>
          <w:ilvl w:val="0"/>
          <w:numId w:val="3"/>
        </w:numPr>
        <w:tabs>
          <w:tab w:val="left" w:pos="284"/>
          <w:tab w:val="left" w:pos="993"/>
        </w:tabs>
        <w:ind w:left="0" w:right="424" w:firstLine="709"/>
        <w:contextualSpacing/>
        <w:jc w:val="both"/>
        <w:rPr>
          <w:rFonts w:ascii="Times New Roman" w:hAnsi="Times New Roman"/>
          <w:szCs w:val="24"/>
        </w:rPr>
      </w:pPr>
      <w:r w:rsidRPr="00D51D40">
        <w:rPr>
          <w:rFonts w:ascii="Times New Roman" w:hAnsi="Times New Roman"/>
          <w:szCs w:val="24"/>
        </w:rPr>
        <w:t xml:space="preserve">Комисията разглежда </w:t>
      </w:r>
      <w:r w:rsidR="00FA7020">
        <w:rPr>
          <w:rFonts w:ascii="Times New Roman" w:hAnsi="Times New Roman"/>
          <w:szCs w:val="24"/>
        </w:rPr>
        <w:t xml:space="preserve">получените оферти </w:t>
      </w:r>
      <w:r w:rsidRPr="00D51D40">
        <w:rPr>
          <w:rFonts w:ascii="Times New Roman" w:hAnsi="Times New Roman"/>
          <w:szCs w:val="24"/>
        </w:rPr>
        <w:t>за съответствие с изискванията към личното състояние и критериите за подбор, поставени от възложителя и съставя протокол.</w:t>
      </w:r>
    </w:p>
    <w:p w:rsidR="002E5867" w:rsidRPr="00D51D40" w:rsidRDefault="002E5867" w:rsidP="00FA7020">
      <w:pPr>
        <w:numPr>
          <w:ilvl w:val="0"/>
          <w:numId w:val="3"/>
        </w:numPr>
        <w:tabs>
          <w:tab w:val="left" w:pos="284"/>
          <w:tab w:val="left" w:pos="993"/>
        </w:tabs>
        <w:ind w:left="0" w:right="424" w:firstLine="709"/>
        <w:jc w:val="both"/>
        <w:rPr>
          <w:rFonts w:ascii="Times New Roman" w:hAnsi="Times New Roman"/>
          <w:szCs w:val="24"/>
        </w:rPr>
      </w:pPr>
      <w:r w:rsidRPr="00D51D40">
        <w:rPr>
          <w:rFonts w:ascii="Times New Roman" w:hAnsi="Times New Roman"/>
          <w:szCs w:val="24"/>
        </w:rPr>
        <w:t>Когато установи липса, непълнота или несъответствие на информацията в ЕЕДОП, включително нередовност или фактическа грешка, или несъответствие с изискванията към личното състояние или критериите за подбор, комисията уведомява участника чрез съобщение, изпратено на потребителския профил на лицето, определено за контакт по поръчката, като изисква да отстрани непълнотите или несъответствията в срок 3 работни дни.</w:t>
      </w:r>
    </w:p>
    <w:p w:rsidR="002E5867" w:rsidRPr="00D51D40" w:rsidRDefault="002E5867" w:rsidP="00FA7020">
      <w:pPr>
        <w:numPr>
          <w:ilvl w:val="0"/>
          <w:numId w:val="3"/>
        </w:numPr>
        <w:tabs>
          <w:tab w:val="left" w:pos="284"/>
          <w:tab w:val="left" w:pos="993"/>
        </w:tabs>
        <w:ind w:left="0" w:right="424" w:firstLine="709"/>
        <w:jc w:val="both"/>
        <w:rPr>
          <w:rFonts w:ascii="Times New Roman" w:hAnsi="Times New Roman"/>
          <w:szCs w:val="24"/>
        </w:rPr>
      </w:pPr>
      <w:r w:rsidRPr="00D51D40">
        <w:rPr>
          <w:rFonts w:ascii="Times New Roman" w:hAnsi="Times New Roman"/>
          <w:szCs w:val="24"/>
        </w:rPr>
        <w:t>На всеки етап от процедурата комисията може при необходимост да иска разяснения за данни, заявени от участниците, и/или да проверява заявените данни, включително чрез изискване на информация от други органи и лица.</w:t>
      </w:r>
    </w:p>
    <w:p w:rsidR="002E5867" w:rsidRPr="00D51D40" w:rsidRDefault="002E5867" w:rsidP="00FA7020">
      <w:pPr>
        <w:numPr>
          <w:ilvl w:val="0"/>
          <w:numId w:val="3"/>
        </w:numPr>
        <w:tabs>
          <w:tab w:val="left" w:pos="284"/>
          <w:tab w:val="left" w:pos="993"/>
        </w:tabs>
        <w:ind w:left="0" w:right="424" w:firstLine="709"/>
        <w:jc w:val="both"/>
        <w:rPr>
          <w:rFonts w:ascii="Times New Roman" w:hAnsi="Times New Roman"/>
          <w:szCs w:val="24"/>
        </w:rPr>
      </w:pPr>
      <w:r w:rsidRPr="00D51D40">
        <w:rPr>
          <w:rFonts w:ascii="Times New Roman" w:hAnsi="Times New Roman"/>
          <w:szCs w:val="24"/>
        </w:rPr>
        <w:t xml:space="preserve">Комисията не разглежда техническите предложения на участниците, за които е установено, че не отговарят на изискванията за лично състояние и на критериите за подбор. </w:t>
      </w:r>
    </w:p>
    <w:p w:rsidR="002E5867" w:rsidRPr="00D51D40" w:rsidRDefault="002E5867" w:rsidP="00FA7020">
      <w:pPr>
        <w:numPr>
          <w:ilvl w:val="0"/>
          <w:numId w:val="3"/>
        </w:numPr>
        <w:tabs>
          <w:tab w:val="left" w:pos="284"/>
          <w:tab w:val="left" w:pos="1134"/>
        </w:tabs>
        <w:spacing w:after="120"/>
        <w:ind w:left="0" w:right="424" w:firstLine="709"/>
        <w:jc w:val="both"/>
        <w:rPr>
          <w:rFonts w:ascii="Times New Roman" w:hAnsi="Times New Roman"/>
          <w:szCs w:val="24"/>
        </w:rPr>
      </w:pPr>
      <w:r w:rsidRPr="00D51D40">
        <w:rPr>
          <w:rFonts w:ascii="Times New Roman" w:hAnsi="Times New Roman"/>
          <w:szCs w:val="24"/>
        </w:rPr>
        <w:t>Възложителят отстранява участник, за когото е налице някое от обстоятелствата по чл. 54, ал. 1 и който не отговаря на поставените от възложителя кри</w:t>
      </w:r>
      <w:r w:rsidR="00FA7020">
        <w:rPr>
          <w:rFonts w:ascii="Times New Roman" w:hAnsi="Times New Roman"/>
          <w:szCs w:val="24"/>
        </w:rPr>
        <w:t>терии за подбор, ако има такива</w:t>
      </w:r>
      <w:r w:rsidRPr="00D51D40">
        <w:rPr>
          <w:rFonts w:ascii="Times New Roman" w:hAnsi="Times New Roman"/>
          <w:szCs w:val="24"/>
        </w:rPr>
        <w:t>:</w:t>
      </w:r>
    </w:p>
    <w:p w:rsidR="002E5867" w:rsidRPr="00D51D40" w:rsidRDefault="002E5867" w:rsidP="00FA7020">
      <w:pPr>
        <w:numPr>
          <w:ilvl w:val="1"/>
          <w:numId w:val="3"/>
        </w:numPr>
        <w:tabs>
          <w:tab w:val="left" w:pos="0"/>
          <w:tab w:val="left" w:pos="284"/>
          <w:tab w:val="left" w:pos="426"/>
          <w:tab w:val="num" w:pos="1134"/>
        </w:tabs>
        <w:ind w:left="0" w:right="424" w:firstLine="709"/>
        <w:jc w:val="both"/>
        <w:rPr>
          <w:rFonts w:ascii="Times New Roman" w:hAnsi="Times New Roman"/>
          <w:i/>
          <w:szCs w:val="24"/>
        </w:rPr>
      </w:pPr>
      <w:r w:rsidRPr="00D51D40">
        <w:rPr>
          <w:rFonts w:ascii="Times New Roman" w:hAnsi="Times New Roman"/>
          <w:i/>
          <w:szCs w:val="24"/>
        </w:rPr>
        <w:t xml:space="preserve">  участник,</w:t>
      </w:r>
      <w:r w:rsidRPr="00D51D40" w:rsidDel="005C7B6D">
        <w:rPr>
          <w:rFonts w:ascii="Times New Roman" w:hAnsi="Times New Roman"/>
          <w:i/>
          <w:szCs w:val="24"/>
        </w:rPr>
        <w:t xml:space="preserve"> </w:t>
      </w:r>
      <w:r w:rsidRPr="00D51D40">
        <w:rPr>
          <w:rFonts w:ascii="Times New Roman" w:hAnsi="Times New Roman"/>
          <w:i/>
          <w:szCs w:val="24"/>
        </w:rPr>
        <w:t>за когото са налице обстоятелства по чл.54, ал.1, т.1–7 от ЗОП;</w:t>
      </w:r>
    </w:p>
    <w:p w:rsidR="002E5867" w:rsidRPr="00D51D40" w:rsidRDefault="002E5867" w:rsidP="00FA7020">
      <w:pPr>
        <w:numPr>
          <w:ilvl w:val="1"/>
          <w:numId w:val="3"/>
        </w:numPr>
        <w:tabs>
          <w:tab w:val="left" w:pos="0"/>
          <w:tab w:val="left" w:pos="284"/>
          <w:tab w:val="left" w:pos="426"/>
          <w:tab w:val="num" w:pos="1134"/>
        </w:tabs>
        <w:ind w:left="0" w:right="424" w:firstLine="709"/>
        <w:jc w:val="both"/>
        <w:rPr>
          <w:rFonts w:ascii="Times New Roman" w:hAnsi="Times New Roman"/>
          <w:i/>
          <w:szCs w:val="24"/>
        </w:rPr>
      </w:pPr>
      <w:r w:rsidRPr="00D51D40">
        <w:rPr>
          <w:rFonts w:ascii="Times New Roman" w:hAnsi="Times New Roman"/>
          <w:i/>
          <w:szCs w:val="24"/>
        </w:rPr>
        <w:t xml:space="preserve">  участник,</w:t>
      </w:r>
      <w:r w:rsidRPr="00D51D40" w:rsidDel="005C7B6D">
        <w:rPr>
          <w:rFonts w:ascii="Times New Roman" w:hAnsi="Times New Roman"/>
          <w:i/>
          <w:szCs w:val="24"/>
        </w:rPr>
        <w:t xml:space="preserve"> </w:t>
      </w:r>
      <w:r w:rsidRPr="00D51D40">
        <w:rPr>
          <w:rFonts w:ascii="Times New Roman" w:hAnsi="Times New Roman"/>
          <w:i/>
          <w:szCs w:val="24"/>
        </w:rPr>
        <w:t>който не отговаря на поставените критерии за подбор или не изпълни друго условие, посочено в документацията;</w:t>
      </w:r>
    </w:p>
    <w:p w:rsidR="002E5867" w:rsidRPr="00D51D40" w:rsidRDefault="002E5867" w:rsidP="00FA7020">
      <w:pPr>
        <w:numPr>
          <w:ilvl w:val="1"/>
          <w:numId w:val="3"/>
        </w:numPr>
        <w:tabs>
          <w:tab w:val="left" w:pos="0"/>
          <w:tab w:val="left" w:pos="284"/>
          <w:tab w:val="left" w:pos="426"/>
          <w:tab w:val="num" w:pos="1134"/>
        </w:tabs>
        <w:ind w:left="0" w:right="424" w:firstLine="709"/>
        <w:jc w:val="both"/>
        <w:rPr>
          <w:rFonts w:ascii="Times New Roman" w:hAnsi="Times New Roman"/>
          <w:i/>
          <w:szCs w:val="24"/>
        </w:rPr>
      </w:pPr>
      <w:r w:rsidRPr="00D51D40">
        <w:rPr>
          <w:rFonts w:ascii="Times New Roman" w:hAnsi="Times New Roman"/>
          <w:i/>
          <w:szCs w:val="24"/>
        </w:rPr>
        <w:t xml:space="preserve">  участник,</w:t>
      </w:r>
      <w:r w:rsidR="00F953EE" w:rsidRPr="00D51D40">
        <w:rPr>
          <w:rFonts w:ascii="Times New Roman" w:hAnsi="Times New Roman"/>
          <w:i/>
          <w:szCs w:val="24"/>
        </w:rPr>
        <w:t xml:space="preserve"> </w:t>
      </w:r>
      <w:r w:rsidRPr="00D51D40">
        <w:rPr>
          <w:rFonts w:ascii="Times New Roman" w:hAnsi="Times New Roman"/>
          <w:i/>
          <w:szCs w:val="24"/>
        </w:rPr>
        <w:t>който е представ</w:t>
      </w:r>
      <w:r w:rsidR="006C39B7" w:rsidRPr="00D51D40">
        <w:rPr>
          <w:rFonts w:ascii="Times New Roman" w:hAnsi="Times New Roman"/>
          <w:i/>
          <w:szCs w:val="24"/>
        </w:rPr>
        <w:t>ил оферта, която не отговаря на</w:t>
      </w:r>
      <w:r w:rsidRPr="00D51D40">
        <w:rPr>
          <w:rFonts w:ascii="Times New Roman" w:hAnsi="Times New Roman"/>
          <w:i/>
          <w:szCs w:val="24"/>
        </w:rPr>
        <w:t xml:space="preserve"> предварително обявените условия за изпълнение на поръчката;</w:t>
      </w:r>
    </w:p>
    <w:p w:rsidR="002E5867" w:rsidRPr="00D51D40" w:rsidRDefault="002E5867" w:rsidP="00FA7020">
      <w:pPr>
        <w:numPr>
          <w:ilvl w:val="1"/>
          <w:numId w:val="3"/>
        </w:numPr>
        <w:tabs>
          <w:tab w:val="left" w:pos="0"/>
          <w:tab w:val="left" w:pos="284"/>
          <w:tab w:val="left" w:pos="426"/>
          <w:tab w:val="num" w:pos="1134"/>
        </w:tabs>
        <w:ind w:left="0" w:right="424" w:firstLine="709"/>
        <w:jc w:val="both"/>
        <w:rPr>
          <w:rFonts w:ascii="Times New Roman" w:hAnsi="Times New Roman"/>
          <w:i/>
          <w:szCs w:val="24"/>
        </w:rPr>
      </w:pPr>
      <w:r w:rsidRPr="00D51D40">
        <w:rPr>
          <w:rFonts w:ascii="Times New Roman" w:hAnsi="Times New Roman"/>
          <w:i/>
          <w:szCs w:val="24"/>
        </w:rPr>
        <w:t xml:space="preserve">  участници, които са свързани лица;</w:t>
      </w:r>
    </w:p>
    <w:p w:rsidR="002E5867" w:rsidRPr="00D51D40" w:rsidRDefault="002E5867" w:rsidP="00FA7020">
      <w:pPr>
        <w:numPr>
          <w:ilvl w:val="1"/>
          <w:numId w:val="3"/>
        </w:numPr>
        <w:tabs>
          <w:tab w:val="left" w:pos="0"/>
          <w:tab w:val="left" w:pos="284"/>
          <w:tab w:val="left" w:pos="426"/>
          <w:tab w:val="num" w:pos="1134"/>
        </w:tabs>
        <w:ind w:left="0" w:right="424" w:firstLine="709"/>
        <w:jc w:val="both"/>
        <w:rPr>
          <w:rFonts w:ascii="Times New Roman" w:hAnsi="Times New Roman"/>
          <w:i/>
          <w:szCs w:val="24"/>
        </w:rPr>
      </w:pPr>
      <w:r w:rsidRPr="00D51D40">
        <w:rPr>
          <w:rFonts w:ascii="Times New Roman" w:hAnsi="Times New Roman"/>
          <w:i/>
          <w:szCs w:val="24"/>
        </w:rPr>
        <w:t xml:space="preserve">  участник, подал оферта за участие, която не отговаря на условията за представяне, включително за форма, начин, срок и  валидност;</w:t>
      </w:r>
    </w:p>
    <w:p w:rsidR="002E5867" w:rsidRPr="00D51D40" w:rsidRDefault="002E5867" w:rsidP="00FA7020">
      <w:pPr>
        <w:numPr>
          <w:ilvl w:val="1"/>
          <w:numId w:val="3"/>
        </w:numPr>
        <w:tabs>
          <w:tab w:val="left" w:pos="0"/>
          <w:tab w:val="left" w:pos="284"/>
          <w:tab w:val="left" w:pos="426"/>
          <w:tab w:val="num" w:pos="1134"/>
          <w:tab w:val="left" w:pos="1276"/>
        </w:tabs>
        <w:ind w:left="0" w:right="424" w:firstLine="709"/>
        <w:jc w:val="both"/>
        <w:rPr>
          <w:rFonts w:ascii="Times New Roman" w:hAnsi="Times New Roman"/>
          <w:i/>
          <w:szCs w:val="24"/>
        </w:rPr>
      </w:pPr>
      <w:r w:rsidRPr="00D51D40">
        <w:rPr>
          <w:rFonts w:ascii="Times New Roman" w:hAnsi="Times New Roman"/>
          <w:i/>
          <w:szCs w:val="24"/>
        </w:rPr>
        <w:t>който е нарушил забрана по чл. 101, ал. 9 или 10;</w:t>
      </w:r>
    </w:p>
    <w:p w:rsidR="002E5867" w:rsidRPr="00D51D40" w:rsidRDefault="00D07F0A" w:rsidP="00FA7020">
      <w:pPr>
        <w:numPr>
          <w:ilvl w:val="1"/>
          <w:numId w:val="3"/>
        </w:numPr>
        <w:tabs>
          <w:tab w:val="left" w:pos="0"/>
          <w:tab w:val="left" w:pos="426"/>
          <w:tab w:val="num" w:pos="1134"/>
        </w:tabs>
        <w:ind w:left="0" w:right="424" w:firstLine="709"/>
        <w:jc w:val="both"/>
        <w:rPr>
          <w:rFonts w:ascii="Times New Roman" w:hAnsi="Times New Roman"/>
          <w:i/>
          <w:szCs w:val="24"/>
        </w:rPr>
      </w:pPr>
      <w:r w:rsidRPr="00D51D40">
        <w:rPr>
          <w:rFonts w:ascii="Times New Roman" w:hAnsi="Times New Roman"/>
          <w:i/>
          <w:szCs w:val="24"/>
        </w:rPr>
        <w:lastRenderedPageBreak/>
        <w:t xml:space="preserve"> </w:t>
      </w:r>
      <w:r w:rsidR="002E5867" w:rsidRPr="00D51D40">
        <w:rPr>
          <w:rFonts w:ascii="Times New Roman" w:hAnsi="Times New Roman"/>
          <w:i/>
          <w:szCs w:val="24"/>
        </w:rPr>
        <w:t>участник, който е представил ценово предложение, което е равно или по-голямо от стойността по чл.20, ал.3, т.2 от ЗОП.</w:t>
      </w:r>
    </w:p>
    <w:p w:rsidR="006F3095" w:rsidRPr="00D51D40" w:rsidRDefault="006F3095" w:rsidP="00FA7020">
      <w:pPr>
        <w:numPr>
          <w:ilvl w:val="0"/>
          <w:numId w:val="3"/>
        </w:numPr>
        <w:tabs>
          <w:tab w:val="left" w:pos="142"/>
          <w:tab w:val="left" w:pos="567"/>
          <w:tab w:val="left" w:pos="1134"/>
        </w:tabs>
        <w:ind w:left="0" w:right="424" w:firstLine="709"/>
        <w:jc w:val="both"/>
        <w:rPr>
          <w:rFonts w:ascii="Times New Roman" w:hAnsi="Times New Roman"/>
          <w:szCs w:val="24"/>
        </w:rPr>
      </w:pPr>
      <w:r w:rsidRPr="00D51D40">
        <w:rPr>
          <w:rFonts w:ascii="Times New Roman" w:hAnsi="Times New Roman"/>
          <w:szCs w:val="24"/>
        </w:rPr>
        <w:t>Крайното класиране ще се извърши във въ</w:t>
      </w:r>
      <w:r w:rsidR="002A6E7E" w:rsidRPr="00D51D40">
        <w:rPr>
          <w:rFonts w:ascii="Times New Roman" w:hAnsi="Times New Roman"/>
          <w:szCs w:val="24"/>
        </w:rPr>
        <w:t>з</w:t>
      </w:r>
      <w:r w:rsidRPr="00D51D40">
        <w:rPr>
          <w:rFonts w:ascii="Times New Roman" w:hAnsi="Times New Roman"/>
          <w:szCs w:val="24"/>
        </w:rPr>
        <w:t>ходящ ред, т.е. офертата с най-ниска цена се класира на първо място и т.н.</w:t>
      </w:r>
    </w:p>
    <w:p w:rsidR="006F3095" w:rsidRPr="00D51D40" w:rsidRDefault="006F3095" w:rsidP="00FA7020">
      <w:pPr>
        <w:numPr>
          <w:ilvl w:val="0"/>
          <w:numId w:val="3"/>
        </w:numPr>
        <w:tabs>
          <w:tab w:val="left" w:pos="142"/>
          <w:tab w:val="left" w:pos="567"/>
          <w:tab w:val="left" w:pos="1134"/>
        </w:tabs>
        <w:ind w:left="0" w:right="424" w:firstLine="709"/>
        <w:jc w:val="both"/>
        <w:rPr>
          <w:rFonts w:ascii="Times New Roman" w:hAnsi="Times New Roman"/>
          <w:szCs w:val="24"/>
        </w:rPr>
      </w:pPr>
      <w:r w:rsidRPr="00D51D40">
        <w:rPr>
          <w:rFonts w:ascii="Times New Roman" w:hAnsi="Times New Roman"/>
          <w:szCs w:val="24"/>
        </w:rPr>
        <w:t>Съгласно разпоредбите на чл. 58, ал. 3 от ППЗОП, когато най-ниска цена се предлага в две или повече оферти, комисията провежда публично жребий за определяне на изпълнител между класираните на първо място оферти.</w:t>
      </w:r>
    </w:p>
    <w:p w:rsidR="006F3095" w:rsidRPr="00D51D40" w:rsidRDefault="006F3095" w:rsidP="00FA7020">
      <w:pPr>
        <w:numPr>
          <w:ilvl w:val="0"/>
          <w:numId w:val="3"/>
        </w:numPr>
        <w:tabs>
          <w:tab w:val="left" w:pos="142"/>
          <w:tab w:val="left" w:pos="567"/>
          <w:tab w:val="left" w:pos="1134"/>
        </w:tabs>
        <w:ind w:left="0" w:right="424" w:firstLine="709"/>
        <w:jc w:val="both"/>
        <w:rPr>
          <w:rFonts w:ascii="Times New Roman" w:hAnsi="Times New Roman"/>
          <w:szCs w:val="24"/>
        </w:rPr>
      </w:pPr>
      <w:r w:rsidRPr="00D51D40">
        <w:rPr>
          <w:rFonts w:ascii="Times New Roman" w:hAnsi="Times New Roman"/>
          <w:szCs w:val="24"/>
        </w:rPr>
        <w:t>Комисията приключва своята работа с утвърждаването на протокола от възложителя.</w:t>
      </w:r>
    </w:p>
    <w:p w:rsidR="00D35B19" w:rsidRPr="00D51D40" w:rsidRDefault="006F3095" w:rsidP="00FA7020">
      <w:pPr>
        <w:numPr>
          <w:ilvl w:val="0"/>
          <w:numId w:val="3"/>
        </w:numPr>
        <w:tabs>
          <w:tab w:val="left" w:pos="142"/>
          <w:tab w:val="left" w:pos="567"/>
          <w:tab w:val="left" w:pos="1134"/>
        </w:tabs>
        <w:spacing w:after="240"/>
        <w:ind w:left="0" w:right="424" w:firstLine="709"/>
        <w:jc w:val="both"/>
        <w:rPr>
          <w:rFonts w:ascii="Times New Roman" w:hAnsi="Times New Roman"/>
          <w:szCs w:val="24"/>
        </w:rPr>
      </w:pPr>
      <w:r w:rsidRPr="00D51D40">
        <w:rPr>
          <w:rFonts w:ascii="Times New Roman" w:hAnsi="Times New Roman"/>
          <w:szCs w:val="24"/>
        </w:rPr>
        <w:t>В един и същи ден утвърденият протокол се изпраща на участниците и се публикува в РОП и профила на купувача. Протоколът се изпраща на участниците чрез съобщение на техните потребителски профили в платформата.</w:t>
      </w:r>
      <w:bookmarkStart w:id="151" w:name="_Toc475606125"/>
      <w:bookmarkStart w:id="152" w:name="_Toc475606317"/>
      <w:bookmarkStart w:id="153" w:name="_Toc475606649"/>
      <w:bookmarkStart w:id="154" w:name="_Toc475607091"/>
      <w:bookmarkStart w:id="155" w:name="_Toc25240564"/>
      <w:bookmarkStart w:id="156" w:name="OLE_LINK261"/>
      <w:bookmarkStart w:id="157" w:name="OLE_LINK279"/>
      <w:bookmarkStart w:id="158" w:name="OLE_LINK280"/>
      <w:bookmarkStart w:id="159" w:name="_Toc475606318"/>
      <w:bookmarkStart w:id="160" w:name="_Toc475606650"/>
      <w:bookmarkStart w:id="161" w:name="_Toc475607092"/>
      <w:bookmarkEnd w:id="143"/>
      <w:bookmarkEnd w:id="144"/>
      <w:bookmarkEnd w:id="145"/>
      <w:bookmarkEnd w:id="146"/>
    </w:p>
    <w:p w:rsidR="00F46481" w:rsidRPr="00D51D40" w:rsidRDefault="00F46481" w:rsidP="00FA7020">
      <w:pPr>
        <w:pStyle w:val="Heading1"/>
        <w:tabs>
          <w:tab w:val="left" w:pos="142"/>
          <w:tab w:val="left" w:pos="426"/>
          <w:tab w:val="left" w:pos="567"/>
        </w:tabs>
        <w:ind w:right="424"/>
        <w:rPr>
          <w:rFonts w:ascii="Times New Roman" w:hAnsi="Times New Roman"/>
          <w:szCs w:val="24"/>
        </w:rPr>
      </w:pPr>
      <w:bookmarkStart w:id="162" w:name="_Toc47603296"/>
      <w:r w:rsidRPr="00D51D40">
        <w:rPr>
          <w:rFonts w:ascii="Times New Roman" w:hAnsi="Times New Roman"/>
          <w:szCs w:val="24"/>
        </w:rPr>
        <w:t>VІ</w:t>
      </w:r>
      <w:r w:rsidRPr="00FA7020">
        <w:rPr>
          <w:rFonts w:ascii="Times New Roman" w:hAnsi="Times New Roman"/>
          <w:szCs w:val="24"/>
        </w:rPr>
        <w:t>. ГАРАНЦИИ. СКЛЮЧВАНЕ НА ДОГОВОР</w:t>
      </w:r>
      <w:bookmarkEnd w:id="151"/>
      <w:bookmarkEnd w:id="152"/>
      <w:bookmarkEnd w:id="153"/>
      <w:bookmarkEnd w:id="154"/>
      <w:r w:rsidR="00975B70" w:rsidRPr="00FA7020">
        <w:rPr>
          <w:rFonts w:ascii="Times New Roman" w:hAnsi="Times New Roman"/>
          <w:szCs w:val="24"/>
        </w:rPr>
        <w:t xml:space="preserve">. </w:t>
      </w:r>
      <w:r w:rsidR="00964B1B" w:rsidRPr="00FA7020">
        <w:rPr>
          <w:rFonts w:ascii="Times New Roman" w:hAnsi="Times New Roman"/>
          <w:szCs w:val="24"/>
        </w:rPr>
        <w:t>ИЗМЕНЕНИЕ НА ДОГОВОРА</w:t>
      </w:r>
      <w:bookmarkEnd w:id="162"/>
      <w:r w:rsidR="00FA7020">
        <w:rPr>
          <w:rFonts w:ascii="Times New Roman" w:hAnsi="Times New Roman"/>
          <w:szCs w:val="24"/>
        </w:rPr>
        <w:t>.</w:t>
      </w:r>
    </w:p>
    <w:p w:rsidR="00F46481" w:rsidRPr="00D51D40" w:rsidRDefault="00FA7020" w:rsidP="00FA7020">
      <w:pPr>
        <w:pStyle w:val="Heading6"/>
      </w:pPr>
      <w:bookmarkStart w:id="163" w:name="_Toc513023001"/>
      <w:bookmarkStart w:id="164" w:name="_Toc47603297"/>
      <w:r w:rsidRPr="00FA7020">
        <w:t>1.</w:t>
      </w:r>
      <w:r>
        <w:t xml:space="preserve"> </w:t>
      </w:r>
      <w:r w:rsidR="00F46481" w:rsidRPr="00D51D40">
        <w:t>ГАРАНЦИЯ ЗА ОБЕЗПЕЧАВАНЕ ИЗПЪЛНЕНИЕТО НА ДОГОВОРА</w:t>
      </w:r>
      <w:bookmarkEnd w:id="163"/>
      <w:r w:rsidR="007A3DDB" w:rsidRPr="00D51D40">
        <w:t xml:space="preserve"> И </w:t>
      </w:r>
      <w:r w:rsidR="00F46481" w:rsidRPr="00D51D40">
        <w:t xml:space="preserve"> </w:t>
      </w:r>
      <w:r w:rsidR="007A3DDB" w:rsidRPr="00D51D40">
        <w:t>АВАНСОВО ПРЕДОСТАВЕНИ СРЕДСТВА</w:t>
      </w:r>
      <w:bookmarkEnd w:id="164"/>
      <w:r w:rsidR="00964B1B" w:rsidRPr="00D51D40">
        <w:t>. ДРУГИ ГАРАНЦИИ</w:t>
      </w:r>
    </w:p>
    <w:p w:rsidR="00F46481" w:rsidRPr="00D51D40" w:rsidRDefault="00F46481" w:rsidP="00C94D3F">
      <w:pPr>
        <w:pStyle w:val="ListParagraph"/>
        <w:numPr>
          <w:ilvl w:val="1"/>
          <w:numId w:val="30"/>
        </w:numPr>
        <w:shd w:val="clear" w:color="auto" w:fill="FFFFFF"/>
        <w:tabs>
          <w:tab w:val="left" w:pos="142"/>
          <w:tab w:val="left" w:pos="426"/>
          <w:tab w:val="left" w:pos="567"/>
          <w:tab w:val="left" w:pos="709"/>
        </w:tabs>
        <w:spacing w:before="120" w:after="120"/>
        <w:ind w:left="0" w:right="424" w:firstLine="709"/>
        <w:jc w:val="both"/>
        <w:rPr>
          <w:szCs w:val="24"/>
        </w:rPr>
      </w:pPr>
      <w:r w:rsidRPr="00D51D40">
        <w:rPr>
          <w:szCs w:val="24"/>
        </w:rPr>
        <w:t>При сключване на договора за изпълнение на обществената поръчка, участникът, определен за изпълнител, представя гаранция за обезпечаване изпълнението на договора в размер на 5</w:t>
      </w:r>
      <w:r w:rsidRPr="00D51D40">
        <w:rPr>
          <w:b/>
          <w:szCs w:val="24"/>
        </w:rPr>
        <w:t>%</w:t>
      </w:r>
      <w:r w:rsidRPr="00D51D40">
        <w:rPr>
          <w:color w:val="FF0000"/>
          <w:szCs w:val="24"/>
        </w:rPr>
        <w:t xml:space="preserve"> </w:t>
      </w:r>
      <w:r w:rsidRPr="00D51D40">
        <w:rPr>
          <w:szCs w:val="24"/>
        </w:rPr>
        <w:t xml:space="preserve">от </w:t>
      </w:r>
      <w:r w:rsidR="00D07F0A" w:rsidRPr="00D51D40">
        <w:rPr>
          <w:b/>
          <w:szCs w:val="24"/>
        </w:rPr>
        <w:t>стойност</w:t>
      </w:r>
      <w:r w:rsidR="006D53B4" w:rsidRPr="00D51D40">
        <w:rPr>
          <w:b/>
          <w:szCs w:val="24"/>
        </w:rPr>
        <w:t>та</w:t>
      </w:r>
      <w:r w:rsidR="00D07F0A" w:rsidRPr="00D51D40">
        <w:rPr>
          <w:b/>
          <w:szCs w:val="24"/>
        </w:rPr>
        <w:t xml:space="preserve"> на договора</w:t>
      </w:r>
      <w:r w:rsidRPr="00D51D40">
        <w:rPr>
          <w:b/>
          <w:szCs w:val="24"/>
        </w:rPr>
        <w:t xml:space="preserve"> </w:t>
      </w:r>
      <w:r w:rsidRPr="00D51D40">
        <w:rPr>
          <w:szCs w:val="24"/>
        </w:rPr>
        <w:t xml:space="preserve">без ДДС. </w:t>
      </w:r>
    </w:p>
    <w:p w:rsidR="00F46481" w:rsidRDefault="00F46481" w:rsidP="00C94D3F">
      <w:pPr>
        <w:pStyle w:val="ListParagraph"/>
        <w:numPr>
          <w:ilvl w:val="2"/>
          <w:numId w:val="30"/>
        </w:numPr>
        <w:tabs>
          <w:tab w:val="left" w:pos="142"/>
          <w:tab w:val="left" w:pos="426"/>
          <w:tab w:val="left" w:pos="567"/>
          <w:tab w:val="left" w:pos="851"/>
        </w:tabs>
        <w:ind w:left="0" w:right="424" w:firstLine="709"/>
        <w:jc w:val="both"/>
        <w:rPr>
          <w:szCs w:val="24"/>
        </w:rPr>
      </w:pPr>
      <w:r w:rsidRPr="00D51D40">
        <w:rPr>
          <w:szCs w:val="24"/>
        </w:rPr>
        <w:t>Гаранцията се представя в една</w:t>
      </w:r>
      <w:r w:rsidR="00125A5E" w:rsidRPr="00D51D40">
        <w:rPr>
          <w:szCs w:val="24"/>
        </w:rPr>
        <w:t xml:space="preserve"> от следните форми съгласно чл.</w:t>
      </w:r>
      <w:r w:rsidR="00C94D3F">
        <w:rPr>
          <w:szCs w:val="24"/>
        </w:rPr>
        <w:t xml:space="preserve"> </w:t>
      </w:r>
      <w:r w:rsidRPr="00D51D40">
        <w:rPr>
          <w:szCs w:val="24"/>
        </w:rPr>
        <w:t>111, ал.</w:t>
      </w:r>
      <w:r w:rsidR="00C94D3F">
        <w:rPr>
          <w:szCs w:val="24"/>
        </w:rPr>
        <w:t xml:space="preserve"> </w:t>
      </w:r>
      <w:r w:rsidRPr="00D51D40">
        <w:rPr>
          <w:szCs w:val="24"/>
        </w:rPr>
        <w:t>2 от ЗОП:</w:t>
      </w:r>
    </w:p>
    <w:p w:rsidR="00C94D3F" w:rsidRPr="00C94D3F" w:rsidRDefault="00C94D3F" w:rsidP="00C94D3F">
      <w:pPr>
        <w:pStyle w:val="ListParagraph"/>
        <w:tabs>
          <w:tab w:val="left" w:pos="142"/>
          <w:tab w:val="left" w:pos="426"/>
          <w:tab w:val="left" w:pos="567"/>
          <w:tab w:val="left" w:pos="851"/>
        </w:tabs>
        <w:ind w:left="709" w:right="424"/>
        <w:jc w:val="both"/>
        <w:rPr>
          <w:szCs w:val="24"/>
        </w:rPr>
      </w:pPr>
      <w:r>
        <w:rPr>
          <w:b/>
          <w:szCs w:val="24"/>
        </w:rPr>
        <w:t>-</w:t>
      </w:r>
      <w:r w:rsidRPr="00C94D3F">
        <w:rPr>
          <w:b/>
          <w:szCs w:val="24"/>
        </w:rPr>
        <w:t xml:space="preserve"> Парична сума</w:t>
      </w:r>
      <w:r w:rsidRPr="00C94D3F">
        <w:rPr>
          <w:szCs w:val="24"/>
        </w:rPr>
        <w:t xml:space="preserve"> – внася се по банкова сметка на ВЪЗЛОЖИТЕЛЯ: </w:t>
      </w:r>
    </w:p>
    <w:p w:rsidR="007505C6" w:rsidRPr="007505C6" w:rsidRDefault="007505C6" w:rsidP="007505C6">
      <w:pPr>
        <w:widowControl w:val="0"/>
        <w:autoSpaceDE w:val="0"/>
        <w:autoSpaceDN w:val="0"/>
        <w:jc w:val="both"/>
        <w:rPr>
          <w:rFonts w:ascii="Times New Roman" w:hAnsi="Times New Roman"/>
          <w:b/>
          <w:szCs w:val="24"/>
        </w:rPr>
      </w:pPr>
      <w:r w:rsidRPr="007505C6">
        <w:rPr>
          <w:rFonts w:ascii="Times New Roman" w:hAnsi="Times New Roman"/>
          <w:b/>
          <w:szCs w:val="24"/>
        </w:rPr>
        <w:t>ОББ АД</w:t>
      </w:r>
    </w:p>
    <w:p w:rsidR="007505C6" w:rsidRPr="007505C6" w:rsidRDefault="007505C6" w:rsidP="007505C6">
      <w:pPr>
        <w:widowControl w:val="0"/>
        <w:autoSpaceDE w:val="0"/>
        <w:autoSpaceDN w:val="0"/>
        <w:jc w:val="both"/>
        <w:rPr>
          <w:rFonts w:ascii="Times New Roman" w:hAnsi="Times New Roman"/>
          <w:b/>
          <w:szCs w:val="24"/>
        </w:rPr>
      </w:pPr>
      <w:r w:rsidRPr="007505C6">
        <w:rPr>
          <w:rFonts w:ascii="Times New Roman" w:hAnsi="Times New Roman"/>
          <w:b/>
          <w:szCs w:val="24"/>
        </w:rPr>
        <w:t>IBAN: BG60RZBB91551015132122</w:t>
      </w:r>
    </w:p>
    <w:p w:rsidR="007505C6" w:rsidRPr="007505C6" w:rsidRDefault="007505C6" w:rsidP="007505C6">
      <w:pPr>
        <w:widowControl w:val="0"/>
        <w:autoSpaceDE w:val="0"/>
        <w:autoSpaceDN w:val="0"/>
        <w:jc w:val="both"/>
        <w:rPr>
          <w:rFonts w:ascii="Times New Roman" w:hAnsi="Times New Roman"/>
          <w:b/>
          <w:szCs w:val="24"/>
        </w:rPr>
      </w:pPr>
      <w:r w:rsidRPr="007505C6">
        <w:rPr>
          <w:rFonts w:ascii="Times New Roman" w:hAnsi="Times New Roman"/>
          <w:b/>
          <w:szCs w:val="24"/>
        </w:rPr>
        <w:t>BIC: RZBBBGSF</w:t>
      </w:r>
      <w:r w:rsidRPr="007505C6">
        <w:rPr>
          <w:rFonts w:ascii="Times New Roman" w:hAnsi="Times New Roman"/>
          <w:szCs w:val="24"/>
        </w:rPr>
        <w:tab/>
      </w:r>
    </w:p>
    <w:p w:rsidR="00C94D3F" w:rsidRPr="00C94D3F" w:rsidRDefault="00C94D3F" w:rsidP="007505C6">
      <w:pPr>
        <w:pStyle w:val="ListParagraph"/>
        <w:tabs>
          <w:tab w:val="left" w:pos="142"/>
          <w:tab w:val="left" w:pos="426"/>
          <w:tab w:val="left" w:pos="567"/>
          <w:tab w:val="left" w:pos="851"/>
        </w:tabs>
        <w:ind w:left="0" w:right="424" w:firstLine="709"/>
        <w:jc w:val="both"/>
        <w:rPr>
          <w:szCs w:val="24"/>
        </w:rPr>
      </w:pPr>
      <w:r w:rsidRPr="00C94D3F">
        <w:rPr>
          <w:szCs w:val="24"/>
        </w:rPr>
        <w:t>Документът, удостоверяващ платената гаранция за изпълнение в парична сума, следва да бъде заверен с оригинален подпис и печат от съответната банка. В случай че участникът е превел парите по електронен път (електронно банкиране), той следва да завери съответния документ със саморъчен подпис.</w:t>
      </w:r>
    </w:p>
    <w:p w:rsidR="00C94D3F" w:rsidRPr="00C94D3F" w:rsidRDefault="00C94D3F" w:rsidP="00C94D3F">
      <w:pPr>
        <w:pStyle w:val="ListParagraph"/>
        <w:tabs>
          <w:tab w:val="left" w:pos="142"/>
          <w:tab w:val="left" w:pos="426"/>
          <w:tab w:val="left" w:pos="567"/>
          <w:tab w:val="left" w:pos="709"/>
        </w:tabs>
        <w:ind w:left="0" w:right="424"/>
        <w:jc w:val="both"/>
        <w:rPr>
          <w:szCs w:val="24"/>
        </w:rPr>
      </w:pPr>
      <w:r>
        <w:rPr>
          <w:szCs w:val="24"/>
        </w:rPr>
        <w:tab/>
      </w:r>
      <w:r>
        <w:rPr>
          <w:szCs w:val="24"/>
        </w:rPr>
        <w:tab/>
      </w:r>
      <w:r>
        <w:rPr>
          <w:szCs w:val="24"/>
        </w:rPr>
        <w:tab/>
      </w:r>
      <w:r w:rsidRPr="00C94D3F">
        <w:rPr>
          <w:b/>
          <w:szCs w:val="24"/>
        </w:rPr>
        <w:tab/>
      </w:r>
      <w:r>
        <w:rPr>
          <w:b/>
          <w:szCs w:val="24"/>
        </w:rPr>
        <w:t>-</w:t>
      </w:r>
      <w:r w:rsidRPr="00C94D3F">
        <w:rPr>
          <w:b/>
          <w:szCs w:val="24"/>
        </w:rPr>
        <w:t xml:space="preserve"> Банкова гаранция</w:t>
      </w:r>
      <w:r w:rsidRPr="00C94D3F">
        <w:rPr>
          <w:szCs w:val="24"/>
        </w:rPr>
        <w:t xml:space="preserve"> – безусловна и неотменима банкова гаранция, издадена в полза на ТП „</w:t>
      </w:r>
      <w:r w:rsidR="007505C6">
        <w:rPr>
          <w:szCs w:val="24"/>
        </w:rPr>
        <w:t>ДГС Кипилово</w:t>
      </w:r>
      <w:r w:rsidRPr="00C94D3F">
        <w:rPr>
          <w:szCs w:val="24"/>
        </w:rPr>
        <w:t>“.</w:t>
      </w:r>
    </w:p>
    <w:p w:rsidR="00C94D3F" w:rsidRPr="00C94D3F" w:rsidRDefault="00C94D3F" w:rsidP="00C94D3F">
      <w:pPr>
        <w:pStyle w:val="ListParagraph"/>
        <w:tabs>
          <w:tab w:val="left" w:pos="142"/>
          <w:tab w:val="left" w:pos="426"/>
          <w:tab w:val="left" w:pos="567"/>
          <w:tab w:val="left" w:pos="709"/>
        </w:tabs>
        <w:ind w:left="0" w:right="424"/>
        <w:jc w:val="both"/>
        <w:rPr>
          <w:szCs w:val="24"/>
        </w:rPr>
      </w:pPr>
      <w:r>
        <w:rPr>
          <w:szCs w:val="24"/>
        </w:rPr>
        <w:tab/>
      </w:r>
      <w:r>
        <w:rPr>
          <w:szCs w:val="24"/>
        </w:rPr>
        <w:tab/>
      </w:r>
      <w:r>
        <w:rPr>
          <w:szCs w:val="24"/>
        </w:rPr>
        <w:tab/>
      </w:r>
      <w:r>
        <w:rPr>
          <w:szCs w:val="24"/>
        </w:rPr>
        <w:tab/>
      </w:r>
      <w:r w:rsidRPr="00C94D3F">
        <w:rPr>
          <w:szCs w:val="24"/>
        </w:rPr>
        <w:t>Когато Гаранцията за обезпечаване на изпълнението е представена под формата на банкова гаранция, същата трябва да съдържа безусловно и неотменимо изявление на банката издател, че при получаване на писмено искане (претенция) от Възложителя, съдържащо неговата декларация, че Изпълнителят не е изпълнил някое от договорните си задължения, се задължава да изплати на Възложителя в срок до 5 (пет) работни дни, от датата на получаване на искането претендираната от Възложителя сума.</w:t>
      </w:r>
    </w:p>
    <w:p w:rsidR="00C94D3F" w:rsidRPr="00D51D40" w:rsidRDefault="00C94D3F" w:rsidP="00C94D3F">
      <w:pPr>
        <w:pStyle w:val="ListParagraph"/>
        <w:tabs>
          <w:tab w:val="left" w:pos="142"/>
          <w:tab w:val="left" w:pos="426"/>
          <w:tab w:val="left" w:pos="567"/>
          <w:tab w:val="left" w:pos="851"/>
        </w:tabs>
        <w:ind w:left="0" w:right="424" w:firstLine="709"/>
        <w:jc w:val="both"/>
        <w:rPr>
          <w:szCs w:val="24"/>
        </w:rPr>
      </w:pPr>
      <w:r>
        <w:rPr>
          <w:b/>
          <w:szCs w:val="24"/>
        </w:rPr>
        <w:t>-</w:t>
      </w:r>
      <w:r w:rsidRPr="00C94D3F">
        <w:rPr>
          <w:b/>
          <w:szCs w:val="24"/>
        </w:rPr>
        <w:t xml:space="preserve"> Застраховка</w:t>
      </w:r>
      <w:r w:rsidRPr="00C94D3F">
        <w:rPr>
          <w:szCs w:val="24"/>
        </w:rPr>
        <w:t>, която обезпечава изпълнението, чрез покритие на отговорността на изпълнителя. Възложителят следва да бъде посочен като трето ползващо се лице по тази застраховка. Застраховката, следва да покрива риска от неизпълнение на задълженията по договора от страна на Изпълнителя. Застраховката не може да бъде използвана за обезпечение на отговорността на изпълнителя по друг договор. Текстът на застраховката се съгласува предварително с Възложителя.</w:t>
      </w:r>
    </w:p>
    <w:p w:rsidR="00F46481" w:rsidRPr="00D51D40" w:rsidRDefault="00F46481" w:rsidP="00C94D3F">
      <w:pPr>
        <w:numPr>
          <w:ilvl w:val="2"/>
          <w:numId w:val="30"/>
        </w:numPr>
        <w:tabs>
          <w:tab w:val="left" w:pos="142"/>
          <w:tab w:val="left" w:pos="426"/>
          <w:tab w:val="left" w:pos="567"/>
          <w:tab w:val="left" w:pos="851"/>
        </w:tabs>
        <w:ind w:left="0" w:right="424" w:firstLine="709"/>
        <w:jc w:val="both"/>
        <w:rPr>
          <w:rFonts w:ascii="Times New Roman" w:hAnsi="Times New Roman"/>
          <w:szCs w:val="24"/>
        </w:rPr>
      </w:pPr>
      <w:r w:rsidRPr="00D51D40">
        <w:rPr>
          <w:rFonts w:ascii="Times New Roman" w:hAnsi="Times New Roman"/>
          <w:szCs w:val="24"/>
        </w:rPr>
        <w:t>Условията, валидността и сроковете за задържане и освобождаване на гаранцията по т.</w:t>
      </w:r>
      <w:r w:rsidR="00C94D3F">
        <w:rPr>
          <w:rFonts w:ascii="Times New Roman" w:hAnsi="Times New Roman"/>
          <w:szCs w:val="24"/>
        </w:rPr>
        <w:t xml:space="preserve"> </w:t>
      </w:r>
      <w:r w:rsidRPr="00D51D40">
        <w:rPr>
          <w:rFonts w:ascii="Times New Roman" w:hAnsi="Times New Roman"/>
          <w:szCs w:val="24"/>
        </w:rPr>
        <w:t>1.1. се уреждат в договора за възлагане на общес</w:t>
      </w:r>
      <w:r w:rsidR="00EE6325">
        <w:rPr>
          <w:rFonts w:ascii="Times New Roman" w:hAnsi="Times New Roman"/>
          <w:szCs w:val="24"/>
        </w:rPr>
        <w:t>твената поръчка – Приложение № 4</w:t>
      </w:r>
      <w:r w:rsidRPr="00D51D40">
        <w:rPr>
          <w:rFonts w:ascii="Times New Roman" w:hAnsi="Times New Roman"/>
          <w:szCs w:val="24"/>
        </w:rPr>
        <w:t xml:space="preserve"> от настоящата документация за обществената поръчка.</w:t>
      </w:r>
    </w:p>
    <w:p w:rsidR="00F46481" w:rsidRPr="00D51D40" w:rsidRDefault="00F46481" w:rsidP="00C94D3F">
      <w:pPr>
        <w:numPr>
          <w:ilvl w:val="2"/>
          <w:numId w:val="30"/>
        </w:numPr>
        <w:tabs>
          <w:tab w:val="left" w:pos="142"/>
          <w:tab w:val="left" w:pos="426"/>
          <w:tab w:val="left" w:pos="567"/>
          <w:tab w:val="left" w:pos="851"/>
          <w:tab w:val="left" w:pos="993"/>
        </w:tabs>
        <w:ind w:left="0" w:right="424" w:firstLine="709"/>
        <w:jc w:val="both"/>
        <w:rPr>
          <w:rFonts w:ascii="Times New Roman" w:hAnsi="Times New Roman"/>
          <w:szCs w:val="24"/>
        </w:rPr>
      </w:pPr>
      <w:r w:rsidRPr="00D51D40">
        <w:rPr>
          <w:rFonts w:ascii="Times New Roman" w:hAnsi="Times New Roman"/>
          <w:szCs w:val="24"/>
          <w:lang w:val="ru-RU"/>
        </w:rPr>
        <w:t>Условията</w:t>
      </w:r>
      <w:r w:rsidRPr="00D51D40">
        <w:rPr>
          <w:rFonts w:ascii="Times New Roman" w:hAnsi="Times New Roman"/>
          <w:szCs w:val="24"/>
        </w:rPr>
        <w:t>, валидността и сроковете за задържане и освобождаване на гаранцията по т.1.2. се уреждат в договора за възлагане на обществената поръчка – Приложение № 3 от настоящата документация за обществената поръчка.</w:t>
      </w:r>
    </w:p>
    <w:p w:rsidR="00E30AA4" w:rsidRPr="00FB7820" w:rsidRDefault="00FB7820" w:rsidP="00FA7020">
      <w:pPr>
        <w:pStyle w:val="Heading6"/>
      </w:pPr>
      <w:bookmarkStart w:id="165" w:name="_Toc47603298"/>
      <w:bookmarkEnd w:id="155"/>
      <w:bookmarkEnd w:id="156"/>
      <w:bookmarkEnd w:id="157"/>
      <w:bookmarkEnd w:id="158"/>
      <w:r>
        <w:rPr>
          <w:lang w:val="en-US"/>
        </w:rPr>
        <w:t xml:space="preserve">vii. </w:t>
      </w:r>
      <w:r w:rsidR="007B28F5" w:rsidRPr="00FB7820">
        <w:t>СКЛЮЧВАНЕ</w:t>
      </w:r>
      <w:bookmarkEnd w:id="159"/>
      <w:bookmarkEnd w:id="160"/>
      <w:bookmarkEnd w:id="161"/>
      <w:r w:rsidR="00A5331F" w:rsidRPr="00FB7820">
        <w:t xml:space="preserve"> НА ДОГОВОР</w:t>
      </w:r>
      <w:r w:rsidR="00E30AA4" w:rsidRPr="00FB7820">
        <w:t>. ИЗМЕНЕНИЕ НА ДОГОВОРА</w:t>
      </w:r>
      <w:bookmarkEnd w:id="165"/>
      <w:r w:rsidR="003E5FEC">
        <w:t>.</w:t>
      </w:r>
    </w:p>
    <w:p w:rsidR="000A2935" w:rsidRPr="00D51D40" w:rsidRDefault="008753A1" w:rsidP="008753A1">
      <w:pPr>
        <w:tabs>
          <w:tab w:val="left" w:pos="0"/>
          <w:tab w:val="left" w:pos="142"/>
          <w:tab w:val="left" w:pos="567"/>
        </w:tabs>
        <w:ind w:right="424" w:firstLine="709"/>
        <w:jc w:val="both"/>
        <w:rPr>
          <w:rFonts w:ascii="Times New Roman" w:hAnsi="Times New Roman"/>
          <w:szCs w:val="24"/>
        </w:rPr>
      </w:pPr>
      <w:r>
        <w:rPr>
          <w:rFonts w:ascii="Times New Roman" w:hAnsi="Times New Roman"/>
          <w:b/>
          <w:szCs w:val="24"/>
        </w:rPr>
        <w:lastRenderedPageBreak/>
        <w:t>1.</w:t>
      </w:r>
      <w:r w:rsidR="00C84643" w:rsidRPr="00D51D40">
        <w:rPr>
          <w:rFonts w:ascii="Times New Roman" w:hAnsi="Times New Roman"/>
          <w:szCs w:val="24"/>
        </w:rPr>
        <w:t xml:space="preserve"> </w:t>
      </w:r>
      <w:r w:rsidR="000A2935" w:rsidRPr="00D51D40">
        <w:rPr>
          <w:rFonts w:ascii="Times New Roman" w:hAnsi="Times New Roman"/>
          <w:szCs w:val="24"/>
        </w:rPr>
        <w:t xml:space="preserve">Възложителят </w:t>
      </w:r>
      <w:r w:rsidR="00F0520C" w:rsidRPr="00D51D40">
        <w:rPr>
          <w:rFonts w:ascii="Times New Roman" w:hAnsi="Times New Roman"/>
          <w:szCs w:val="24"/>
        </w:rPr>
        <w:t xml:space="preserve">ще сключи </w:t>
      </w:r>
      <w:r w:rsidR="009C7978" w:rsidRPr="00D51D40">
        <w:rPr>
          <w:rFonts w:ascii="Times New Roman" w:hAnsi="Times New Roman"/>
          <w:szCs w:val="24"/>
        </w:rPr>
        <w:t>договор</w:t>
      </w:r>
      <w:r w:rsidR="00F954F5" w:rsidRPr="00D51D40">
        <w:rPr>
          <w:rFonts w:ascii="Times New Roman" w:hAnsi="Times New Roman"/>
          <w:szCs w:val="24"/>
        </w:rPr>
        <w:t xml:space="preserve"> за изпълнение на поръчката</w:t>
      </w:r>
      <w:r w:rsidR="009C7978" w:rsidRPr="00D51D40">
        <w:rPr>
          <w:rFonts w:ascii="Times New Roman" w:hAnsi="Times New Roman"/>
          <w:szCs w:val="24"/>
        </w:rPr>
        <w:t>, който съответства на проекта на договор, приложен в документацията, допълнен с всички предложения от офертата на участника, въз основа на които последният е определен за изпълнител на поръчката.</w:t>
      </w:r>
    </w:p>
    <w:p w:rsidR="00F0520C" w:rsidRPr="00D51D40" w:rsidRDefault="007A3DDB" w:rsidP="008753A1">
      <w:pPr>
        <w:tabs>
          <w:tab w:val="left" w:pos="0"/>
          <w:tab w:val="left" w:pos="567"/>
        </w:tabs>
        <w:ind w:right="424" w:firstLine="709"/>
        <w:jc w:val="both"/>
        <w:rPr>
          <w:rFonts w:ascii="Times New Roman" w:hAnsi="Times New Roman"/>
          <w:szCs w:val="24"/>
        </w:rPr>
      </w:pPr>
      <w:r w:rsidRPr="00D51D40">
        <w:rPr>
          <w:rFonts w:ascii="Times New Roman" w:hAnsi="Times New Roman"/>
          <w:b/>
          <w:szCs w:val="24"/>
        </w:rPr>
        <w:t>2</w:t>
      </w:r>
      <w:r w:rsidR="00C84643" w:rsidRPr="00D51D40">
        <w:rPr>
          <w:rFonts w:ascii="Times New Roman" w:hAnsi="Times New Roman"/>
          <w:b/>
          <w:szCs w:val="24"/>
        </w:rPr>
        <w:t>.</w:t>
      </w:r>
      <w:r w:rsidR="00C84643" w:rsidRPr="00D51D40">
        <w:rPr>
          <w:rFonts w:ascii="Times New Roman" w:hAnsi="Times New Roman"/>
          <w:szCs w:val="24"/>
        </w:rPr>
        <w:t xml:space="preserve"> </w:t>
      </w:r>
      <w:r w:rsidR="00F0520C" w:rsidRPr="00D51D40">
        <w:rPr>
          <w:rFonts w:ascii="Times New Roman" w:hAnsi="Times New Roman"/>
          <w:szCs w:val="24"/>
        </w:rPr>
        <w:t>Възложителят сключва договор</w:t>
      </w:r>
      <w:r w:rsidR="00F954F5" w:rsidRPr="00D51D40">
        <w:rPr>
          <w:rFonts w:ascii="Times New Roman" w:hAnsi="Times New Roman"/>
          <w:szCs w:val="24"/>
        </w:rPr>
        <w:t>а</w:t>
      </w:r>
      <w:r w:rsidR="00F0520C" w:rsidRPr="00D51D40">
        <w:rPr>
          <w:rFonts w:ascii="Times New Roman" w:hAnsi="Times New Roman"/>
          <w:szCs w:val="24"/>
        </w:rPr>
        <w:t xml:space="preserve"> за обществената поръчка с определения </w:t>
      </w:r>
      <w:r w:rsidR="00635BDB" w:rsidRPr="00D51D40">
        <w:rPr>
          <w:rFonts w:ascii="Times New Roman" w:hAnsi="Times New Roman"/>
          <w:szCs w:val="24"/>
        </w:rPr>
        <w:t xml:space="preserve">изпълнител </w:t>
      </w:r>
      <w:r w:rsidR="00F0520C" w:rsidRPr="00D51D40">
        <w:rPr>
          <w:rFonts w:ascii="Times New Roman" w:hAnsi="Times New Roman"/>
          <w:szCs w:val="24"/>
        </w:rPr>
        <w:t xml:space="preserve">в </w:t>
      </w:r>
      <w:r w:rsidR="00F0520C" w:rsidRPr="00D51D40">
        <w:rPr>
          <w:rFonts w:ascii="Times New Roman" w:hAnsi="Times New Roman"/>
          <w:b/>
          <w:szCs w:val="24"/>
        </w:rPr>
        <w:t>30 (тридесет) дневен</w:t>
      </w:r>
      <w:r w:rsidR="00F0520C" w:rsidRPr="00D51D40">
        <w:rPr>
          <w:rFonts w:ascii="Times New Roman" w:hAnsi="Times New Roman"/>
          <w:szCs w:val="24"/>
        </w:rPr>
        <w:t xml:space="preserve"> срок от датата на </w:t>
      </w:r>
      <w:r w:rsidR="008753A1">
        <w:rPr>
          <w:rFonts w:ascii="Times New Roman" w:hAnsi="Times New Roman"/>
          <w:szCs w:val="24"/>
        </w:rPr>
        <w:t xml:space="preserve">влизане на Решението за </w:t>
      </w:r>
      <w:r w:rsidR="00F0520C" w:rsidRPr="00D51D40">
        <w:rPr>
          <w:rFonts w:ascii="Times New Roman" w:hAnsi="Times New Roman"/>
          <w:szCs w:val="24"/>
        </w:rPr>
        <w:t xml:space="preserve">определяне на </w:t>
      </w:r>
      <w:r w:rsidR="00B52A1E" w:rsidRPr="00D51D40">
        <w:rPr>
          <w:rFonts w:ascii="Times New Roman" w:hAnsi="Times New Roman"/>
          <w:szCs w:val="24"/>
        </w:rPr>
        <w:t>изпълнител</w:t>
      </w:r>
      <w:r w:rsidR="00F0520C" w:rsidRPr="00D51D40">
        <w:rPr>
          <w:rFonts w:ascii="Times New Roman" w:hAnsi="Times New Roman"/>
          <w:szCs w:val="24"/>
        </w:rPr>
        <w:t>.</w:t>
      </w:r>
    </w:p>
    <w:p w:rsidR="00F0520C" w:rsidRPr="00D51D40" w:rsidRDefault="008753A1" w:rsidP="008753A1">
      <w:pPr>
        <w:tabs>
          <w:tab w:val="left" w:pos="284"/>
          <w:tab w:val="left" w:pos="709"/>
        </w:tabs>
        <w:ind w:right="424" w:firstLine="709"/>
        <w:jc w:val="both"/>
        <w:rPr>
          <w:rFonts w:ascii="Times New Roman" w:hAnsi="Times New Roman"/>
          <w:szCs w:val="24"/>
        </w:rPr>
      </w:pPr>
      <w:r>
        <w:rPr>
          <w:rFonts w:ascii="Times New Roman" w:hAnsi="Times New Roman"/>
          <w:b/>
          <w:szCs w:val="24"/>
        </w:rPr>
        <w:t>3</w:t>
      </w:r>
      <w:r w:rsidR="00C84643" w:rsidRPr="00D51D40">
        <w:rPr>
          <w:rFonts w:ascii="Times New Roman" w:hAnsi="Times New Roman"/>
          <w:b/>
          <w:szCs w:val="24"/>
        </w:rPr>
        <w:t>.</w:t>
      </w:r>
      <w:r w:rsidR="001130A7" w:rsidRPr="00D51D40">
        <w:rPr>
          <w:rFonts w:ascii="Times New Roman" w:hAnsi="Times New Roman"/>
          <w:szCs w:val="24"/>
        </w:rPr>
        <w:t xml:space="preserve"> </w:t>
      </w:r>
      <w:r w:rsidR="00F0520C" w:rsidRPr="00D51D40">
        <w:rPr>
          <w:rFonts w:ascii="Times New Roman" w:hAnsi="Times New Roman"/>
          <w:szCs w:val="24"/>
        </w:rPr>
        <w:t xml:space="preserve">Възложителят може да сключи договор със следващия класиран участник, когато избраният за изпълнител участник откаже да сключи договор или не се яви за сключването му в определения от </w:t>
      </w:r>
      <w:r w:rsidR="002C0E6C" w:rsidRPr="00D51D40">
        <w:rPr>
          <w:rFonts w:ascii="Times New Roman" w:hAnsi="Times New Roman"/>
          <w:szCs w:val="24"/>
        </w:rPr>
        <w:t xml:space="preserve">Възложителя </w:t>
      </w:r>
      <w:r w:rsidR="00F0520C" w:rsidRPr="00D51D40">
        <w:rPr>
          <w:rFonts w:ascii="Times New Roman" w:hAnsi="Times New Roman"/>
          <w:szCs w:val="24"/>
        </w:rPr>
        <w:t>срок, без да посочи обективни причини.</w:t>
      </w:r>
    </w:p>
    <w:p w:rsidR="00987FCE" w:rsidRPr="00D51D40" w:rsidRDefault="001130A7" w:rsidP="008753A1">
      <w:pPr>
        <w:tabs>
          <w:tab w:val="left" w:pos="284"/>
          <w:tab w:val="left" w:pos="709"/>
        </w:tabs>
        <w:spacing w:before="120" w:after="120"/>
        <w:ind w:right="424" w:firstLine="709"/>
        <w:jc w:val="both"/>
        <w:rPr>
          <w:rFonts w:ascii="Times New Roman" w:hAnsi="Times New Roman"/>
          <w:b/>
          <w:szCs w:val="24"/>
        </w:rPr>
      </w:pPr>
      <w:r w:rsidRPr="00D51D40">
        <w:rPr>
          <w:rFonts w:ascii="Times New Roman" w:hAnsi="Times New Roman"/>
          <w:b/>
          <w:szCs w:val="24"/>
        </w:rPr>
        <w:t xml:space="preserve">4. </w:t>
      </w:r>
      <w:r w:rsidR="00F105AE" w:rsidRPr="00D51D40">
        <w:rPr>
          <w:rFonts w:ascii="Times New Roman" w:hAnsi="Times New Roman"/>
          <w:szCs w:val="24"/>
        </w:rPr>
        <w:t>При сключване на договора определеният изпълнител представя</w:t>
      </w:r>
      <w:r w:rsidR="00987FCE" w:rsidRPr="00D51D40">
        <w:rPr>
          <w:rFonts w:ascii="Times New Roman" w:hAnsi="Times New Roman"/>
          <w:szCs w:val="24"/>
        </w:rPr>
        <w:t>:</w:t>
      </w:r>
    </w:p>
    <w:p w:rsidR="00396052" w:rsidRPr="00D51D40" w:rsidRDefault="00C84643" w:rsidP="008753A1">
      <w:pPr>
        <w:tabs>
          <w:tab w:val="left" w:pos="284"/>
          <w:tab w:val="left" w:pos="709"/>
        </w:tabs>
        <w:ind w:right="424" w:firstLine="709"/>
        <w:jc w:val="both"/>
        <w:rPr>
          <w:rFonts w:ascii="Times New Roman" w:hAnsi="Times New Roman"/>
          <w:szCs w:val="24"/>
        </w:rPr>
      </w:pPr>
      <w:bookmarkStart w:id="166" w:name="OLE_LINK337"/>
      <w:bookmarkStart w:id="167" w:name="OLE_LINK338"/>
      <w:bookmarkStart w:id="168" w:name="OLE_LINK339"/>
      <w:r w:rsidRPr="00D51D40">
        <w:rPr>
          <w:rFonts w:ascii="Times New Roman" w:hAnsi="Times New Roman"/>
          <w:b/>
          <w:szCs w:val="24"/>
        </w:rPr>
        <w:t>4.1</w:t>
      </w:r>
      <w:r w:rsidRPr="00D51D40">
        <w:rPr>
          <w:rFonts w:ascii="Times New Roman" w:hAnsi="Times New Roman"/>
          <w:szCs w:val="24"/>
        </w:rPr>
        <w:t xml:space="preserve">. </w:t>
      </w:r>
      <w:r w:rsidR="009F3C9B" w:rsidRPr="00D51D40">
        <w:rPr>
          <w:rFonts w:ascii="Times New Roman" w:hAnsi="Times New Roman"/>
          <w:szCs w:val="24"/>
        </w:rPr>
        <w:t xml:space="preserve">Актуални </w:t>
      </w:r>
      <w:r w:rsidR="00E317A4" w:rsidRPr="00D51D40">
        <w:rPr>
          <w:rFonts w:ascii="Times New Roman" w:hAnsi="Times New Roman"/>
          <w:szCs w:val="24"/>
        </w:rPr>
        <w:t>документи, удостоверяващи липсата на основанията за отстраняване от процедурата, както и съответствието с поставените критерии за подбор</w:t>
      </w:r>
      <w:bookmarkEnd w:id="166"/>
      <w:bookmarkEnd w:id="167"/>
      <w:bookmarkEnd w:id="168"/>
      <w:r w:rsidR="00E30AA4" w:rsidRPr="00D51D40">
        <w:rPr>
          <w:rFonts w:ascii="Times New Roman" w:hAnsi="Times New Roman"/>
          <w:szCs w:val="24"/>
        </w:rPr>
        <w:t>,</w:t>
      </w:r>
      <w:r w:rsidR="00E53F5C" w:rsidRPr="00D51D40">
        <w:rPr>
          <w:rFonts w:ascii="Times New Roman" w:hAnsi="Times New Roman"/>
          <w:szCs w:val="24"/>
        </w:rPr>
        <w:t xml:space="preserve"> </w:t>
      </w:r>
      <w:r w:rsidR="00E30AA4" w:rsidRPr="00D51D40">
        <w:rPr>
          <w:rFonts w:ascii="Times New Roman" w:hAnsi="Times New Roman"/>
          <w:szCs w:val="24"/>
        </w:rPr>
        <w:t>както следва:</w:t>
      </w:r>
    </w:p>
    <w:p w:rsidR="006E3232" w:rsidRPr="00D51D40" w:rsidRDefault="00396052" w:rsidP="008753A1">
      <w:pPr>
        <w:tabs>
          <w:tab w:val="left" w:pos="284"/>
          <w:tab w:val="left" w:pos="709"/>
        </w:tabs>
        <w:ind w:right="424" w:firstLine="709"/>
        <w:jc w:val="both"/>
        <w:rPr>
          <w:rFonts w:ascii="Times New Roman" w:hAnsi="Times New Roman"/>
          <w:szCs w:val="24"/>
          <w:lang w:eastAsia="bg-BG"/>
        </w:rPr>
      </w:pPr>
      <w:r w:rsidRPr="00D51D40">
        <w:rPr>
          <w:rFonts w:ascii="Times New Roman" w:hAnsi="Times New Roman"/>
          <w:szCs w:val="24"/>
        </w:rPr>
        <w:t xml:space="preserve">- </w:t>
      </w:r>
      <w:r w:rsidR="006E3232" w:rsidRPr="00D51D40">
        <w:rPr>
          <w:rFonts w:ascii="Times New Roman" w:hAnsi="Times New Roman"/>
          <w:szCs w:val="24"/>
          <w:lang w:eastAsia="bg-BG"/>
        </w:rPr>
        <w:t xml:space="preserve">за </w:t>
      </w:r>
      <w:r w:rsidR="006E3232" w:rsidRPr="00D51D40">
        <w:rPr>
          <w:rFonts w:ascii="Times New Roman" w:hAnsi="Times New Roman"/>
          <w:szCs w:val="24"/>
        </w:rPr>
        <w:t>обстоятелствата</w:t>
      </w:r>
      <w:r w:rsidR="006E3232" w:rsidRPr="00D51D40">
        <w:rPr>
          <w:rFonts w:ascii="Times New Roman" w:hAnsi="Times New Roman"/>
          <w:szCs w:val="24"/>
          <w:lang w:eastAsia="bg-BG"/>
        </w:rPr>
        <w:t xml:space="preserve"> по чл.</w:t>
      </w:r>
      <w:r w:rsidR="008753A1">
        <w:rPr>
          <w:rFonts w:ascii="Times New Roman" w:hAnsi="Times New Roman"/>
          <w:szCs w:val="24"/>
          <w:lang w:eastAsia="bg-BG"/>
        </w:rPr>
        <w:t xml:space="preserve"> </w:t>
      </w:r>
      <w:r w:rsidR="006E3232" w:rsidRPr="00D51D40">
        <w:rPr>
          <w:rFonts w:ascii="Times New Roman" w:hAnsi="Times New Roman"/>
          <w:szCs w:val="24"/>
          <w:lang w:eastAsia="bg-BG"/>
        </w:rPr>
        <w:t>54, ал.</w:t>
      </w:r>
      <w:r w:rsidR="008753A1">
        <w:rPr>
          <w:rFonts w:ascii="Times New Roman" w:hAnsi="Times New Roman"/>
          <w:szCs w:val="24"/>
          <w:lang w:eastAsia="bg-BG"/>
        </w:rPr>
        <w:t xml:space="preserve"> </w:t>
      </w:r>
      <w:r w:rsidR="006E3232" w:rsidRPr="00D51D40">
        <w:rPr>
          <w:rFonts w:ascii="Times New Roman" w:hAnsi="Times New Roman"/>
          <w:szCs w:val="24"/>
          <w:lang w:eastAsia="bg-BG"/>
        </w:rPr>
        <w:t>1, т.</w:t>
      </w:r>
      <w:r w:rsidR="008753A1">
        <w:rPr>
          <w:rFonts w:ascii="Times New Roman" w:hAnsi="Times New Roman"/>
          <w:szCs w:val="24"/>
          <w:lang w:eastAsia="bg-BG"/>
        </w:rPr>
        <w:t xml:space="preserve"> </w:t>
      </w:r>
      <w:r w:rsidR="006E3232" w:rsidRPr="00D51D40">
        <w:rPr>
          <w:rFonts w:ascii="Times New Roman" w:hAnsi="Times New Roman"/>
          <w:szCs w:val="24"/>
          <w:lang w:eastAsia="bg-BG"/>
        </w:rPr>
        <w:t>1 от ЗОП – свидетелство за съдимост</w:t>
      </w:r>
      <w:r w:rsidR="00E53F5C" w:rsidRPr="00D51D40">
        <w:rPr>
          <w:rFonts w:ascii="Times New Roman" w:hAnsi="Times New Roman"/>
          <w:szCs w:val="24"/>
          <w:lang w:eastAsia="bg-BG"/>
        </w:rPr>
        <w:t xml:space="preserve"> в</w:t>
      </w:r>
      <w:r w:rsidR="00A577E7" w:rsidRPr="00D51D40">
        <w:rPr>
          <w:rFonts w:ascii="Times New Roman" w:hAnsi="Times New Roman"/>
          <w:szCs w:val="24"/>
          <w:lang w:eastAsia="bg-BG"/>
        </w:rPr>
        <w:t xml:space="preserve"> оригинал или нотариално заверено копие</w:t>
      </w:r>
      <w:r w:rsidR="006E3232" w:rsidRPr="00D51D40">
        <w:rPr>
          <w:rFonts w:ascii="Times New Roman" w:hAnsi="Times New Roman"/>
          <w:szCs w:val="24"/>
          <w:lang w:eastAsia="bg-BG"/>
        </w:rPr>
        <w:t>;</w:t>
      </w:r>
    </w:p>
    <w:p w:rsidR="006E3232" w:rsidRPr="00D51D40" w:rsidRDefault="006E3232" w:rsidP="008753A1">
      <w:pPr>
        <w:numPr>
          <w:ilvl w:val="0"/>
          <w:numId w:val="11"/>
        </w:numPr>
        <w:tabs>
          <w:tab w:val="left" w:pos="284"/>
          <w:tab w:val="left" w:pos="851"/>
        </w:tabs>
        <w:ind w:left="0" w:right="424" w:firstLine="709"/>
        <w:jc w:val="both"/>
        <w:rPr>
          <w:rFonts w:ascii="Times New Roman" w:hAnsi="Times New Roman"/>
          <w:szCs w:val="24"/>
        </w:rPr>
      </w:pPr>
      <w:r w:rsidRPr="00D51D40">
        <w:rPr>
          <w:rFonts w:ascii="Times New Roman" w:hAnsi="Times New Roman"/>
          <w:szCs w:val="24"/>
        </w:rPr>
        <w:t>за обстоятелството по чл.</w:t>
      </w:r>
      <w:r w:rsidR="008753A1">
        <w:rPr>
          <w:rFonts w:ascii="Times New Roman" w:hAnsi="Times New Roman"/>
          <w:szCs w:val="24"/>
        </w:rPr>
        <w:t xml:space="preserve"> </w:t>
      </w:r>
      <w:r w:rsidRPr="00D51D40">
        <w:rPr>
          <w:rFonts w:ascii="Times New Roman" w:hAnsi="Times New Roman"/>
          <w:szCs w:val="24"/>
        </w:rPr>
        <w:t>54, ал.</w:t>
      </w:r>
      <w:r w:rsidR="008753A1">
        <w:rPr>
          <w:rFonts w:ascii="Times New Roman" w:hAnsi="Times New Roman"/>
          <w:szCs w:val="24"/>
        </w:rPr>
        <w:t xml:space="preserve"> </w:t>
      </w:r>
      <w:r w:rsidRPr="00D51D40">
        <w:rPr>
          <w:rFonts w:ascii="Times New Roman" w:hAnsi="Times New Roman"/>
          <w:szCs w:val="24"/>
        </w:rPr>
        <w:t>1, т.</w:t>
      </w:r>
      <w:r w:rsidR="008753A1">
        <w:rPr>
          <w:rFonts w:ascii="Times New Roman" w:hAnsi="Times New Roman"/>
          <w:szCs w:val="24"/>
        </w:rPr>
        <w:t xml:space="preserve"> </w:t>
      </w:r>
      <w:r w:rsidRPr="00D51D40">
        <w:rPr>
          <w:rFonts w:ascii="Times New Roman" w:hAnsi="Times New Roman"/>
          <w:szCs w:val="24"/>
        </w:rPr>
        <w:t>3 от ЗОП –</w:t>
      </w:r>
      <w:r w:rsidR="00B60756" w:rsidRPr="00D51D40">
        <w:rPr>
          <w:rFonts w:ascii="Times New Roman" w:hAnsi="Times New Roman"/>
          <w:szCs w:val="24"/>
        </w:rPr>
        <w:t xml:space="preserve"> </w:t>
      </w:r>
      <w:r w:rsidR="00B56B2A" w:rsidRPr="00D51D40">
        <w:rPr>
          <w:rFonts w:ascii="Times New Roman" w:hAnsi="Times New Roman"/>
          <w:szCs w:val="24"/>
        </w:rPr>
        <w:t xml:space="preserve">удостоверение от органите по приходите и </w:t>
      </w:r>
      <w:r w:rsidR="002C0E6C" w:rsidRPr="00D51D40">
        <w:rPr>
          <w:rFonts w:ascii="Times New Roman" w:hAnsi="Times New Roman"/>
          <w:szCs w:val="24"/>
        </w:rPr>
        <w:t xml:space="preserve">удостоверение от </w:t>
      </w:r>
      <w:r w:rsidRPr="00D51D40">
        <w:rPr>
          <w:rFonts w:ascii="Times New Roman" w:hAnsi="Times New Roman"/>
          <w:szCs w:val="24"/>
        </w:rPr>
        <w:t xml:space="preserve">общината по седалището на </w:t>
      </w:r>
      <w:r w:rsidR="002C0E6C" w:rsidRPr="00D51D40">
        <w:rPr>
          <w:rFonts w:ascii="Times New Roman" w:hAnsi="Times New Roman"/>
          <w:szCs w:val="24"/>
        </w:rPr>
        <w:t xml:space="preserve">Възложителя </w:t>
      </w:r>
      <w:r w:rsidRPr="00D51D40">
        <w:rPr>
          <w:rFonts w:ascii="Times New Roman" w:hAnsi="Times New Roman"/>
          <w:szCs w:val="24"/>
        </w:rPr>
        <w:t xml:space="preserve">и на </w:t>
      </w:r>
      <w:r w:rsidR="006D76E5" w:rsidRPr="00D51D40">
        <w:rPr>
          <w:rFonts w:ascii="Times New Roman" w:hAnsi="Times New Roman"/>
          <w:szCs w:val="24"/>
        </w:rPr>
        <w:t>Участника</w:t>
      </w:r>
      <w:r w:rsidR="00A577E7" w:rsidRPr="00D51D40">
        <w:rPr>
          <w:rFonts w:ascii="Times New Roman" w:hAnsi="Times New Roman"/>
          <w:szCs w:val="24"/>
        </w:rPr>
        <w:t>, оригинал или нотариално заверено копие</w:t>
      </w:r>
      <w:r w:rsidRPr="00D51D40">
        <w:rPr>
          <w:rFonts w:ascii="Times New Roman" w:hAnsi="Times New Roman"/>
          <w:szCs w:val="24"/>
        </w:rPr>
        <w:t>;</w:t>
      </w:r>
    </w:p>
    <w:p w:rsidR="00135325" w:rsidRPr="00D51D40" w:rsidRDefault="00135325" w:rsidP="008753A1">
      <w:pPr>
        <w:numPr>
          <w:ilvl w:val="0"/>
          <w:numId w:val="11"/>
        </w:numPr>
        <w:tabs>
          <w:tab w:val="left" w:pos="284"/>
          <w:tab w:val="left" w:pos="851"/>
          <w:tab w:val="left" w:pos="993"/>
        </w:tabs>
        <w:ind w:left="0" w:right="424" w:firstLine="709"/>
        <w:jc w:val="both"/>
        <w:rPr>
          <w:rFonts w:ascii="Times New Roman" w:hAnsi="Times New Roman"/>
          <w:szCs w:val="24"/>
        </w:rPr>
      </w:pPr>
      <w:r w:rsidRPr="00D51D40">
        <w:rPr>
          <w:rFonts w:ascii="Times New Roman" w:hAnsi="Times New Roman"/>
          <w:szCs w:val="24"/>
        </w:rPr>
        <w:t>за обстоятелството по чл.</w:t>
      </w:r>
      <w:r w:rsidR="008753A1">
        <w:rPr>
          <w:rFonts w:ascii="Times New Roman" w:hAnsi="Times New Roman"/>
          <w:szCs w:val="24"/>
        </w:rPr>
        <w:t xml:space="preserve"> </w:t>
      </w:r>
      <w:r w:rsidRPr="00D51D40">
        <w:rPr>
          <w:rFonts w:ascii="Times New Roman" w:hAnsi="Times New Roman"/>
          <w:szCs w:val="24"/>
        </w:rPr>
        <w:t>54, ал.</w:t>
      </w:r>
      <w:r w:rsidR="008753A1">
        <w:rPr>
          <w:rFonts w:ascii="Times New Roman" w:hAnsi="Times New Roman"/>
          <w:szCs w:val="24"/>
        </w:rPr>
        <w:t xml:space="preserve"> </w:t>
      </w:r>
      <w:r w:rsidRPr="00D51D40">
        <w:rPr>
          <w:rFonts w:ascii="Times New Roman" w:hAnsi="Times New Roman"/>
          <w:szCs w:val="24"/>
        </w:rPr>
        <w:t>1, т.</w:t>
      </w:r>
      <w:r w:rsidR="008753A1">
        <w:rPr>
          <w:rFonts w:ascii="Times New Roman" w:hAnsi="Times New Roman"/>
          <w:szCs w:val="24"/>
        </w:rPr>
        <w:t xml:space="preserve"> </w:t>
      </w:r>
      <w:r w:rsidRPr="00D51D40">
        <w:rPr>
          <w:rFonts w:ascii="Times New Roman" w:hAnsi="Times New Roman"/>
          <w:szCs w:val="24"/>
        </w:rPr>
        <w:t>6 и чл.</w:t>
      </w:r>
      <w:r w:rsidR="008753A1">
        <w:rPr>
          <w:rFonts w:ascii="Times New Roman" w:hAnsi="Times New Roman"/>
          <w:szCs w:val="24"/>
        </w:rPr>
        <w:t xml:space="preserve"> </w:t>
      </w:r>
      <w:r w:rsidRPr="00D51D40">
        <w:rPr>
          <w:rFonts w:ascii="Times New Roman" w:hAnsi="Times New Roman"/>
          <w:szCs w:val="24"/>
        </w:rPr>
        <w:t>56, ал.</w:t>
      </w:r>
      <w:r w:rsidR="008753A1">
        <w:rPr>
          <w:rFonts w:ascii="Times New Roman" w:hAnsi="Times New Roman"/>
          <w:szCs w:val="24"/>
        </w:rPr>
        <w:t xml:space="preserve"> </w:t>
      </w:r>
      <w:r w:rsidRPr="00D51D40">
        <w:rPr>
          <w:rFonts w:ascii="Times New Roman" w:hAnsi="Times New Roman"/>
          <w:szCs w:val="24"/>
        </w:rPr>
        <w:t>1, т.</w:t>
      </w:r>
      <w:r w:rsidR="008753A1">
        <w:rPr>
          <w:rFonts w:ascii="Times New Roman" w:hAnsi="Times New Roman"/>
          <w:szCs w:val="24"/>
        </w:rPr>
        <w:t xml:space="preserve"> </w:t>
      </w:r>
      <w:r w:rsidRPr="00D51D40">
        <w:rPr>
          <w:rFonts w:ascii="Times New Roman" w:hAnsi="Times New Roman"/>
          <w:szCs w:val="24"/>
        </w:rPr>
        <w:t xml:space="preserve">4 от ЗОП – удостоверение от органите на Изпълнителна агенция </w:t>
      </w:r>
      <w:r w:rsidR="004D5FBA" w:rsidRPr="00D51D40">
        <w:rPr>
          <w:rFonts w:ascii="Times New Roman" w:hAnsi="Times New Roman"/>
          <w:szCs w:val="24"/>
        </w:rPr>
        <w:t>„</w:t>
      </w:r>
      <w:r w:rsidRPr="00D51D40">
        <w:rPr>
          <w:rFonts w:ascii="Times New Roman" w:hAnsi="Times New Roman"/>
          <w:szCs w:val="24"/>
        </w:rPr>
        <w:t>Главна инспекция по труда</w:t>
      </w:r>
      <w:r w:rsidR="004D5FBA" w:rsidRPr="00D51D40">
        <w:rPr>
          <w:rFonts w:ascii="Times New Roman" w:hAnsi="Times New Roman"/>
          <w:szCs w:val="24"/>
        </w:rPr>
        <w:t>“</w:t>
      </w:r>
      <w:r w:rsidRPr="00D51D40">
        <w:rPr>
          <w:rFonts w:ascii="Times New Roman" w:hAnsi="Times New Roman"/>
          <w:szCs w:val="24"/>
        </w:rPr>
        <w:t>, оригинал или нотариално заверено копие;</w:t>
      </w:r>
    </w:p>
    <w:p w:rsidR="008659C5" w:rsidRPr="00D51D40" w:rsidRDefault="008B20F7" w:rsidP="008753A1">
      <w:pPr>
        <w:numPr>
          <w:ilvl w:val="0"/>
          <w:numId w:val="11"/>
        </w:numPr>
        <w:tabs>
          <w:tab w:val="left" w:pos="284"/>
          <w:tab w:val="left" w:pos="851"/>
        </w:tabs>
        <w:ind w:left="0" w:right="424" w:firstLine="709"/>
        <w:jc w:val="both"/>
        <w:rPr>
          <w:rFonts w:ascii="Times New Roman" w:hAnsi="Times New Roman"/>
          <w:b/>
          <w:szCs w:val="24"/>
        </w:rPr>
      </w:pPr>
      <w:r w:rsidRPr="00D51D40">
        <w:rPr>
          <w:rFonts w:ascii="Times New Roman" w:hAnsi="Times New Roman"/>
          <w:szCs w:val="24"/>
        </w:rPr>
        <w:t xml:space="preserve">списък на </w:t>
      </w:r>
      <w:r w:rsidR="00B73F10" w:rsidRPr="00D51D40">
        <w:rPr>
          <w:rFonts w:ascii="Times New Roman" w:hAnsi="Times New Roman"/>
          <w:szCs w:val="24"/>
        </w:rPr>
        <w:t>доставките</w:t>
      </w:r>
      <w:r w:rsidR="0031483D" w:rsidRPr="00D51D40">
        <w:rPr>
          <w:rFonts w:ascii="Times New Roman" w:hAnsi="Times New Roman"/>
          <w:szCs w:val="24"/>
        </w:rPr>
        <w:t xml:space="preserve">, </w:t>
      </w:r>
      <w:r w:rsidR="00AC59B4" w:rsidRPr="00D51D40">
        <w:rPr>
          <w:rFonts w:ascii="Times New Roman" w:hAnsi="Times New Roman"/>
          <w:szCs w:val="24"/>
        </w:rPr>
        <w:t>които са</w:t>
      </w:r>
      <w:r w:rsidRPr="00D51D40">
        <w:rPr>
          <w:rFonts w:ascii="Times New Roman" w:hAnsi="Times New Roman"/>
          <w:szCs w:val="24"/>
        </w:rPr>
        <w:t xml:space="preserve"> идентични или сходни с предмета на обществената поръчка, изпълнени за последните три години от датата на подаване на офертата, с посочване на стойностите, датите и получателите, заедно с </w:t>
      </w:r>
      <w:r w:rsidR="00601EB4" w:rsidRPr="00D51D40">
        <w:rPr>
          <w:rFonts w:ascii="Times New Roman" w:hAnsi="Times New Roman"/>
          <w:szCs w:val="24"/>
        </w:rPr>
        <w:t>документи, които доказват</w:t>
      </w:r>
      <w:r w:rsidR="00601EB4" w:rsidRPr="00D51D40" w:rsidDel="00601EB4">
        <w:rPr>
          <w:rFonts w:ascii="Times New Roman" w:hAnsi="Times New Roman"/>
          <w:szCs w:val="24"/>
        </w:rPr>
        <w:t xml:space="preserve"> </w:t>
      </w:r>
      <w:r w:rsidRPr="00D51D40">
        <w:rPr>
          <w:rFonts w:ascii="Times New Roman" w:hAnsi="Times New Roman"/>
          <w:szCs w:val="24"/>
        </w:rPr>
        <w:t xml:space="preserve">извършената </w:t>
      </w:r>
      <w:r w:rsidR="00323D96" w:rsidRPr="00D51D40">
        <w:rPr>
          <w:rFonts w:ascii="Times New Roman" w:hAnsi="Times New Roman"/>
          <w:szCs w:val="24"/>
        </w:rPr>
        <w:t>доставка</w:t>
      </w:r>
      <w:r w:rsidR="009C4414" w:rsidRPr="00D51D40">
        <w:rPr>
          <w:rFonts w:ascii="Times New Roman" w:hAnsi="Times New Roman"/>
          <w:szCs w:val="24"/>
        </w:rPr>
        <w:t>.</w:t>
      </w:r>
    </w:p>
    <w:p w:rsidR="003E28E8" w:rsidRPr="00D51D40" w:rsidRDefault="003E28E8" w:rsidP="008753A1">
      <w:pPr>
        <w:tabs>
          <w:tab w:val="left" w:pos="851"/>
        </w:tabs>
        <w:ind w:right="424" w:firstLine="709"/>
        <w:jc w:val="both"/>
        <w:rPr>
          <w:rFonts w:ascii="Times New Roman" w:hAnsi="Times New Roman"/>
          <w:i/>
          <w:szCs w:val="24"/>
        </w:rPr>
      </w:pPr>
      <w:r w:rsidRPr="00D51D40">
        <w:rPr>
          <w:rFonts w:ascii="Times New Roman" w:hAnsi="Times New Roman"/>
          <w:i/>
          <w:szCs w:val="24"/>
        </w:rPr>
        <w:t>-</w:t>
      </w:r>
      <w:r w:rsidRPr="00D51D40">
        <w:rPr>
          <w:rFonts w:ascii="Times New Roman" w:hAnsi="Times New Roman"/>
          <w:i/>
          <w:szCs w:val="24"/>
        </w:rPr>
        <w:tab/>
        <w:t>изискуемите по настоящата документация доказателства и документи  за поетите от всеки подизпълнител и всяко трето лице задължения, оригинал или нотариално заверено копие.</w:t>
      </w:r>
    </w:p>
    <w:p w:rsidR="003E28E8" w:rsidRPr="00D51D40" w:rsidRDefault="003E28E8" w:rsidP="008753A1">
      <w:pPr>
        <w:tabs>
          <w:tab w:val="left" w:pos="284"/>
        </w:tabs>
        <w:ind w:right="424" w:firstLine="709"/>
        <w:jc w:val="both"/>
        <w:rPr>
          <w:rFonts w:ascii="Times New Roman" w:hAnsi="Times New Roman"/>
          <w:i/>
          <w:szCs w:val="24"/>
        </w:rPr>
      </w:pPr>
      <w:r w:rsidRPr="00D51D40">
        <w:rPr>
          <w:rFonts w:ascii="Times New Roman" w:hAnsi="Times New Roman"/>
          <w:i/>
          <w:szCs w:val="24"/>
        </w:rPr>
        <w:t>Документите се представят за всеки от участниците в обединението, което не е юридическо лице, за всеки подизпълнител и за всяко трето лице, когато е приложимо.</w:t>
      </w:r>
    </w:p>
    <w:p w:rsidR="003E28E8" w:rsidRPr="00D51D40" w:rsidRDefault="003E28E8" w:rsidP="008753A1">
      <w:pPr>
        <w:tabs>
          <w:tab w:val="left" w:pos="284"/>
        </w:tabs>
        <w:ind w:right="424" w:firstLine="709"/>
        <w:jc w:val="both"/>
        <w:rPr>
          <w:rFonts w:ascii="Times New Roman" w:hAnsi="Times New Roman"/>
          <w:i/>
          <w:szCs w:val="24"/>
        </w:rPr>
      </w:pPr>
      <w:r w:rsidRPr="00D51D40">
        <w:rPr>
          <w:rFonts w:ascii="Times New Roman" w:hAnsi="Times New Roman"/>
          <w:i/>
          <w:szCs w:val="24"/>
        </w:rPr>
        <w:t xml:space="preserve">Когато определеният изпълнител е неперсонифицирано обединение на физически и/или юридически лица и възложителят не е предвидил в обявлението изискване за създаване на юридическо лице, договорът се сключва, след като изпълнителят представи пред възложителя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 </w:t>
      </w:r>
    </w:p>
    <w:p w:rsidR="008753A1" w:rsidRPr="00D51D40" w:rsidRDefault="00201E8C" w:rsidP="008753A1">
      <w:pPr>
        <w:tabs>
          <w:tab w:val="left" w:pos="284"/>
          <w:tab w:val="left" w:pos="1276"/>
        </w:tabs>
        <w:spacing w:before="120" w:after="120"/>
        <w:ind w:right="424" w:firstLine="709"/>
        <w:jc w:val="both"/>
        <w:rPr>
          <w:rFonts w:ascii="Times New Roman" w:hAnsi="Times New Roman"/>
          <w:szCs w:val="24"/>
        </w:rPr>
      </w:pPr>
      <w:r w:rsidRPr="00D51D40">
        <w:rPr>
          <w:rFonts w:ascii="Times New Roman" w:hAnsi="Times New Roman"/>
          <w:b/>
          <w:szCs w:val="24"/>
        </w:rPr>
        <w:t>5</w:t>
      </w:r>
      <w:r w:rsidRPr="008753A1">
        <w:rPr>
          <w:rFonts w:ascii="Times New Roman" w:hAnsi="Times New Roman"/>
          <w:b/>
          <w:szCs w:val="24"/>
        </w:rPr>
        <w:t>.</w:t>
      </w:r>
      <w:r w:rsidRPr="00D51D40">
        <w:rPr>
          <w:rFonts w:ascii="Times New Roman" w:hAnsi="Times New Roman"/>
          <w:szCs w:val="24"/>
        </w:rPr>
        <w:t xml:space="preserve"> </w:t>
      </w:r>
      <w:r w:rsidR="008F315B" w:rsidRPr="00D51D40">
        <w:rPr>
          <w:rFonts w:ascii="Times New Roman" w:hAnsi="Times New Roman"/>
          <w:szCs w:val="24"/>
        </w:rPr>
        <w:t xml:space="preserve">Възложителят не сключва </w:t>
      </w:r>
      <w:r w:rsidR="004D6D7B" w:rsidRPr="00D51D40">
        <w:rPr>
          <w:rFonts w:ascii="Times New Roman" w:hAnsi="Times New Roman"/>
          <w:szCs w:val="24"/>
        </w:rPr>
        <w:t xml:space="preserve">договор, когато </w:t>
      </w:r>
      <w:r w:rsidR="00512731" w:rsidRPr="00D51D40">
        <w:rPr>
          <w:rFonts w:ascii="Times New Roman" w:hAnsi="Times New Roman"/>
          <w:szCs w:val="24"/>
        </w:rPr>
        <w:t xml:space="preserve">за </w:t>
      </w:r>
      <w:r w:rsidR="004D6D7B" w:rsidRPr="00D51D40">
        <w:rPr>
          <w:rFonts w:ascii="Times New Roman" w:hAnsi="Times New Roman"/>
          <w:szCs w:val="24"/>
        </w:rPr>
        <w:t>участник</w:t>
      </w:r>
      <w:r w:rsidR="00512731" w:rsidRPr="00D51D40">
        <w:rPr>
          <w:rFonts w:ascii="Times New Roman" w:hAnsi="Times New Roman"/>
          <w:szCs w:val="24"/>
        </w:rPr>
        <w:t>а</w:t>
      </w:r>
      <w:r w:rsidR="004D6D7B" w:rsidRPr="00D51D40">
        <w:rPr>
          <w:rFonts w:ascii="Times New Roman" w:hAnsi="Times New Roman"/>
          <w:szCs w:val="24"/>
        </w:rPr>
        <w:t xml:space="preserve">, определен за изпълнител, </w:t>
      </w:r>
      <w:r w:rsidR="00512731" w:rsidRPr="00D51D40">
        <w:rPr>
          <w:rFonts w:ascii="Times New Roman" w:hAnsi="Times New Roman"/>
          <w:szCs w:val="24"/>
        </w:rPr>
        <w:t xml:space="preserve">са налице </w:t>
      </w:r>
      <w:r w:rsidR="004D6D7B" w:rsidRPr="00D51D40">
        <w:rPr>
          <w:rFonts w:ascii="Times New Roman" w:hAnsi="Times New Roman"/>
          <w:szCs w:val="24"/>
        </w:rPr>
        <w:t>условията на чл.</w:t>
      </w:r>
      <w:r w:rsidR="008753A1">
        <w:rPr>
          <w:rFonts w:ascii="Times New Roman" w:hAnsi="Times New Roman"/>
          <w:szCs w:val="24"/>
        </w:rPr>
        <w:t xml:space="preserve"> </w:t>
      </w:r>
      <w:r w:rsidR="004D6D7B" w:rsidRPr="00D51D40">
        <w:rPr>
          <w:rFonts w:ascii="Times New Roman" w:hAnsi="Times New Roman"/>
          <w:szCs w:val="24"/>
        </w:rPr>
        <w:t>112, ал.</w:t>
      </w:r>
      <w:r w:rsidR="008753A1">
        <w:rPr>
          <w:rFonts w:ascii="Times New Roman" w:hAnsi="Times New Roman"/>
          <w:szCs w:val="24"/>
        </w:rPr>
        <w:t xml:space="preserve"> </w:t>
      </w:r>
      <w:r w:rsidR="004D6D7B" w:rsidRPr="00D51D40">
        <w:rPr>
          <w:rFonts w:ascii="Times New Roman" w:hAnsi="Times New Roman"/>
          <w:szCs w:val="24"/>
        </w:rPr>
        <w:t>2 от ЗОП</w:t>
      </w:r>
      <w:r w:rsidR="00512731" w:rsidRPr="00D51D40">
        <w:rPr>
          <w:rFonts w:ascii="Times New Roman" w:hAnsi="Times New Roman"/>
          <w:szCs w:val="24"/>
        </w:rPr>
        <w:t>.</w:t>
      </w:r>
    </w:p>
    <w:p w:rsidR="00AB1B3E" w:rsidRPr="008753A1" w:rsidRDefault="008753A1" w:rsidP="008753A1">
      <w:pPr>
        <w:pStyle w:val="Heading6"/>
        <w:rPr>
          <w:rFonts w:asciiTheme="minorHAnsi" w:hAnsiTheme="minorHAnsi"/>
        </w:rPr>
      </w:pPr>
      <w:bookmarkStart w:id="169" w:name="_Toc47530572"/>
      <w:bookmarkStart w:id="170" w:name="_Toc47539346"/>
      <w:bookmarkStart w:id="171" w:name="_Toc47539553"/>
      <w:bookmarkStart w:id="172" w:name="_Toc47539651"/>
      <w:bookmarkStart w:id="173" w:name="_Toc47603299"/>
      <w:r>
        <w:t>6</w:t>
      </w:r>
      <w:r w:rsidR="000E3D30" w:rsidRPr="00D32E04">
        <w:t>.</w:t>
      </w:r>
      <w:bookmarkEnd w:id="169"/>
      <w:r w:rsidR="00F12361" w:rsidRPr="00D32E04">
        <w:t xml:space="preserve"> </w:t>
      </w:r>
      <w:bookmarkEnd w:id="170"/>
      <w:bookmarkEnd w:id="171"/>
      <w:bookmarkEnd w:id="172"/>
      <w:bookmarkEnd w:id="173"/>
      <w:r w:rsidRPr="008753A1">
        <w:t>Договорът може да бъде изменян само в случаите на чл. 116 от ЗОП</w:t>
      </w:r>
      <w:r>
        <w:t>.</w:t>
      </w:r>
    </w:p>
    <w:sectPr w:rsidR="00AB1B3E" w:rsidRPr="008753A1" w:rsidSect="00E074CE">
      <w:footerReference w:type="even" r:id="rId12"/>
      <w:footerReference w:type="default" r:id="rId13"/>
      <w:headerReference w:type="first" r:id="rId14"/>
      <w:pgSz w:w="11906" w:h="16838"/>
      <w:pgMar w:top="851" w:right="991" w:bottom="1276" w:left="993" w:header="22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33F6" w:rsidRDefault="003233F6">
      <w:r>
        <w:separator/>
      </w:r>
    </w:p>
  </w:endnote>
  <w:endnote w:type="continuationSeparator" w:id="0">
    <w:p w:rsidR="003233F6" w:rsidRDefault="003233F6">
      <w:r>
        <w:continuationSeparator/>
      </w:r>
    </w:p>
  </w:endnote>
  <w:endnote w:type="continuationNotice" w:id="1">
    <w:p w:rsidR="003233F6" w:rsidRDefault="003233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EFF" w:usb1="C000785B" w:usb2="00000009" w:usb3="00000000" w:csb0="000001FF" w:csb1="00000000"/>
  </w:font>
  <w:font w:name="Times New Roman Bold">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Optima">
    <w:panose1 w:val="00000000000000000000"/>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ArialMT">
    <w:panose1 w:val="00000000000000000000"/>
    <w:charset w:val="CC"/>
    <w:family w:val="auto"/>
    <w:notTrueType/>
    <w:pitch w:val="default"/>
    <w:sig w:usb0="00000201" w:usb1="00000000" w:usb2="00000000" w:usb3="00000000" w:csb0="00000004" w:csb1="00000000"/>
  </w:font>
  <w:font w:name="Arial CYR">
    <w:panose1 w:val="020B0604020202020204"/>
    <w:charset w:val="CC"/>
    <w:family w:val="swiss"/>
    <w:pitch w:val="variable"/>
    <w:sig w:usb0="E0002EFF" w:usb1="C000785B" w:usb2="00000009" w:usb3="00000000" w:csb0="000001FF" w:csb1="00000000"/>
  </w:font>
  <w:font w:name="TimokCYR">
    <w:altName w:val="Times New Roman"/>
    <w:panose1 w:val="00000000000000000000"/>
    <w:charset w:val="CC"/>
    <w:family w:val="roman"/>
    <w:notTrueType/>
    <w:pitch w:val="default"/>
    <w:sig w:usb0="00000203" w:usb1="00000000" w:usb2="00000000" w:usb3="00000000" w:csb0="00000005" w:csb1="00000000"/>
  </w:font>
  <w:font w:name="MS Reference Sans Serif">
    <w:panose1 w:val="020B0604030504040204"/>
    <w:charset w:val="CC"/>
    <w:family w:val="swiss"/>
    <w:pitch w:val="variable"/>
    <w:sig w:usb0="20000287" w:usb1="00000000" w:usb2="00000000" w:usb3="00000000" w:csb0="0000019F" w:csb1="00000000"/>
  </w:font>
  <w:font w:name="OpenSymbol">
    <w:panose1 w:val="05010000000000000000"/>
    <w:charset w:val="00"/>
    <w:family w:val="auto"/>
    <w:pitch w:val="variable"/>
    <w:sig w:usb0="800000AF" w:usb1="1001ECEA" w:usb2="00000000" w:usb3="00000000" w:csb0="00000001" w:csb1="00000000"/>
  </w:font>
  <w:font w:name="Verdana">
    <w:panose1 w:val="020B0604030504040204"/>
    <w:charset w:val="CC"/>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panose1 w:val="00000000000000000000"/>
    <w:charset w:val="80"/>
    <w:family w:val="auto"/>
    <w:notTrueType/>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DejaVu Sans">
    <w:altName w:val="Arial"/>
    <w:panose1 w:val="020B0603030804020204"/>
    <w:charset w:val="CC"/>
    <w:family w:val="swiss"/>
    <w:pitch w:val="variable"/>
    <w:sig w:usb0="E7002EFF" w:usb1="D200FDFF" w:usb2="0A24602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 Sans">
    <w:altName w:val="Times New Roman"/>
    <w:panose1 w:val="00000000000000000000"/>
    <w:charset w:val="00"/>
    <w:family w:val="roman"/>
    <w:notTrueType/>
    <w:pitch w:val="default"/>
  </w:font>
  <w:font w:name="EUAlbertina">
    <w:altName w:val="Times New Roman"/>
    <w:panose1 w:val="00000000000000000000"/>
    <w:charset w:val="00"/>
    <w:family w:val="roman"/>
    <w:notTrueType/>
    <w:pitch w:val="default"/>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3594" w:rsidRDefault="002D5FC9">
    <w:pPr>
      <w:pStyle w:val="Footer"/>
      <w:framePr w:wrap="around" w:vAnchor="text" w:hAnchor="margin" w:xAlign="right" w:y="1"/>
      <w:rPr>
        <w:rStyle w:val="PageNumber"/>
      </w:rPr>
    </w:pPr>
    <w:r>
      <w:rPr>
        <w:rStyle w:val="PageNumber"/>
      </w:rPr>
      <w:fldChar w:fldCharType="begin"/>
    </w:r>
    <w:r w:rsidR="001E3594">
      <w:rPr>
        <w:rStyle w:val="PageNumber"/>
      </w:rPr>
      <w:instrText xml:space="preserve">PAGE  </w:instrText>
    </w:r>
    <w:r>
      <w:rPr>
        <w:rStyle w:val="PageNumber"/>
      </w:rPr>
      <w:fldChar w:fldCharType="separate"/>
    </w:r>
    <w:r w:rsidR="001E3594">
      <w:rPr>
        <w:rStyle w:val="PageNumber"/>
        <w:noProof/>
      </w:rPr>
      <w:t>27</w:t>
    </w:r>
    <w:r>
      <w:rPr>
        <w:rStyle w:val="PageNumber"/>
      </w:rPr>
      <w:fldChar w:fldCharType="end"/>
    </w:r>
  </w:p>
  <w:p w:rsidR="001E3594" w:rsidRDefault="001E359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5140" w:rsidRPr="00C45140" w:rsidRDefault="003233F6" w:rsidP="00C45140">
    <w:pPr>
      <w:pStyle w:val="Footer"/>
      <w:ind w:right="424"/>
      <w:jc w:val="right"/>
      <w:rPr>
        <w:rFonts w:ascii="Times New Roman" w:hAnsi="Times New Roman"/>
      </w:rPr>
    </w:pPr>
    <w:sdt>
      <w:sdtPr>
        <w:rPr>
          <w:rFonts w:ascii="Times New Roman" w:hAnsi="Times New Roman"/>
        </w:rPr>
        <w:id w:val="234741459"/>
        <w:docPartObj>
          <w:docPartGallery w:val="Page Numbers (Bottom of Page)"/>
          <w:docPartUnique/>
        </w:docPartObj>
      </w:sdtPr>
      <w:sdtEndPr/>
      <w:sdtContent>
        <w:r w:rsidR="00C45140" w:rsidRPr="00C45140">
          <w:rPr>
            <w:rFonts w:ascii="Times New Roman" w:hAnsi="Times New Roman"/>
          </w:rPr>
          <w:fldChar w:fldCharType="begin"/>
        </w:r>
        <w:r w:rsidR="00C45140" w:rsidRPr="00C45140">
          <w:rPr>
            <w:rFonts w:ascii="Times New Roman" w:hAnsi="Times New Roman"/>
          </w:rPr>
          <w:instrText>PAGE   \* MERGEFORMAT</w:instrText>
        </w:r>
        <w:r w:rsidR="00C45140" w:rsidRPr="00C45140">
          <w:rPr>
            <w:rFonts w:ascii="Times New Roman" w:hAnsi="Times New Roman"/>
          </w:rPr>
          <w:fldChar w:fldCharType="separate"/>
        </w:r>
        <w:r w:rsidR="006B2606" w:rsidRPr="006B2606">
          <w:rPr>
            <w:rFonts w:ascii="Times New Roman" w:hAnsi="Times New Roman"/>
            <w:noProof/>
            <w:lang w:val="bg-BG"/>
          </w:rPr>
          <w:t>14</w:t>
        </w:r>
        <w:r w:rsidR="00C45140" w:rsidRPr="00C45140">
          <w:rPr>
            <w:rFonts w:ascii="Times New Roman" w:hAnsi="Times New Roman"/>
          </w:rPr>
          <w:fldChar w:fldCharType="end"/>
        </w:r>
      </w:sdtContent>
    </w:sdt>
  </w:p>
  <w:p w:rsidR="001E3594" w:rsidRDefault="001E359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33F6" w:rsidRDefault="003233F6">
      <w:r>
        <w:separator/>
      </w:r>
    </w:p>
  </w:footnote>
  <w:footnote w:type="continuationSeparator" w:id="0">
    <w:p w:rsidR="003233F6" w:rsidRDefault="003233F6">
      <w:r>
        <w:continuationSeparator/>
      </w:r>
    </w:p>
  </w:footnote>
  <w:footnote w:type="continuationNotice" w:id="1">
    <w:p w:rsidR="003233F6" w:rsidRDefault="003233F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2"/>
    </w:tblGrid>
    <w:tr w:rsidR="001E3594" w:rsidRPr="00216FE8">
      <w:trPr>
        <w:jc w:val="center"/>
      </w:trPr>
      <w:tc>
        <w:tcPr>
          <w:tcW w:w="8522" w:type="dxa"/>
        </w:tcPr>
        <w:p w:rsidR="001E3594" w:rsidRDefault="001E3594">
          <w:pPr>
            <w:pStyle w:val="Header"/>
            <w:jc w:val="center"/>
            <w:rPr>
              <w:sz w:val="20"/>
              <w:lang w:val="bg-BG"/>
            </w:rPr>
          </w:pPr>
          <w:r>
            <w:rPr>
              <w:sz w:val="20"/>
              <w:lang w:val="bg-BG"/>
            </w:rPr>
            <w:t>НК "БДЖ" – Ограничена процедура за избор на независим строителен надзор</w:t>
          </w:r>
        </w:p>
      </w:tc>
    </w:tr>
  </w:tbl>
  <w:p w:rsidR="001E3594" w:rsidRPr="00025B32" w:rsidRDefault="001E3594">
    <w:pPr>
      <w:pStyle w:val="Header"/>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798ECA7E"/>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5498B00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000001"/>
    <w:multiLevelType w:val="singleLevel"/>
    <w:tmpl w:val="00000001"/>
    <w:name w:val="WW8Num3"/>
    <w:lvl w:ilvl="0">
      <w:start w:val="1"/>
      <w:numFmt w:val="bullet"/>
      <w:lvlText w:val=""/>
      <w:lvlJc w:val="left"/>
      <w:pPr>
        <w:tabs>
          <w:tab w:val="num" w:pos="1"/>
        </w:tabs>
        <w:ind w:left="1" w:firstLine="681"/>
      </w:pPr>
      <w:rPr>
        <w:rFonts w:ascii="Symbol" w:hAnsi="Symbol"/>
      </w:rPr>
    </w:lvl>
  </w:abstractNum>
  <w:abstractNum w:abstractNumId="3" w15:restartNumberingAfterBreak="0">
    <w:nsid w:val="00000002"/>
    <w:multiLevelType w:val="multilevel"/>
    <w:tmpl w:val="EF0089EA"/>
    <w:name w:val="WW8Num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0000004"/>
    <w:multiLevelType w:val="singleLevel"/>
    <w:tmpl w:val="00000004"/>
    <w:name w:val="WW8Num11"/>
    <w:lvl w:ilvl="0">
      <w:start w:val="1"/>
      <w:numFmt w:val="bullet"/>
      <w:lvlText w:val=""/>
      <w:lvlJc w:val="left"/>
      <w:pPr>
        <w:tabs>
          <w:tab w:val="num" w:pos="1"/>
        </w:tabs>
        <w:ind w:left="1" w:firstLine="681"/>
      </w:pPr>
      <w:rPr>
        <w:rFonts w:ascii="Symbol" w:hAnsi="Symbol"/>
      </w:rPr>
    </w:lvl>
  </w:abstractNum>
  <w:abstractNum w:abstractNumId="5"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rPr>
    </w:lvl>
  </w:abstractNum>
  <w:abstractNum w:abstractNumId="6" w15:restartNumberingAfterBreak="0">
    <w:nsid w:val="00000007"/>
    <w:multiLevelType w:val="multilevel"/>
    <w:tmpl w:val="00000007"/>
    <w:name w:val="WW8Num7"/>
    <w:lvl w:ilvl="0">
      <w:start w:val="1"/>
      <w:numFmt w:val="bullet"/>
      <w:lvlText w:val=""/>
      <w:lvlJc w:val="left"/>
      <w:pPr>
        <w:tabs>
          <w:tab w:val="num" w:pos="360"/>
        </w:tabs>
        <w:ind w:left="360" w:hanging="360"/>
      </w:pPr>
      <w:rPr>
        <w:rFonts w:ascii="Symbol" w:hAnsi="Symbol" w:cs="Times New Roman"/>
        <w:b/>
        <w:color w:val="000000"/>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cs="Times New Roman"/>
        <w:b/>
        <w:color w:val="000000"/>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cs="Times New Roman"/>
        <w:b/>
        <w:color w:val="000000"/>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7" w15:restartNumberingAfterBreak="0">
    <w:nsid w:val="00000008"/>
    <w:multiLevelType w:val="multilevel"/>
    <w:tmpl w:val="EE70E58A"/>
    <w:name w:val="WW8Num34"/>
    <w:lvl w:ilvl="0">
      <w:start w:val="1"/>
      <w:numFmt w:val="decimal"/>
      <w:lvlText w:val="%1."/>
      <w:lvlJc w:val="left"/>
      <w:pPr>
        <w:tabs>
          <w:tab w:val="num" w:pos="1065"/>
        </w:tabs>
        <w:ind w:left="1065" w:hanging="360"/>
      </w:pPr>
      <w:rPr>
        <w:rFonts w:cs="Times New Roman"/>
      </w:rPr>
    </w:lvl>
    <w:lvl w:ilvl="1">
      <w:start w:val="2"/>
      <w:numFmt w:val="decimal"/>
      <w:isLgl/>
      <w:lvlText w:val="%1.%2."/>
      <w:lvlJc w:val="left"/>
      <w:pPr>
        <w:ind w:left="1425" w:hanging="360"/>
      </w:pPr>
      <w:rPr>
        <w:rFonts w:hint="default"/>
      </w:rPr>
    </w:lvl>
    <w:lvl w:ilvl="2">
      <w:start w:val="1"/>
      <w:numFmt w:val="decimal"/>
      <w:isLgl/>
      <w:lvlText w:val="%1.%2.%3."/>
      <w:lvlJc w:val="left"/>
      <w:pPr>
        <w:ind w:left="2145" w:hanging="720"/>
      </w:pPr>
      <w:rPr>
        <w:rFonts w:hint="default"/>
      </w:rPr>
    </w:lvl>
    <w:lvl w:ilvl="3">
      <w:start w:val="1"/>
      <w:numFmt w:val="decimal"/>
      <w:isLgl/>
      <w:lvlText w:val="%1.%2.%3.%4."/>
      <w:lvlJc w:val="left"/>
      <w:pPr>
        <w:ind w:left="2505" w:hanging="720"/>
      </w:pPr>
      <w:rPr>
        <w:rFonts w:hint="default"/>
      </w:rPr>
    </w:lvl>
    <w:lvl w:ilvl="4">
      <w:start w:val="1"/>
      <w:numFmt w:val="decimal"/>
      <w:isLgl/>
      <w:lvlText w:val="%1.%2.%3.%4.%5."/>
      <w:lvlJc w:val="left"/>
      <w:pPr>
        <w:ind w:left="3225" w:hanging="1080"/>
      </w:pPr>
      <w:rPr>
        <w:rFonts w:hint="default"/>
      </w:rPr>
    </w:lvl>
    <w:lvl w:ilvl="5">
      <w:start w:val="1"/>
      <w:numFmt w:val="decimal"/>
      <w:isLgl/>
      <w:lvlText w:val="%1.%2.%3.%4.%5.%6."/>
      <w:lvlJc w:val="left"/>
      <w:pPr>
        <w:ind w:left="3585" w:hanging="1080"/>
      </w:pPr>
      <w:rPr>
        <w:rFonts w:hint="default"/>
      </w:rPr>
    </w:lvl>
    <w:lvl w:ilvl="6">
      <w:start w:val="1"/>
      <w:numFmt w:val="decimal"/>
      <w:isLgl/>
      <w:lvlText w:val="%1.%2.%3.%4.%5.%6.%7."/>
      <w:lvlJc w:val="left"/>
      <w:pPr>
        <w:ind w:left="4305" w:hanging="1440"/>
      </w:pPr>
      <w:rPr>
        <w:rFonts w:hint="default"/>
      </w:rPr>
    </w:lvl>
    <w:lvl w:ilvl="7">
      <w:start w:val="1"/>
      <w:numFmt w:val="decimal"/>
      <w:isLgl/>
      <w:lvlText w:val="%1.%2.%3.%4.%5.%6.%7.%8."/>
      <w:lvlJc w:val="left"/>
      <w:pPr>
        <w:ind w:left="4665" w:hanging="1440"/>
      </w:pPr>
      <w:rPr>
        <w:rFonts w:hint="default"/>
      </w:rPr>
    </w:lvl>
    <w:lvl w:ilvl="8">
      <w:start w:val="1"/>
      <w:numFmt w:val="decimal"/>
      <w:isLgl/>
      <w:lvlText w:val="%1.%2.%3.%4.%5.%6.%7.%8.%9."/>
      <w:lvlJc w:val="left"/>
      <w:pPr>
        <w:ind w:left="5385" w:hanging="1800"/>
      </w:pPr>
      <w:rPr>
        <w:rFonts w:hint="default"/>
      </w:rPr>
    </w:lvl>
  </w:abstractNum>
  <w:abstractNum w:abstractNumId="8" w15:restartNumberingAfterBreak="0">
    <w:nsid w:val="00000009"/>
    <w:multiLevelType w:val="multilevel"/>
    <w:tmpl w:val="00000009"/>
    <w:name w:val="WW8Num9"/>
    <w:lvl w:ilvl="0">
      <w:start w:val="1"/>
      <w:numFmt w:val="bullet"/>
      <w:lvlText w:val=""/>
      <w:lvlJc w:val="left"/>
      <w:pPr>
        <w:tabs>
          <w:tab w:val="num" w:pos="0"/>
        </w:tabs>
        <w:ind w:left="1429" w:hanging="360"/>
      </w:pPr>
      <w:rPr>
        <w:rFonts w:ascii="Symbol" w:hAnsi="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rPr>
    </w:lvl>
  </w:abstractNum>
  <w:abstractNum w:abstractNumId="9" w15:restartNumberingAfterBreak="0">
    <w:nsid w:val="0000000A"/>
    <w:multiLevelType w:val="singleLevel"/>
    <w:tmpl w:val="0000000A"/>
    <w:name w:val="WW8Num10"/>
    <w:lvl w:ilvl="0">
      <w:start w:val="1"/>
      <w:numFmt w:val="decimal"/>
      <w:lvlText w:val="(%1)"/>
      <w:lvlJc w:val="left"/>
      <w:pPr>
        <w:tabs>
          <w:tab w:val="num" w:pos="720"/>
        </w:tabs>
        <w:ind w:left="720" w:hanging="363"/>
      </w:pPr>
    </w:lvl>
  </w:abstractNum>
  <w:abstractNum w:abstractNumId="10" w15:restartNumberingAfterBreak="0">
    <w:nsid w:val="0000001E"/>
    <w:multiLevelType w:val="multilevel"/>
    <w:tmpl w:val="0000001E"/>
    <w:name w:val="WW8Num30"/>
    <w:lvl w:ilvl="0">
      <w:start w:val="1"/>
      <w:numFmt w:val="bullet"/>
      <w:lvlText w:val=""/>
      <w:lvlJc w:val="left"/>
      <w:pPr>
        <w:tabs>
          <w:tab w:val="num" w:pos="0"/>
        </w:tabs>
        <w:ind w:left="720" w:hanging="360"/>
      </w:pPr>
      <w:rPr>
        <w:rFonts w:ascii="Symbol" w:hAnsi="Symbol"/>
        <w:sz w:val="20"/>
        <w:szCs w:val="20"/>
      </w:rPr>
    </w:lvl>
    <w:lvl w:ilvl="1">
      <w:start w:val="1"/>
      <w:numFmt w:val="bullet"/>
      <w:lvlText w:val="o"/>
      <w:lvlJc w:val="left"/>
      <w:pPr>
        <w:tabs>
          <w:tab w:val="num" w:pos="1440"/>
        </w:tabs>
        <w:ind w:left="1440" w:hanging="360"/>
      </w:pPr>
      <w:rPr>
        <w:rFonts w:ascii="Courier New" w:hAnsi="Courier New" w:cs="Courier New"/>
        <w:sz w:val="20"/>
        <w:szCs w:val="20"/>
      </w:rPr>
    </w:lvl>
    <w:lvl w:ilvl="2">
      <w:start w:val="3"/>
      <w:numFmt w:val="bullet"/>
      <w:lvlText w:val="•"/>
      <w:lvlJc w:val="left"/>
      <w:pPr>
        <w:tabs>
          <w:tab w:val="num" w:pos="0"/>
        </w:tabs>
        <w:ind w:left="2505" w:hanging="705"/>
      </w:pPr>
      <w:rPr>
        <w:rFonts w:ascii="Times New Roman" w:hAnsi="Times New Roman" w:cs="Times New Roman"/>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1" w15:restartNumberingAfterBreak="0">
    <w:nsid w:val="00000020"/>
    <w:multiLevelType w:val="singleLevel"/>
    <w:tmpl w:val="00000020"/>
    <w:name w:val="WW8Num42"/>
    <w:lvl w:ilvl="0">
      <w:start w:val="1"/>
      <w:numFmt w:val="bullet"/>
      <w:lvlText w:val=""/>
      <w:lvlJc w:val="left"/>
      <w:pPr>
        <w:tabs>
          <w:tab w:val="num" w:pos="0"/>
        </w:tabs>
        <w:ind w:left="1080" w:hanging="360"/>
      </w:pPr>
      <w:rPr>
        <w:rFonts w:ascii="Wingdings" w:hAnsi="Wingdings"/>
      </w:rPr>
    </w:lvl>
  </w:abstractNum>
  <w:abstractNum w:abstractNumId="12" w15:restartNumberingAfterBreak="0">
    <w:nsid w:val="01E43D6E"/>
    <w:multiLevelType w:val="hybridMultilevel"/>
    <w:tmpl w:val="2228E1A8"/>
    <w:lvl w:ilvl="0" w:tplc="53A66F38">
      <w:start w:val="1"/>
      <w:numFmt w:val="decimal"/>
      <w:lvlText w:val="%1."/>
      <w:lvlJc w:val="left"/>
      <w:pPr>
        <w:tabs>
          <w:tab w:val="num" w:pos="1211"/>
        </w:tabs>
        <w:ind w:left="1211" w:hanging="360"/>
      </w:pPr>
      <w:rPr>
        <w:rFonts w:ascii="Times New Roman" w:eastAsia="Times New Roman" w:hAnsi="Times New Roman" w:cs="Times New Roman"/>
      </w:rPr>
    </w:lvl>
    <w:lvl w:ilvl="1" w:tplc="EC368594">
      <w:start w:val="1"/>
      <w:numFmt w:val="decimal"/>
      <w:lvlText w:val="2.%2."/>
      <w:lvlJc w:val="left"/>
      <w:pPr>
        <w:tabs>
          <w:tab w:val="num" w:pos="6833"/>
        </w:tabs>
        <w:ind w:left="6833" w:hanging="1020"/>
      </w:pPr>
      <w:rPr>
        <w:rFonts w:hint="default"/>
        <w:b/>
      </w:rPr>
    </w:lvl>
    <w:lvl w:ilvl="2" w:tplc="50EC0262">
      <w:start w:val="1"/>
      <w:numFmt w:val="decimal"/>
      <w:lvlText w:val="2.19.%3."/>
      <w:lvlJc w:val="left"/>
      <w:pPr>
        <w:tabs>
          <w:tab w:val="num" w:pos="9520"/>
        </w:tabs>
        <w:ind w:left="9520" w:hanging="1020"/>
      </w:pPr>
      <w:rPr>
        <w:rFonts w:hint="default"/>
        <w:color w:val="auto"/>
      </w:rPr>
    </w:lvl>
    <w:lvl w:ilvl="3" w:tplc="131C7B56">
      <w:start w:val="1"/>
      <w:numFmt w:val="decimal"/>
      <w:lvlText w:val="3.%4."/>
      <w:lvlJc w:val="left"/>
      <w:pPr>
        <w:tabs>
          <w:tab w:val="num" w:pos="10060"/>
        </w:tabs>
        <w:ind w:left="10060" w:hanging="1020"/>
      </w:pPr>
      <w:rPr>
        <w:rFonts w:hint="default"/>
        <w:b/>
      </w:rPr>
    </w:lvl>
    <w:lvl w:ilvl="4" w:tplc="C47075C6">
      <w:start w:val="1"/>
      <w:numFmt w:val="decimal"/>
      <w:lvlText w:val="4.%5."/>
      <w:lvlJc w:val="left"/>
      <w:pPr>
        <w:tabs>
          <w:tab w:val="num" w:pos="8800"/>
        </w:tabs>
        <w:ind w:left="8800" w:hanging="1020"/>
      </w:pPr>
      <w:rPr>
        <w:rFonts w:hint="default"/>
        <w:b w:val="0"/>
        <w:i w:val="0"/>
      </w:rPr>
    </w:lvl>
    <w:lvl w:ilvl="5" w:tplc="A88C8FDA">
      <w:start w:val="1"/>
      <w:numFmt w:val="decimal"/>
      <w:lvlText w:val="5.%6."/>
      <w:lvlJc w:val="left"/>
      <w:pPr>
        <w:tabs>
          <w:tab w:val="num" w:pos="2438"/>
        </w:tabs>
        <w:ind w:left="2438" w:hanging="1020"/>
      </w:pPr>
      <w:rPr>
        <w:rFonts w:hint="default"/>
      </w:rPr>
    </w:lvl>
    <w:lvl w:ilvl="6" w:tplc="8DA4625A">
      <w:start w:val="1"/>
      <w:numFmt w:val="decimal"/>
      <w:pStyle w:val="Heading2"/>
      <w:lvlText w:val="%7."/>
      <w:lvlJc w:val="left"/>
      <w:pPr>
        <w:tabs>
          <w:tab w:val="num" w:pos="501"/>
        </w:tabs>
        <w:ind w:left="501" w:hanging="360"/>
      </w:pPr>
    </w:lvl>
    <w:lvl w:ilvl="7" w:tplc="3274DAF0">
      <w:numFmt w:val="bullet"/>
      <w:lvlText w:val="-"/>
      <w:lvlJc w:val="left"/>
      <w:pPr>
        <w:ind w:left="12280" w:hanging="360"/>
      </w:pPr>
      <w:rPr>
        <w:rFonts w:ascii="Times New Roman" w:eastAsia="Times New Roman" w:hAnsi="Times New Roman" w:cs="Times New Roman" w:hint="default"/>
      </w:rPr>
    </w:lvl>
    <w:lvl w:ilvl="8" w:tplc="0402001B" w:tentative="1">
      <w:start w:val="1"/>
      <w:numFmt w:val="lowerRoman"/>
      <w:lvlText w:val="%9."/>
      <w:lvlJc w:val="right"/>
      <w:pPr>
        <w:tabs>
          <w:tab w:val="num" w:pos="13000"/>
        </w:tabs>
        <w:ind w:left="13000" w:hanging="180"/>
      </w:pPr>
    </w:lvl>
  </w:abstractNum>
  <w:abstractNum w:abstractNumId="13" w15:restartNumberingAfterBreak="0">
    <w:nsid w:val="05CD2724"/>
    <w:multiLevelType w:val="hybridMultilevel"/>
    <w:tmpl w:val="79622030"/>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4" w15:restartNumberingAfterBreak="0">
    <w:nsid w:val="0A9D4774"/>
    <w:multiLevelType w:val="multilevel"/>
    <w:tmpl w:val="AFD2A184"/>
    <w:lvl w:ilvl="0">
      <w:start w:val="1"/>
      <w:numFmt w:val="decimal"/>
      <w:pStyle w:val="Heading3"/>
      <w:lvlText w:val="%1."/>
      <w:lvlJc w:val="left"/>
      <w:pPr>
        <w:ind w:left="3905" w:hanging="360"/>
      </w:pPr>
      <w:rPr>
        <w:rFonts w:ascii="Times New Roman" w:eastAsia="Times New Roman" w:hAnsi="Times New Roman" w:cs="Times New Roman" w:hint="default"/>
        <w:b/>
        <w:sz w:val="24"/>
        <w:szCs w:val="24"/>
      </w:rPr>
    </w:lvl>
    <w:lvl w:ilvl="1">
      <w:start w:val="1"/>
      <w:numFmt w:val="decimal"/>
      <w:isLgl/>
      <w:lvlText w:val="%1.%2."/>
      <w:lvlJc w:val="left"/>
      <w:pPr>
        <w:ind w:left="1211" w:hanging="360"/>
      </w:pPr>
      <w:rPr>
        <w:rFonts w:ascii="Times New Roman" w:hAnsi="Times New Roman" w:cs="Times New Roman" w:hint="default"/>
        <w:b/>
        <w:color w:val="auto"/>
        <w:sz w:val="24"/>
        <w:szCs w:val="24"/>
      </w:rPr>
    </w:lvl>
    <w:lvl w:ilvl="2">
      <w:start w:val="1"/>
      <w:numFmt w:val="decimal"/>
      <w:isLgl/>
      <w:lvlText w:val="%1.%2.%3."/>
      <w:lvlJc w:val="left"/>
      <w:pPr>
        <w:ind w:left="1288" w:hanging="720"/>
      </w:pPr>
      <w:rPr>
        <w:rFonts w:hint="default"/>
        <w:b/>
      </w:rPr>
    </w:lvl>
    <w:lvl w:ilvl="3">
      <w:start w:val="1"/>
      <w:numFmt w:val="decimal"/>
      <w:isLgl/>
      <w:lvlText w:val="%1.%2.%3.%4."/>
      <w:lvlJc w:val="left"/>
      <w:pPr>
        <w:ind w:left="4050" w:hanging="720"/>
      </w:pPr>
      <w:rPr>
        <w:rFonts w:hint="default"/>
      </w:rPr>
    </w:lvl>
    <w:lvl w:ilvl="4">
      <w:start w:val="1"/>
      <w:numFmt w:val="decimal"/>
      <w:isLgl/>
      <w:lvlText w:val="%1.%2.%3.%4.%5."/>
      <w:lvlJc w:val="left"/>
      <w:pPr>
        <w:ind w:left="5400" w:hanging="1080"/>
      </w:pPr>
      <w:rPr>
        <w:rFonts w:hint="default"/>
      </w:rPr>
    </w:lvl>
    <w:lvl w:ilvl="5">
      <w:start w:val="1"/>
      <w:numFmt w:val="decimal"/>
      <w:isLgl/>
      <w:lvlText w:val="%1.%2.%3.%4.%5.%6."/>
      <w:lvlJc w:val="left"/>
      <w:pPr>
        <w:ind w:left="6390" w:hanging="1080"/>
      </w:pPr>
      <w:rPr>
        <w:rFonts w:hint="default"/>
      </w:rPr>
    </w:lvl>
    <w:lvl w:ilvl="6">
      <w:start w:val="1"/>
      <w:numFmt w:val="decimal"/>
      <w:isLgl/>
      <w:lvlText w:val="%1.%2.%3.%4.%5.%6.%7."/>
      <w:lvlJc w:val="left"/>
      <w:pPr>
        <w:ind w:left="7740" w:hanging="1440"/>
      </w:pPr>
      <w:rPr>
        <w:rFonts w:hint="default"/>
      </w:rPr>
    </w:lvl>
    <w:lvl w:ilvl="7">
      <w:start w:val="1"/>
      <w:numFmt w:val="decimal"/>
      <w:isLgl/>
      <w:lvlText w:val="%1.%2.%3.%4.%5.%6.%7.%8."/>
      <w:lvlJc w:val="left"/>
      <w:pPr>
        <w:ind w:left="8730" w:hanging="1440"/>
      </w:pPr>
      <w:rPr>
        <w:rFonts w:hint="default"/>
      </w:rPr>
    </w:lvl>
    <w:lvl w:ilvl="8">
      <w:start w:val="1"/>
      <w:numFmt w:val="decimal"/>
      <w:isLgl/>
      <w:lvlText w:val="%1.%2.%3.%4.%5.%6.%7.%8.%9."/>
      <w:lvlJc w:val="left"/>
      <w:pPr>
        <w:ind w:left="10080" w:hanging="1800"/>
      </w:pPr>
      <w:rPr>
        <w:rFonts w:hint="default"/>
      </w:rPr>
    </w:lvl>
  </w:abstractNum>
  <w:abstractNum w:abstractNumId="15" w15:restartNumberingAfterBreak="0">
    <w:nsid w:val="0CC8028A"/>
    <w:multiLevelType w:val="hybridMultilevel"/>
    <w:tmpl w:val="D3B0C1CC"/>
    <w:lvl w:ilvl="0" w:tplc="4172099C">
      <w:start w:val="1"/>
      <w:numFmt w:val="bullet"/>
      <w:pStyle w:val="a"/>
      <w:lvlText w:val=""/>
      <w:lvlJc w:val="left"/>
      <w:pPr>
        <w:tabs>
          <w:tab w:val="num" w:pos="567"/>
        </w:tabs>
        <w:ind w:left="0" w:firstLine="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EBD0853"/>
    <w:multiLevelType w:val="multilevel"/>
    <w:tmpl w:val="E996D932"/>
    <w:lvl w:ilvl="0">
      <w:start w:val="1"/>
      <w:numFmt w:val="upperRoman"/>
      <w:pStyle w:val="Texta"/>
      <w:lvlText w:val="%1."/>
      <w:lvlJc w:val="right"/>
      <w:pPr>
        <w:tabs>
          <w:tab w:val="num" w:pos="360"/>
        </w:tabs>
        <w:ind w:left="360" w:hanging="360"/>
      </w:pPr>
      <w:rPr>
        <w:rFonts w:hint="default"/>
        <w:b/>
      </w:rPr>
    </w:lvl>
    <w:lvl w:ilvl="1">
      <w:start w:val="1"/>
      <w:numFmt w:val="decimal"/>
      <w:lvlText w:val="%2."/>
      <w:lvlJc w:val="left"/>
      <w:pPr>
        <w:tabs>
          <w:tab w:val="num" w:pos="858"/>
        </w:tabs>
        <w:ind w:left="858" w:hanging="432"/>
      </w:pPr>
      <w:rPr>
        <w:rFonts w:hint="default"/>
        <w:b/>
        <w:i w:val="0"/>
      </w:rPr>
    </w:lvl>
    <w:lvl w:ilvl="2">
      <w:start w:val="1"/>
      <w:numFmt w:val="decimal"/>
      <w:lvlText w:val="%2.%3."/>
      <w:lvlJc w:val="left"/>
      <w:pPr>
        <w:tabs>
          <w:tab w:val="num" w:pos="714"/>
        </w:tabs>
        <w:ind w:left="1224" w:hanging="940"/>
      </w:pPr>
      <w:rPr>
        <w:rFonts w:hint="default"/>
        <w:b/>
      </w:rPr>
    </w:lvl>
    <w:lvl w:ilvl="3">
      <w:start w:val="1"/>
      <w:numFmt w:val="decimal"/>
      <w:lvlText w:val="%2.%3.%4."/>
      <w:lvlJc w:val="left"/>
      <w:pPr>
        <w:tabs>
          <w:tab w:val="num" w:pos="1440"/>
        </w:tabs>
        <w:ind w:left="1368" w:hanging="648"/>
      </w:pPr>
      <w:rPr>
        <w:rFonts w:hint="default"/>
        <w:b/>
      </w:rPr>
    </w:lvl>
    <w:lvl w:ilvl="4">
      <w:start w:val="1"/>
      <w:numFmt w:val="decimal"/>
      <w:lvlText w:val="%2.%3.%4.%5."/>
      <w:lvlJc w:val="left"/>
      <w:pPr>
        <w:tabs>
          <w:tab w:val="num" w:pos="5490"/>
        </w:tabs>
        <w:ind w:left="5202" w:hanging="792"/>
      </w:pPr>
      <w:rPr>
        <w:rFonts w:hint="default"/>
        <w:b/>
      </w:rPr>
    </w:lvl>
    <w:lvl w:ilvl="5">
      <w:start w:val="1"/>
      <w:numFmt w:val="decimal"/>
      <w:lvlText w:val="%2.%3.%4.%5.%6."/>
      <w:lvlJc w:val="left"/>
      <w:pPr>
        <w:tabs>
          <w:tab w:val="num" w:pos="2880"/>
        </w:tabs>
        <w:ind w:left="2736" w:hanging="936"/>
      </w:pPr>
      <w:rPr>
        <w:rFonts w:hint="default"/>
      </w:rPr>
    </w:lvl>
    <w:lvl w:ilvl="6">
      <w:start w:val="1"/>
      <w:numFmt w:val="decimal"/>
      <w:lvlText w:val="%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ED07A7C"/>
    <w:multiLevelType w:val="multilevel"/>
    <w:tmpl w:val="6978ACD6"/>
    <w:lvl w:ilvl="0">
      <w:start w:val="4"/>
      <w:numFmt w:val="decimal"/>
      <w:lvlText w:val="%1."/>
      <w:lvlJc w:val="left"/>
      <w:pPr>
        <w:ind w:left="540" w:hanging="540"/>
      </w:pPr>
      <w:rPr>
        <w:rFonts w:eastAsia="Times New Roman" w:hint="default"/>
      </w:rPr>
    </w:lvl>
    <w:lvl w:ilvl="1">
      <w:start w:val="1"/>
      <w:numFmt w:val="decimal"/>
      <w:lvlText w:val="%1.%2."/>
      <w:lvlJc w:val="left"/>
      <w:pPr>
        <w:ind w:left="720" w:hanging="540"/>
      </w:pPr>
      <w:rPr>
        <w:rFonts w:eastAsia="Times New Roman" w:hint="default"/>
      </w:rPr>
    </w:lvl>
    <w:lvl w:ilvl="2">
      <w:start w:val="1"/>
      <w:numFmt w:val="decimal"/>
      <w:lvlText w:val="%1.%2.%3."/>
      <w:lvlJc w:val="left"/>
      <w:pPr>
        <w:ind w:left="1080" w:hanging="720"/>
      </w:pPr>
      <w:rPr>
        <w:rFonts w:eastAsia="Times New Roman" w:hint="default"/>
        <w:b/>
      </w:rPr>
    </w:lvl>
    <w:lvl w:ilvl="3">
      <w:start w:val="1"/>
      <w:numFmt w:val="decimal"/>
      <w:lvlText w:val="%1.%2.%3.%4."/>
      <w:lvlJc w:val="left"/>
      <w:pPr>
        <w:ind w:left="1260" w:hanging="720"/>
      </w:pPr>
      <w:rPr>
        <w:rFonts w:eastAsia="Times New Roman" w:hint="default"/>
      </w:rPr>
    </w:lvl>
    <w:lvl w:ilvl="4">
      <w:start w:val="1"/>
      <w:numFmt w:val="decimal"/>
      <w:lvlText w:val="%1.%2.%3.%4.%5."/>
      <w:lvlJc w:val="left"/>
      <w:pPr>
        <w:ind w:left="1800" w:hanging="1080"/>
      </w:pPr>
      <w:rPr>
        <w:rFonts w:eastAsia="Times New Roman" w:hint="default"/>
      </w:rPr>
    </w:lvl>
    <w:lvl w:ilvl="5">
      <w:start w:val="1"/>
      <w:numFmt w:val="decimal"/>
      <w:lvlText w:val="%1.%2.%3.%4.%5.%6."/>
      <w:lvlJc w:val="left"/>
      <w:pPr>
        <w:ind w:left="1980" w:hanging="1080"/>
      </w:pPr>
      <w:rPr>
        <w:rFonts w:eastAsia="Times New Roman" w:hint="default"/>
      </w:rPr>
    </w:lvl>
    <w:lvl w:ilvl="6">
      <w:start w:val="1"/>
      <w:numFmt w:val="decimal"/>
      <w:lvlText w:val="%1.%2.%3.%4.%5.%6.%7."/>
      <w:lvlJc w:val="left"/>
      <w:pPr>
        <w:ind w:left="2520" w:hanging="1440"/>
      </w:pPr>
      <w:rPr>
        <w:rFonts w:eastAsia="Times New Roman" w:hint="default"/>
      </w:rPr>
    </w:lvl>
    <w:lvl w:ilvl="7">
      <w:start w:val="1"/>
      <w:numFmt w:val="decimal"/>
      <w:lvlText w:val="%1.%2.%3.%4.%5.%6.%7.%8."/>
      <w:lvlJc w:val="left"/>
      <w:pPr>
        <w:ind w:left="2700" w:hanging="1440"/>
      </w:pPr>
      <w:rPr>
        <w:rFonts w:eastAsia="Times New Roman" w:hint="default"/>
      </w:rPr>
    </w:lvl>
    <w:lvl w:ilvl="8">
      <w:start w:val="1"/>
      <w:numFmt w:val="decimal"/>
      <w:lvlText w:val="%1.%2.%3.%4.%5.%6.%7.%8.%9."/>
      <w:lvlJc w:val="left"/>
      <w:pPr>
        <w:ind w:left="3240" w:hanging="1800"/>
      </w:pPr>
      <w:rPr>
        <w:rFonts w:eastAsia="Times New Roman" w:hint="default"/>
      </w:rPr>
    </w:lvl>
  </w:abstractNum>
  <w:abstractNum w:abstractNumId="18" w15:restartNumberingAfterBreak="0">
    <w:nsid w:val="0F3B7D2F"/>
    <w:multiLevelType w:val="singleLevel"/>
    <w:tmpl w:val="559CA8EA"/>
    <w:lvl w:ilvl="0">
      <w:start w:val="1"/>
      <w:numFmt w:val="bullet"/>
      <w:pStyle w:val="bullet1"/>
      <w:lvlText w:val=""/>
      <w:lvlJc w:val="left"/>
      <w:pPr>
        <w:tabs>
          <w:tab w:val="num" w:pos="360"/>
        </w:tabs>
        <w:ind w:left="360" w:hanging="360"/>
      </w:pPr>
      <w:rPr>
        <w:rFonts w:ascii="Wingdings" w:hAnsi="Wingdings" w:cs="Wingdings" w:hint="default"/>
      </w:rPr>
    </w:lvl>
  </w:abstractNum>
  <w:abstractNum w:abstractNumId="19" w15:restartNumberingAfterBreak="0">
    <w:nsid w:val="1B3F6C8B"/>
    <w:multiLevelType w:val="multilevel"/>
    <w:tmpl w:val="DD66173A"/>
    <w:lvl w:ilvl="0">
      <w:start w:val="5"/>
      <w:numFmt w:val="decimal"/>
      <w:lvlText w:val="%1."/>
      <w:lvlJc w:val="left"/>
      <w:pPr>
        <w:ind w:left="540" w:hanging="540"/>
      </w:pPr>
      <w:rPr>
        <w:rFonts w:hint="default"/>
      </w:rPr>
    </w:lvl>
    <w:lvl w:ilvl="1">
      <w:start w:val="3"/>
      <w:numFmt w:val="decimal"/>
      <w:lvlText w:val="%1.%2."/>
      <w:lvlJc w:val="left"/>
      <w:pPr>
        <w:ind w:left="753"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0" w15:restartNumberingAfterBreak="0">
    <w:nsid w:val="20D706BC"/>
    <w:multiLevelType w:val="multilevel"/>
    <w:tmpl w:val="C4F22C60"/>
    <w:lvl w:ilvl="0">
      <w:start w:val="3"/>
      <w:numFmt w:val="decimal"/>
      <w:lvlText w:val="%1."/>
      <w:lvlJc w:val="left"/>
      <w:pPr>
        <w:ind w:left="390" w:hanging="390"/>
      </w:pPr>
      <w:rPr>
        <w:rFonts w:hint="default"/>
      </w:rPr>
    </w:lvl>
    <w:lvl w:ilvl="1">
      <w:start w:val="1"/>
      <w:numFmt w:val="decimal"/>
      <w:lvlText w:val="%1.%2."/>
      <w:lvlJc w:val="left"/>
      <w:pPr>
        <w:ind w:left="1713" w:hanging="720"/>
      </w:pPr>
      <w:rPr>
        <w:rFonts w:hint="default"/>
        <w:b/>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2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3B47B38"/>
    <w:multiLevelType w:val="multilevel"/>
    <w:tmpl w:val="755839B6"/>
    <w:lvl w:ilvl="0">
      <w:start w:val="2"/>
      <w:numFmt w:val="decimal"/>
      <w:lvlText w:val="%1."/>
      <w:lvlJc w:val="left"/>
      <w:pPr>
        <w:ind w:left="360" w:hanging="360"/>
      </w:pPr>
      <w:rPr>
        <w:rFonts w:hint="default"/>
      </w:rPr>
    </w:lvl>
    <w:lvl w:ilvl="1">
      <w:start w:val="1"/>
      <w:numFmt w:val="decimal"/>
      <w:lvlText w:val="%1.%2."/>
      <w:lvlJc w:val="left"/>
      <w:pPr>
        <w:ind w:left="1668" w:hanging="360"/>
      </w:pPr>
      <w:rPr>
        <w:rFonts w:hint="default"/>
      </w:rPr>
    </w:lvl>
    <w:lvl w:ilvl="2">
      <w:start w:val="1"/>
      <w:numFmt w:val="decimal"/>
      <w:lvlText w:val="%1.%2.%3."/>
      <w:lvlJc w:val="left"/>
      <w:pPr>
        <w:ind w:left="1004" w:hanging="720"/>
      </w:pPr>
      <w:rPr>
        <w:rFonts w:hint="default"/>
        <w:b/>
      </w:rPr>
    </w:lvl>
    <w:lvl w:ilvl="3">
      <w:start w:val="1"/>
      <w:numFmt w:val="decimal"/>
      <w:lvlText w:val="%1.%2.%3.%4."/>
      <w:lvlJc w:val="left"/>
      <w:pPr>
        <w:ind w:left="4644" w:hanging="720"/>
      </w:pPr>
      <w:rPr>
        <w:rFonts w:hint="default"/>
      </w:rPr>
    </w:lvl>
    <w:lvl w:ilvl="4">
      <w:start w:val="1"/>
      <w:numFmt w:val="decimal"/>
      <w:lvlText w:val="%1.%2.%3.%4.%5."/>
      <w:lvlJc w:val="left"/>
      <w:pPr>
        <w:ind w:left="6312" w:hanging="1080"/>
      </w:pPr>
      <w:rPr>
        <w:rFonts w:hint="default"/>
      </w:rPr>
    </w:lvl>
    <w:lvl w:ilvl="5">
      <w:start w:val="1"/>
      <w:numFmt w:val="decimal"/>
      <w:lvlText w:val="%1.%2.%3.%4.%5.%6."/>
      <w:lvlJc w:val="left"/>
      <w:pPr>
        <w:ind w:left="7620" w:hanging="1080"/>
      </w:pPr>
      <w:rPr>
        <w:rFonts w:hint="default"/>
      </w:rPr>
    </w:lvl>
    <w:lvl w:ilvl="6">
      <w:start w:val="1"/>
      <w:numFmt w:val="decimal"/>
      <w:lvlText w:val="%1.%2.%3.%4.%5.%6.%7."/>
      <w:lvlJc w:val="left"/>
      <w:pPr>
        <w:ind w:left="9288" w:hanging="1440"/>
      </w:pPr>
      <w:rPr>
        <w:rFonts w:hint="default"/>
      </w:rPr>
    </w:lvl>
    <w:lvl w:ilvl="7">
      <w:start w:val="1"/>
      <w:numFmt w:val="decimal"/>
      <w:lvlText w:val="%1.%2.%3.%4.%5.%6.%7.%8."/>
      <w:lvlJc w:val="left"/>
      <w:pPr>
        <w:ind w:left="10596" w:hanging="1440"/>
      </w:pPr>
      <w:rPr>
        <w:rFonts w:hint="default"/>
      </w:rPr>
    </w:lvl>
    <w:lvl w:ilvl="8">
      <w:start w:val="1"/>
      <w:numFmt w:val="decimal"/>
      <w:lvlText w:val="%1.%2.%3.%4.%5.%6.%7.%8.%9."/>
      <w:lvlJc w:val="left"/>
      <w:pPr>
        <w:ind w:left="12264" w:hanging="1800"/>
      </w:pPr>
      <w:rPr>
        <w:rFonts w:hint="default"/>
      </w:rPr>
    </w:lvl>
  </w:abstractNum>
  <w:abstractNum w:abstractNumId="23" w15:restartNumberingAfterBreak="0">
    <w:nsid w:val="2BCC5BB3"/>
    <w:multiLevelType w:val="multilevel"/>
    <w:tmpl w:val="C69AA5E6"/>
    <w:lvl w:ilvl="0">
      <w:start w:val="1"/>
      <w:numFmt w:val="decimal"/>
      <w:suff w:val="nothing"/>
      <w:lvlText w:val="%1."/>
      <w:lvlJc w:val="left"/>
      <w:pPr>
        <w:ind w:left="0" w:firstLine="0"/>
      </w:pPr>
    </w:lvl>
    <w:lvl w:ilvl="1">
      <w:start w:val="1"/>
      <w:numFmt w:val="decimal"/>
      <w:pStyle w:val="ListNumber2"/>
      <w:suff w:val="nothing"/>
      <w:lvlText w:val="%1.%2."/>
      <w:lvlJc w:val="left"/>
      <w:pPr>
        <w:ind w:left="0" w:firstLine="0"/>
      </w:pPr>
    </w:lvl>
    <w:lvl w:ilvl="2">
      <w:start w:val="1"/>
      <w:numFmt w:val="decimal"/>
      <w:pStyle w:val="ListNumber3"/>
      <w:suff w:val="nothing"/>
      <w:lvlText w:val="%1.%2.%3."/>
      <w:lvlJc w:val="left"/>
      <w:pPr>
        <w:ind w:left="0" w:firstLine="0"/>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4" w15:restartNumberingAfterBreak="0">
    <w:nsid w:val="2DB4133B"/>
    <w:multiLevelType w:val="multilevel"/>
    <w:tmpl w:val="8610AB58"/>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b/>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5" w15:restartNumberingAfterBreak="0">
    <w:nsid w:val="332C4D10"/>
    <w:multiLevelType w:val="multilevel"/>
    <w:tmpl w:val="FFF4F472"/>
    <w:lvl w:ilvl="0">
      <w:start w:val="1"/>
      <w:numFmt w:val="decimal"/>
      <w:lvlText w:val="%1."/>
      <w:lvlJc w:val="left"/>
      <w:pPr>
        <w:ind w:left="9433" w:hanging="360"/>
      </w:pPr>
      <w:rPr>
        <w:rFonts w:hint="default"/>
        <w:b/>
      </w:rPr>
    </w:lvl>
    <w:lvl w:ilvl="1">
      <w:start w:val="1"/>
      <w:numFmt w:val="decimal"/>
      <w:isLgl/>
      <w:lvlText w:val="%1.%2"/>
      <w:lvlJc w:val="left"/>
      <w:pPr>
        <w:tabs>
          <w:tab w:val="num" w:pos="2122"/>
        </w:tabs>
        <w:ind w:left="2122" w:hanging="420"/>
      </w:pPr>
      <w:rPr>
        <w:rFonts w:hint="default"/>
      </w:rPr>
    </w:lvl>
    <w:lvl w:ilvl="2">
      <w:start w:val="1"/>
      <w:numFmt w:val="decimal"/>
      <w:isLgl/>
      <w:lvlText w:val="%1.%2.%3"/>
      <w:lvlJc w:val="left"/>
      <w:pPr>
        <w:tabs>
          <w:tab w:val="num" w:pos="1430"/>
        </w:tabs>
        <w:ind w:left="1430" w:hanging="720"/>
      </w:pPr>
      <w:rPr>
        <w:rFonts w:hint="default"/>
      </w:rPr>
    </w:lvl>
    <w:lvl w:ilvl="3">
      <w:start w:val="1"/>
      <w:numFmt w:val="decimal"/>
      <w:isLgl/>
      <w:lvlText w:val="%1.%2.%3.%4"/>
      <w:lvlJc w:val="left"/>
      <w:pPr>
        <w:tabs>
          <w:tab w:val="num" w:pos="1430"/>
        </w:tabs>
        <w:ind w:left="1430" w:hanging="720"/>
      </w:pPr>
      <w:rPr>
        <w:rFonts w:hint="default"/>
      </w:rPr>
    </w:lvl>
    <w:lvl w:ilvl="4">
      <w:start w:val="1"/>
      <w:numFmt w:val="decimal"/>
      <w:isLgl/>
      <w:lvlText w:val="%1.%2.%3.%4.%5"/>
      <w:lvlJc w:val="left"/>
      <w:pPr>
        <w:tabs>
          <w:tab w:val="num" w:pos="1790"/>
        </w:tabs>
        <w:ind w:left="1790" w:hanging="1080"/>
      </w:pPr>
      <w:rPr>
        <w:rFonts w:hint="default"/>
      </w:rPr>
    </w:lvl>
    <w:lvl w:ilvl="5">
      <w:start w:val="1"/>
      <w:numFmt w:val="decimal"/>
      <w:isLgl/>
      <w:lvlText w:val="%1.%2.%3.%4.%5.%6"/>
      <w:lvlJc w:val="left"/>
      <w:pPr>
        <w:tabs>
          <w:tab w:val="num" w:pos="1790"/>
        </w:tabs>
        <w:ind w:left="1790" w:hanging="1080"/>
      </w:pPr>
      <w:rPr>
        <w:rFonts w:hint="default"/>
      </w:rPr>
    </w:lvl>
    <w:lvl w:ilvl="6">
      <w:start w:val="1"/>
      <w:numFmt w:val="decimal"/>
      <w:isLgl/>
      <w:lvlText w:val="%1.%2.%3.%4.%5.%6.%7"/>
      <w:lvlJc w:val="left"/>
      <w:pPr>
        <w:tabs>
          <w:tab w:val="num" w:pos="2150"/>
        </w:tabs>
        <w:ind w:left="2150" w:hanging="1440"/>
      </w:pPr>
      <w:rPr>
        <w:rFonts w:hint="default"/>
      </w:rPr>
    </w:lvl>
    <w:lvl w:ilvl="7">
      <w:start w:val="1"/>
      <w:numFmt w:val="decimal"/>
      <w:isLgl/>
      <w:lvlText w:val="%1.%2.%3.%4.%5.%6.%7.%8"/>
      <w:lvlJc w:val="left"/>
      <w:pPr>
        <w:tabs>
          <w:tab w:val="num" w:pos="2150"/>
        </w:tabs>
        <w:ind w:left="2150" w:hanging="1440"/>
      </w:pPr>
      <w:rPr>
        <w:rFonts w:hint="default"/>
      </w:rPr>
    </w:lvl>
    <w:lvl w:ilvl="8">
      <w:start w:val="1"/>
      <w:numFmt w:val="decimal"/>
      <w:isLgl/>
      <w:lvlText w:val="%1.%2.%3.%4.%5.%6.%7.%8.%9"/>
      <w:lvlJc w:val="left"/>
      <w:pPr>
        <w:tabs>
          <w:tab w:val="num" w:pos="2510"/>
        </w:tabs>
        <w:ind w:left="2510" w:hanging="1800"/>
      </w:pPr>
      <w:rPr>
        <w:rFonts w:hint="default"/>
      </w:rPr>
    </w:lvl>
  </w:abstractNum>
  <w:abstractNum w:abstractNumId="26" w15:restartNumberingAfterBreak="0">
    <w:nsid w:val="35CC18EA"/>
    <w:multiLevelType w:val="hybridMultilevel"/>
    <w:tmpl w:val="2796F4E8"/>
    <w:lvl w:ilvl="0" w:tplc="2D322DE6">
      <w:start w:val="1"/>
      <w:numFmt w:val="decimal"/>
      <w:lvlText w:val="%1."/>
      <w:lvlJc w:val="left"/>
      <w:pPr>
        <w:ind w:left="3905" w:hanging="360"/>
      </w:pPr>
      <w:rPr>
        <w:rFonts w:hint="default"/>
      </w:rPr>
    </w:lvl>
    <w:lvl w:ilvl="1" w:tplc="08090019" w:tentative="1">
      <w:start w:val="1"/>
      <w:numFmt w:val="lowerLetter"/>
      <w:lvlText w:val="%2."/>
      <w:lvlJc w:val="left"/>
      <w:pPr>
        <w:ind w:left="4625" w:hanging="360"/>
      </w:pPr>
    </w:lvl>
    <w:lvl w:ilvl="2" w:tplc="0809001B" w:tentative="1">
      <w:start w:val="1"/>
      <w:numFmt w:val="lowerRoman"/>
      <w:lvlText w:val="%3."/>
      <w:lvlJc w:val="right"/>
      <w:pPr>
        <w:ind w:left="5345" w:hanging="180"/>
      </w:pPr>
    </w:lvl>
    <w:lvl w:ilvl="3" w:tplc="0809000F" w:tentative="1">
      <w:start w:val="1"/>
      <w:numFmt w:val="decimal"/>
      <w:lvlText w:val="%4."/>
      <w:lvlJc w:val="left"/>
      <w:pPr>
        <w:ind w:left="6065" w:hanging="360"/>
      </w:pPr>
    </w:lvl>
    <w:lvl w:ilvl="4" w:tplc="08090019" w:tentative="1">
      <w:start w:val="1"/>
      <w:numFmt w:val="lowerLetter"/>
      <w:lvlText w:val="%5."/>
      <w:lvlJc w:val="left"/>
      <w:pPr>
        <w:ind w:left="6785" w:hanging="360"/>
      </w:pPr>
    </w:lvl>
    <w:lvl w:ilvl="5" w:tplc="0809001B" w:tentative="1">
      <w:start w:val="1"/>
      <w:numFmt w:val="lowerRoman"/>
      <w:lvlText w:val="%6."/>
      <w:lvlJc w:val="right"/>
      <w:pPr>
        <w:ind w:left="7505" w:hanging="180"/>
      </w:pPr>
    </w:lvl>
    <w:lvl w:ilvl="6" w:tplc="0809000F" w:tentative="1">
      <w:start w:val="1"/>
      <w:numFmt w:val="decimal"/>
      <w:lvlText w:val="%7."/>
      <w:lvlJc w:val="left"/>
      <w:pPr>
        <w:ind w:left="8225" w:hanging="360"/>
      </w:pPr>
    </w:lvl>
    <w:lvl w:ilvl="7" w:tplc="08090019" w:tentative="1">
      <w:start w:val="1"/>
      <w:numFmt w:val="lowerLetter"/>
      <w:lvlText w:val="%8."/>
      <w:lvlJc w:val="left"/>
      <w:pPr>
        <w:ind w:left="8945" w:hanging="360"/>
      </w:pPr>
    </w:lvl>
    <w:lvl w:ilvl="8" w:tplc="0809001B" w:tentative="1">
      <w:start w:val="1"/>
      <w:numFmt w:val="lowerRoman"/>
      <w:lvlText w:val="%9."/>
      <w:lvlJc w:val="right"/>
      <w:pPr>
        <w:ind w:left="9665" w:hanging="180"/>
      </w:pPr>
    </w:lvl>
  </w:abstractNum>
  <w:abstractNum w:abstractNumId="27" w15:restartNumberingAfterBreak="0">
    <w:nsid w:val="37742D97"/>
    <w:multiLevelType w:val="hybridMultilevel"/>
    <w:tmpl w:val="6C74FA90"/>
    <w:lvl w:ilvl="0" w:tplc="6CE4FBB2">
      <w:start w:val="1"/>
      <w:numFmt w:val="decimal"/>
      <w:lvlText w:val="%1."/>
      <w:lvlJc w:val="left"/>
      <w:pPr>
        <w:ind w:left="1029" w:hanging="360"/>
      </w:pPr>
      <w:rPr>
        <w:rFonts w:hint="default"/>
      </w:rPr>
    </w:lvl>
    <w:lvl w:ilvl="1" w:tplc="04020019" w:tentative="1">
      <w:start w:val="1"/>
      <w:numFmt w:val="lowerLetter"/>
      <w:lvlText w:val="%2."/>
      <w:lvlJc w:val="left"/>
      <w:pPr>
        <w:ind w:left="1749" w:hanging="360"/>
      </w:pPr>
    </w:lvl>
    <w:lvl w:ilvl="2" w:tplc="0402001B" w:tentative="1">
      <w:start w:val="1"/>
      <w:numFmt w:val="lowerRoman"/>
      <w:lvlText w:val="%3."/>
      <w:lvlJc w:val="right"/>
      <w:pPr>
        <w:ind w:left="2469" w:hanging="180"/>
      </w:pPr>
    </w:lvl>
    <w:lvl w:ilvl="3" w:tplc="0402000F" w:tentative="1">
      <w:start w:val="1"/>
      <w:numFmt w:val="decimal"/>
      <w:lvlText w:val="%4."/>
      <w:lvlJc w:val="left"/>
      <w:pPr>
        <w:ind w:left="3189" w:hanging="360"/>
      </w:pPr>
    </w:lvl>
    <w:lvl w:ilvl="4" w:tplc="04020019" w:tentative="1">
      <w:start w:val="1"/>
      <w:numFmt w:val="lowerLetter"/>
      <w:lvlText w:val="%5."/>
      <w:lvlJc w:val="left"/>
      <w:pPr>
        <w:ind w:left="3909" w:hanging="360"/>
      </w:pPr>
    </w:lvl>
    <w:lvl w:ilvl="5" w:tplc="0402001B" w:tentative="1">
      <w:start w:val="1"/>
      <w:numFmt w:val="lowerRoman"/>
      <w:lvlText w:val="%6."/>
      <w:lvlJc w:val="right"/>
      <w:pPr>
        <w:ind w:left="4629" w:hanging="180"/>
      </w:pPr>
    </w:lvl>
    <w:lvl w:ilvl="6" w:tplc="0402000F" w:tentative="1">
      <w:start w:val="1"/>
      <w:numFmt w:val="decimal"/>
      <w:lvlText w:val="%7."/>
      <w:lvlJc w:val="left"/>
      <w:pPr>
        <w:ind w:left="5349" w:hanging="360"/>
      </w:pPr>
    </w:lvl>
    <w:lvl w:ilvl="7" w:tplc="04020019" w:tentative="1">
      <w:start w:val="1"/>
      <w:numFmt w:val="lowerLetter"/>
      <w:lvlText w:val="%8."/>
      <w:lvlJc w:val="left"/>
      <w:pPr>
        <w:ind w:left="6069" w:hanging="360"/>
      </w:pPr>
    </w:lvl>
    <w:lvl w:ilvl="8" w:tplc="0402001B" w:tentative="1">
      <w:start w:val="1"/>
      <w:numFmt w:val="lowerRoman"/>
      <w:lvlText w:val="%9."/>
      <w:lvlJc w:val="right"/>
      <w:pPr>
        <w:ind w:left="6789" w:hanging="180"/>
      </w:pPr>
    </w:lvl>
  </w:abstractNum>
  <w:abstractNum w:abstractNumId="28" w15:restartNumberingAfterBreak="0">
    <w:nsid w:val="384C7ADA"/>
    <w:multiLevelType w:val="multilevel"/>
    <w:tmpl w:val="C2D2A066"/>
    <w:lvl w:ilvl="0">
      <w:start w:val="5"/>
      <w:numFmt w:val="decimal"/>
      <w:lvlText w:val="%1"/>
      <w:lvlJc w:val="left"/>
      <w:pPr>
        <w:ind w:left="360" w:hanging="360"/>
      </w:pPr>
      <w:rPr>
        <w:rFonts w:hint="default"/>
      </w:rPr>
    </w:lvl>
    <w:lvl w:ilvl="1">
      <w:start w:val="3"/>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9" w15:restartNumberingAfterBreak="0">
    <w:nsid w:val="3A8073FF"/>
    <w:multiLevelType w:val="multilevel"/>
    <w:tmpl w:val="D960CC16"/>
    <w:lvl w:ilvl="0">
      <w:start w:val="1"/>
      <w:numFmt w:val="decimal"/>
      <w:pStyle w:val="Heading4"/>
      <w:lvlText w:val="%1."/>
      <w:lvlJc w:val="left"/>
      <w:pPr>
        <w:ind w:left="1429" w:hanging="360"/>
      </w:p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997" w:hanging="720"/>
      </w:pPr>
      <w:rPr>
        <w:rFonts w:hint="default"/>
        <w:b/>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0" w15:restartNumberingAfterBreak="0">
    <w:nsid w:val="3F03121D"/>
    <w:multiLevelType w:val="hybridMultilevel"/>
    <w:tmpl w:val="B77495C8"/>
    <w:lvl w:ilvl="0" w:tplc="57E2E102">
      <w:start w:val="4"/>
      <w:numFmt w:val="bullet"/>
      <w:lvlText w:val="-"/>
      <w:lvlJc w:val="left"/>
      <w:pPr>
        <w:ind w:left="786"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2" w15:restartNumberingAfterBreak="0">
    <w:nsid w:val="48E66D5C"/>
    <w:multiLevelType w:val="multilevel"/>
    <w:tmpl w:val="58145674"/>
    <w:lvl w:ilvl="0">
      <w:start w:val="4"/>
      <w:numFmt w:val="decimal"/>
      <w:lvlText w:val="%1."/>
      <w:lvlJc w:val="left"/>
      <w:pPr>
        <w:ind w:left="360" w:hanging="360"/>
      </w:pPr>
      <w:rPr>
        <w:rFonts w:hint="default"/>
        <w:b/>
        <w:i w:val="0"/>
      </w:rPr>
    </w:lvl>
    <w:lvl w:ilvl="1">
      <w:start w:val="1"/>
      <w:numFmt w:val="decimal"/>
      <w:lvlText w:val="%1.%2."/>
      <w:lvlJc w:val="left"/>
      <w:pPr>
        <w:ind w:left="1211" w:hanging="360"/>
      </w:pPr>
      <w:rPr>
        <w:rFonts w:hint="default"/>
        <w:b/>
        <w:i w:val="0"/>
      </w:rPr>
    </w:lvl>
    <w:lvl w:ilvl="2">
      <w:start w:val="1"/>
      <w:numFmt w:val="decimal"/>
      <w:lvlText w:val="%1.%2.%3."/>
      <w:lvlJc w:val="left"/>
      <w:pPr>
        <w:ind w:left="2422" w:hanging="720"/>
      </w:pPr>
      <w:rPr>
        <w:rFonts w:hint="default"/>
        <w:b/>
        <w:i w:val="0"/>
      </w:rPr>
    </w:lvl>
    <w:lvl w:ilvl="3">
      <w:start w:val="1"/>
      <w:numFmt w:val="decimal"/>
      <w:lvlText w:val="%1.%2.%3.%4."/>
      <w:lvlJc w:val="left"/>
      <w:pPr>
        <w:ind w:left="3273" w:hanging="720"/>
      </w:pPr>
      <w:rPr>
        <w:rFonts w:hint="default"/>
        <w:b/>
        <w:i w:val="0"/>
      </w:rPr>
    </w:lvl>
    <w:lvl w:ilvl="4">
      <w:start w:val="1"/>
      <w:numFmt w:val="decimal"/>
      <w:lvlText w:val="%1.%2.%3.%4.%5."/>
      <w:lvlJc w:val="left"/>
      <w:pPr>
        <w:ind w:left="4484" w:hanging="1080"/>
      </w:pPr>
      <w:rPr>
        <w:rFonts w:hint="default"/>
        <w:b/>
        <w:i w:val="0"/>
      </w:rPr>
    </w:lvl>
    <w:lvl w:ilvl="5">
      <w:start w:val="1"/>
      <w:numFmt w:val="decimal"/>
      <w:lvlText w:val="%1.%2.%3.%4.%5.%6."/>
      <w:lvlJc w:val="left"/>
      <w:pPr>
        <w:ind w:left="5335" w:hanging="1080"/>
      </w:pPr>
      <w:rPr>
        <w:rFonts w:hint="default"/>
        <w:b/>
        <w:i w:val="0"/>
      </w:rPr>
    </w:lvl>
    <w:lvl w:ilvl="6">
      <w:start w:val="1"/>
      <w:numFmt w:val="decimal"/>
      <w:lvlText w:val="%1.%2.%3.%4.%5.%6.%7."/>
      <w:lvlJc w:val="left"/>
      <w:pPr>
        <w:ind w:left="6546" w:hanging="1440"/>
      </w:pPr>
      <w:rPr>
        <w:rFonts w:hint="default"/>
        <w:b/>
        <w:i w:val="0"/>
      </w:rPr>
    </w:lvl>
    <w:lvl w:ilvl="7">
      <w:start w:val="1"/>
      <w:numFmt w:val="decimal"/>
      <w:lvlText w:val="%1.%2.%3.%4.%5.%6.%7.%8."/>
      <w:lvlJc w:val="left"/>
      <w:pPr>
        <w:ind w:left="7397" w:hanging="1440"/>
      </w:pPr>
      <w:rPr>
        <w:rFonts w:hint="default"/>
        <w:b/>
        <w:i w:val="0"/>
      </w:rPr>
    </w:lvl>
    <w:lvl w:ilvl="8">
      <w:start w:val="1"/>
      <w:numFmt w:val="decimal"/>
      <w:lvlText w:val="%1.%2.%3.%4.%5.%6.%7.%8.%9."/>
      <w:lvlJc w:val="left"/>
      <w:pPr>
        <w:ind w:left="8608" w:hanging="1800"/>
      </w:pPr>
      <w:rPr>
        <w:rFonts w:hint="default"/>
        <w:b/>
        <w:i w:val="0"/>
      </w:rPr>
    </w:lvl>
  </w:abstractNum>
  <w:abstractNum w:abstractNumId="33" w15:restartNumberingAfterBreak="0">
    <w:nsid w:val="515437AC"/>
    <w:multiLevelType w:val="multilevel"/>
    <w:tmpl w:val="3DBEEDF4"/>
    <w:lvl w:ilvl="0">
      <w:start w:val="1"/>
      <w:numFmt w:val="decimal"/>
      <w:lvlText w:val="%1."/>
      <w:lvlJc w:val="left"/>
      <w:pPr>
        <w:ind w:left="1069" w:hanging="360"/>
      </w:pPr>
      <w:rPr>
        <w:rFonts w:hint="default"/>
      </w:rPr>
    </w:lvl>
    <w:lvl w:ilvl="1">
      <w:start w:val="1"/>
      <w:numFmt w:val="decimal"/>
      <w:isLgl/>
      <w:lvlText w:val="%1.%2."/>
      <w:lvlJc w:val="left"/>
      <w:pPr>
        <w:ind w:left="1211" w:hanging="360"/>
      </w:pPr>
      <w:rPr>
        <w:rFonts w:hint="default"/>
        <w:b/>
      </w:rPr>
    </w:lvl>
    <w:lvl w:ilvl="2">
      <w:start w:val="1"/>
      <w:numFmt w:val="decimal"/>
      <w:isLgl/>
      <w:lvlText w:val="%1.%2.%3."/>
      <w:lvlJc w:val="left"/>
      <w:pPr>
        <w:ind w:left="1713" w:hanging="720"/>
      </w:pPr>
      <w:rPr>
        <w:rFonts w:hint="default"/>
        <w:b/>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34" w15:restartNumberingAfterBreak="0">
    <w:nsid w:val="555F6E90"/>
    <w:multiLevelType w:val="hybridMultilevel"/>
    <w:tmpl w:val="AFA03138"/>
    <w:lvl w:ilvl="0" w:tplc="53C05DAE">
      <w:start w:val="1"/>
      <w:numFmt w:val="bullet"/>
      <w:lvlText w:val="-"/>
      <w:lvlJc w:val="left"/>
      <w:pPr>
        <w:ind w:left="4755" w:hanging="360"/>
      </w:pPr>
      <w:rPr>
        <w:rFonts w:ascii="Times New Roman" w:eastAsia="MS Mincho" w:hAnsi="Times New Roman" w:cs="Times New Roman" w:hint="default"/>
      </w:rPr>
    </w:lvl>
    <w:lvl w:ilvl="1" w:tplc="04020003">
      <w:start w:val="1"/>
      <w:numFmt w:val="bullet"/>
      <w:lvlText w:val="o"/>
      <w:lvlJc w:val="left"/>
      <w:pPr>
        <w:ind w:left="3662" w:hanging="360"/>
      </w:pPr>
      <w:rPr>
        <w:rFonts w:ascii="Courier New" w:hAnsi="Courier New" w:cs="Courier New" w:hint="default"/>
      </w:rPr>
    </w:lvl>
    <w:lvl w:ilvl="2" w:tplc="04020005">
      <w:start w:val="1"/>
      <w:numFmt w:val="bullet"/>
      <w:lvlText w:val=""/>
      <w:lvlJc w:val="left"/>
      <w:pPr>
        <w:ind w:left="4382" w:hanging="360"/>
      </w:pPr>
      <w:rPr>
        <w:rFonts w:ascii="Wingdings" w:hAnsi="Wingdings" w:hint="default"/>
      </w:rPr>
    </w:lvl>
    <w:lvl w:ilvl="3" w:tplc="04020001">
      <w:start w:val="1"/>
      <w:numFmt w:val="bullet"/>
      <w:lvlText w:val=""/>
      <w:lvlJc w:val="left"/>
      <w:pPr>
        <w:ind w:left="5102" w:hanging="360"/>
      </w:pPr>
      <w:rPr>
        <w:rFonts w:ascii="Symbol" w:hAnsi="Symbol" w:hint="default"/>
      </w:rPr>
    </w:lvl>
    <w:lvl w:ilvl="4" w:tplc="04020003" w:tentative="1">
      <w:start w:val="1"/>
      <w:numFmt w:val="bullet"/>
      <w:lvlText w:val="o"/>
      <w:lvlJc w:val="left"/>
      <w:pPr>
        <w:ind w:left="5822" w:hanging="360"/>
      </w:pPr>
      <w:rPr>
        <w:rFonts w:ascii="Courier New" w:hAnsi="Courier New" w:cs="Courier New" w:hint="default"/>
      </w:rPr>
    </w:lvl>
    <w:lvl w:ilvl="5" w:tplc="04020005" w:tentative="1">
      <w:start w:val="1"/>
      <w:numFmt w:val="bullet"/>
      <w:lvlText w:val=""/>
      <w:lvlJc w:val="left"/>
      <w:pPr>
        <w:ind w:left="6542" w:hanging="360"/>
      </w:pPr>
      <w:rPr>
        <w:rFonts w:ascii="Wingdings" w:hAnsi="Wingdings" w:hint="default"/>
      </w:rPr>
    </w:lvl>
    <w:lvl w:ilvl="6" w:tplc="04020001" w:tentative="1">
      <w:start w:val="1"/>
      <w:numFmt w:val="bullet"/>
      <w:lvlText w:val=""/>
      <w:lvlJc w:val="left"/>
      <w:pPr>
        <w:ind w:left="7262" w:hanging="360"/>
      </w:pPr>
      <w:rPr>
        <w:rFonts w:ascii="Symbol" w:hAnsi="Symbol" w:hint="default"/>
      </w:rPr>
    </w:lvl>
    <w:lvl w:ilvl="7" w:tplc="04020003" w:tentative="1">
      <w:start w:val="1"/>
      <w:numFmt w:val="bullet"/>
      <w:lvlText w:val="o"/>
      <w:lvlJc w:val="left"/>
      <w:pPr>
        <w:ind w:left="7982" w:hanging="360"/>
      </w:pPr>
      <w:rPr>
        <w:rFonts w:ascii="Courier New" w:hAnsi="Courier New" w:cs="Courier New" w:hint="default"/>
      </w:rPr>
    </w:lvl>
    <w:lvl w:ilvl="8" w:tplc="04020005" w:tentative="1">
      <w:start w:val="1"/>
      <w:numFmt w:val="bullet"/>
      <w:lvlText w:val=""/>
      <w:lvlJc w:val="left"/>
      <w:pPr>
        <w:ind w:left="8702" w:hanging="360"/>
      </w:pPr>
      <w:rPr>
        <w:rFonts w:ascii="Wingdings" w:hAnsi="Wingdings" w:hint="default"/>
      </w:rPr>
    </w:lvl>
  </w:abstractNum>
  <w:abstractNum w:abstractNumId="35" w15:restartNumberingAfterBreak="0">
    <w:nsid w:val="56D15AFB"/>
    <w:multiLevelType w:val="multilevel"/>
    <w:tmpl w:val="BEB6CB2E"/>
    <w:lvl w:ilvl="0">
      <w:start w:val="1"/>
      <w:numFmt w:val="decimal"/>
      <w:lvlText w:val="%1."/>
      <w:lvlJc w:val="left"/>
      <w:pPr>
        <w:ind w:left="1069" w:hanging="360"/>
      </w:pPr>
      <w:rPr>
        <w:rFonts w:hint="default"/>
      </w:rPr>
    </w:lvl>
    <w:lvl w:ilvl="1">
      <w:start w:val="1"/>
      <w:numFmt w:val="decimal"/>
      <w:lvlText w:val="%1.%2."/>
      <w:lvlJc w:val="left"/>
      <w:pPr>
        <w:tabs>
          <w:tab w:val="num" w:pos="2148"/>
        </w:tabs>
        <w:ind w:left="2148" w:hanging="1155"/>
      </w:pPr>
      <w:rPr>
        <w:rFonts w:hint="default"/>
        <w:b/>
        <w:i w:val="0"/>
      </w:rPr>
    </w:lvl>
    <w:lvl w:ilvl="2">
      <w:start w:val="1"/>
      <w:numFmt w:val="decimal"/>
      <w:lvlText w:val="%1.%2.%3."/>
      <w:lvlJc w:val="left"/>
      <w:pPr>
        <w:tabs>
          <w:tab w:val="num" w:pos="2090"/>
        </w:tabs>
        <w:ind w:left="2090" w:hanging="1155"/>
      </w:pPr>
      <w:rPr>
        <w:rFonts w:hint="default"/>
      </w:rPr>
    </w:lvl>
    <w:lvl w:ilvl="3">
      <w:start w:val="1"/>
      <w:numFmt w:val="decimal"/>
      <w:lvlText w:val="%1.%2.%3.%4."/>
      <w:lvlJc w:val="left"/>
      <w:pPr>
        <w:tabs>
          <w:tab w:val="num" w:pos="3279"/>
        </w:tabs>
        <w:ind w:left="3279" w:hanging="1155"/>
      </w:pPr>
      <w:rPr>
        <w:rFonts w:hint="default"/>
      </w:rPr>
    </w:lvl>
    <w:lvl w:ilvl="4">
      <w:start w:val="1"/>
      <w:numFmt w:val="decimal"/>
      <w:lvlText w:val="%1.%2.%3.%4.%5."/>
      <w:lvlJc w:val="left"/>
      <w:pPr>
        <w:tabs>
          <w:tab w:val="num" w:pos="3987"/>
        </w:tabs>
        <w:ind w:left="3987" w:hanging="1155"/>
      </w:pPr>
      <w:rPr>
        <w:rFonts w:hint="default"/>
      </w:rPr>
    </w:lvl>
    <w:lvl w:ilvl="5">
      <w:start w:val="1"/>
      <w:numFmt w:val="decimal"/>
      <w:lvlText w:val="%1.%2.%3.%4.%5.%6."/>
      <w:lvlJc w:val="left"/>
      <w:pPr>
        <w:tabs>
          <w:tab w:val="num" w:pos="4695"/>
        </w:tabs>
        <w:ind w:left="4695" w:hanging="1155"/>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6" w15:restartNumberingAfterBreak="0">
    <w:nsid w:val="5A06542F"/>
    <w:multiLevelType w:val="multilevel"/>
    <w:tmpl w:val="E2CA22E8"/>
    <w:lvl w:ilvl="0">
      <w:start w:val="1"/>
      <w:numFmt w:val="decimal"/>
      <w:pStyle w:val="Heading5"/>
      <w:lvlText w:val="%1."/>
      <w:lvlJc w:val="left"/>
      <w:pPr>
        <w:ind w:left="360" w:hanging="360"/>
      </w:pPr>
      <w:rPr>
        <w:rFonts w:hint="default"/>
      </w:rPr>
    </w:lvl>
    <w:lvl w:ilvl="1">
      <w:start w:val="1"/>
      <w:numFmt w:val="decimal"/>
      <w:lvlText w:val="%1.%2."/>
      <w:lvlJc w:val="left"/>
      <w:pPr>
        <w:ind w:left="5889" w:hanging="360"/>
      </w:pPr>
      <w:rPr>
        <w:rFonts w:hint="default"/>
        <w:b/>
        <w:i w:val="0"/>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3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8" w15:restartNumberingAfterBreak="0">
    <w:nsid w:val="61647217"/>
    <w:multiLevelType w:val="multilevel"/>
    <w:tmpl w:val="001EDD72"/>
    <w:lvl w:ilvl="0">
      <w:start w:val="5"/>
      <w:numFmt w:val="decimal"/>
      <w:lvlText w:val="%1."/>
      <w:lvlJc w:val="left"/>
      <w:pPr>
        <w:ind w:left="360" w:hanging="360"/>
      </w:pPr>
      <w:rPr>
        <w:rFonts w:hint="default"/>
      </w:rPr>
    </w:lvl>
    <w:lvl w:ilvl="1">
      <w:start w:val="1"/>
      <w:numFmt w:val="decimal"/>
      <w:lvlText w:val="%1.%2."/>
      <w:lvlJc w:val="left"/>
      <w:pPr>
        <w:ind w:left="928" w:hanging="36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9" w15:restartNumberingAfterBreak="0">
    <w:nsid w:val="62F33E7A"/>
    <w:multiLevelType w:val="multilevel"/>
    <w:tmpl w:val="0402001F"/>
    <w:styleLink w:val="111111"/>
    <w:lvl w:ilvl="0">
      <w:start w:val="1"/>
      <w:numFmt w:val="upperRoman"/>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15:restartNumberingAfterBreak="0">
    <w:nsid w:val="64D1001C"/>
    <w:multiLevelType w:val="multilevel"/>
    <w:tmpl w:val="DB06FA02"/>
    <w:lvl w:ilvl="0">
      <w:start w:val="1"/>
      <w:numFmt w:val="decimal"/>
      <w:lvlText w:val="%1."/>
      <w:lvlJc w:val="left"/>
      <w:pPr>
        <w:ind w:left="3905" w:hanging="360"/>
      </w:pPr>
      <w:rPr>
        <w:rFonts w:ascii="Times New Roman" w:eastAsia="Times New Roman" w:hAnsi="Times New Roman" w:cs="Times New Roman"/>
        <w:b/>
        <w:sz w:val="24"/>
        <w:szCs w:val="24"/>
      </w:rPr>
    </w:lvl>
    <w:lvl w:ilvl="1">
      <w:start w:val="1"/>
      <w:numFmt w:val="decimal"/>
      <w:isLgl/>
      <w:lvlText w:val="%1.%2."/>
      <w:lvlJc w:val="left"/>
      <w:pPr>
        <w:ind w:left="1211" w:hanging="360"/>
      </w:pPr>
      <w:rPr>
        <w:rFonts w:ascii="Times New Roman" w:hAnsi="Times New Roman" w:cs="Times New Roman" w:hint="default"/>
        <w:b/>
        <w:color w:val="auto"/>
      </w:rPr>
    </w:lvl>
    <w:lvl w:ilvl="2">
      <w:start w:val="1"/>
      <w:numFmt w:val="decimal"/>
      <w:isLgl/>
      <w:lvlText w:val="%1.%2.%3."/>
      <w:lvlJc w:val="left"/>
      <w:pPr>
        <w:ind w:left="1288" w:hanging="720"/>
      </w:pPr>
      <w:rPr>
        <w:rFonts w:hint="default"/>
        <w:b/>
      </w:rPr>
    </w:lvl>
    <w:lvl w:ilvl="3">
      <w:start w:val="1"/>
      <w:numFmt w:val="decimal"/>
      <w:isLgl/>
      <w:lvlText w:val="%1.%2.%3.%4."/>
      <w:lvlJc w:val="left"/>
      <w:pPr>
        <w:ind w:left="4050" w:hanging="720"/>
      </w:pPr>
      <w:rPr>
        <w:rFonts w:hint="default"/>
      </w:rPr>
    </w:lvl>
    <w:lvl w:ilvl="4">
      <w:start w:val="1"/>
      <w:numFmt w:val="decimal"/>
      <w:isLgl/>
      <w:lvlText w:val="%1.%2.%3.%4.%5."/>
      <w:lvlJc w:val="left"/>
      <w:pPr>
        <w:ind w:left="5400" w:hanging="1080"/>
      </w:pPr>
      <w:rPr>
        <w:rFonts w:hint="default"/>
      </w:rPr>
    </w:lvl>
    <w:lvl w:ilvl="5">
      <w:start w:val="1"/>
      <w:numFmt w:val="decimal"/>
      <w:isLgl/>
      <w:lvlText w:val="%1.%2.%3.%4.%5.%6."/>
      <w:lvlJc w:val="left"/>
      <w:pPr>
        <w:ind w:left="6390" w:hanging="1080"/>
      </w:pPr>
      <w:rPr>
        <w:rFonts w:hint="default"/>
      </w:rPr>
    </w:lvl>
    <w:lvl w:ilvl="6">
      <w:start w:val="1"/>
      <w:numFmt w:val="decimal"/>
      <w:isLgl/>
      <w:lvlText w:val="%1.%2.%3.%4.%5.%6.%7."/>
      <w:lvlJc w:val="left"/>
      <w:pPr>
        <w:ind w:left="7740" w:hanging="1440"/>
      </w:pPr>
      <w:rPr>
        <w:rFonts w:hint="default"/>
      </w:rPr>
    </w:lvl>
    <w:lvl w:ilvl="7">
      <w:start w:val="1"/>
      <w:numFmt w:val="decimal"/>
      <w:isLgl/>
      <w:lvlText w:val="%1.%2.%3.%4.%5.%6.%7.%8."/>
      <w:lvlJc w:val="left"/>
      <w:pPr>
        <w:ind w:left="8730" w:hanging="1440"/>
      </w:pPr>
      <w:rPr>
        <w:rFonts w:hint="default"/>
      </w:rPr>
    </w:lvl>
    <w:lvl w:ilvl="8">
      <w:start w:val="1"/>
      <w:numFmt w:val="decimal"/>
      <w:isLgl/>
      <w:lvlText w:val="%1.%2.%3.%4.%5.%6.%7.%8.%9."/>
      <w:lvlJc w:val="left"/>
      <w:pPr>
        <w:ind w:left="10080" w:hanging="1800"/>
      </w:pPr>
      <w:rPr>
        <w:rFonts w:hint="default"/>
      </w:rPr>
    </w:lvl>
  </w:abstractNum>
  <w:abstractNum w:abstractNumId="41" w15:restartNumberingAfterBreak="0">
    <w:nsid w:val="66B75600"/>
    <w:multiLevelType w:val="singleLevel"/>
    <w:tmpl w:val="96303052"/>
    <w:lvl w:ilvl="0">
      <w:start w:val="1"/>
      <w:numFmt w:val="bullet"/>
      <w:pStyle w:val="Achievement"/>
      <w:lvlText w:val=""/>
      <w:lvlJc w:val="left"/>
      <w:pPr>
        <w:tabs>
          <w:tab w:val="num" w:pos="360"/>
        </w:tabs>
        <w:ind w:left="245" w:hanging="245"/>
      </w:pPr>
      <w:rPr>
        <w:rFonts w:ascii="Wingdings" w:hAnsi="Wingdings" w:hint="default"/>
        <w:lang w:val="en-US"/>
      </w:rPr>
    </w:lvl>
  </w:abstractNum>
  <w:abstractNum w:abstractNumId="42" w15:restartNumberingAfterBreak="0">
    <w:nsid w:val="6ABC0B75"/>
    <w:multiLevelType w:val="hybridMultilevel"/>
    <w:tmpl w:val="7CD2274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15:restartNumberingAfterBreak="0">
    <w:nsid w:val="6D3F45DE"/>
    <w:multiLevelType w:val="hybridMultilevel"/>
    <w:tmpl w:val="3A3A30BE"/>
    <w:lvl w:ilvl="0" w:tplc="6EB0DC72">
      <w:start w:val="1"/>
      <w:numFmt w:val="decimal"/>
      <w:lvlText w:val="1.3.%1."/>
      <w:lvlJc w:val="left"/>
      <w:pPr>
        <w:ind w:left="928" w:hanging="360"/>
      </w:pPr>
      <w:rPr>
        <w:rFonts w:hint="default"/>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44" w15:restartNumberingAfterBreak="0">
    <w:nsid w:val="718660D6"/>
    <w:multiLevelType w:val="multilevel"/>
    <w:tmpl w:val="DB06FA02"/>
    <w:lvl w:ilvl="0">
      <w:start w:val="1"/>
      <w:numFmt w:val="decimal"/>
      <w:lvlText w:val="%1."/>
      <w:lvlJc w:val="left"/>
      <w:pPr>
        <w:ind w:left="3905" w:hanging="360"/>
      </w:pPr>
      <w:rPr>
        <w:rFonts w:ascii="Times New Roman" w:eastAsia="Times New Roman" w:hAnsi="Times New Roman" w:cs="Times New Roman"/>
        <w:b/>
        <w:sz w:val="24"/>
        <w:szCs w:val="24"/>
      </w:rPr>
    </w:lvl>
    <w:lvl w:ilvl="1">
      <w:start w:val="1"/>
      <w:numFmt w:val="decimal"/>
      <w:isLgl/>
      <w:lvlText w:val="%1.%2."/>
      <w:lvlJc w:val="left"/>
      <w:pPr>
        <w:ind w:left="1211" w:hanging="360"/>
      </w:pPr>
      <w:rPr>
        <w:rFonts w:ascii="Times New Roman" w:hAnsi="Times New Roman" w:cs="Times New Roman" w:hint="default"/>
        <w:b/>
        <w:color w:val="auto"/>
      </w:rPr>
    </w:lvl>
    <w:lvl w:ilvl="2">
      <w:start w:val="1"/>
      <w:numFmt w:val="decimal"/>
      <w:isLgl/>
      <w:lvlText w:val="%1.%2.%3."/>
      <w:lvlJc w:val="left"/>
      <w:pPr>
        <w:ind w:left="1288" w:hanging="720"/>
      </w:pPr>
      <w:rPr>
        <w:rFonts w:hint="default"/>
        <w:b/>
      </w:rPr>
    </w:lvl>
    <w:lvl w:ilvl="3">
      <w:start w:val="1"/>
      <w:numFmt w:val="decimal"/>
      <w:isLgl/>
      <w:lvlText w:val="%1.%2.%3.%4."/>
      <w:lvlJc w:val="left"/>
      <w:pPr>
        <w:ind w:left="4050" w:hanging="720"/>
      </w:pPr>
      <w:rPr>
        <w:rFonts w:hint="default"/>
      </w:rPr>
    </w:lvl>
    <w:lvl w:ilvl="4">
      <w:start w:val="1"/>
      <w:numFmt w:val="decimal"/>
      <w:isLgl/>
      <w:lvlText w:val="%1.%2.%3.%4.%5."/>
      <w:lvlJc w:val="left"/>
      <w:pPr>
        <w:ind w:left="5400" w:hanging="1080"/>
      </w:pPr>
      <w:rPr>
        <w:rFonts w:hint="default"/>
      </w:rPr>
    </w:lvl>
    <w:lvl w:ilvl="5">
      <w:start w:val="1"/>
      <w:numFmt w:val="decimal"/>
      <w:isLgl/>
      <w:lvlText w:val="%1.%2.%3.%4.%5.%6."/>
      <w:lvlJc w:val="left"/>
      <w:pPr>
        <w:ind w:left="6390" w:hanging="1080"/>
      </w:pPr>
      <w:rPr>
        <w:rFonts w:hint="default"/>
      </w:rPr>
    </w:lvl>
    <w:lvl w:ilvl="6">
      <w:start w:val="1"/>
      <w:numFmt w:val="decimal"/>
      <w:isLgl/>
      <w:lvlText w:val="%1.%2.%3.%4.%5.%6.%7."/>
      <w:lvlJc w:val="left"/>
      <w:pPr>
        <w:ind w:left="7740" w:hanging="1440"/>
      </w:pPr>
      <w:rPr>
        <w:rFonts w:hint="default"/>
      </w:rPr>
    </w:lvl>
    <w:lvl w:ilvl="7">
      <w:start w:val="1"/>
      <w:numFmt w:val="decimal"/>
      <w:isLgl/>
      <w:lvlText w:val="%1.%2.%3.%4.%5.%6.%7.%8."/>
      <w:lvlJc w:val="left"/>
      <w:pPr>
        <w:ind w:left="8730" w:hanging="1440"/>
      </w:pPr>
      <w:rPr>
        <w:rFonts w:hint="default"/>
      </w:rPr>
    </w:lvl>
    <w:lvl w:ilvl="8">
      <w:start w:val="1"/>
      <w:numFmt w:val="decimal"/>
      <w:isLgl/>
      <w:lvlText w:val="%1.%2.%3.%4.%5.%6.%7.%8.%9."/>
      <w:lvlJc w:val="left"/>
      <w:pPr>
        <w:ind w:left="10080" w:hanging="1800"/>
      </w:pPr>
      <w:rPr>
        <w:rFonts w:hint="default"/>
      </w:rPr>
    </w:lvl>
  </w:abstractNum>
  <w:abstractNum w:abstractNumId="45" w15:restartNumberingAfterBreak="0">
    <w:nsid w:val="76AB539F"/>
    <w:multiLevelType w:val="multilevel"/>
    <w:tmpl w:val="A3D81F4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84F3DAC"/>
    <w:multiLevelType w:val="hybridMultilevel"/>
    <w:tmpl w:val="9466708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7" w15:restartNumberingAfterBreak="0">
    <w:nsid w:val="7FD84F2D"/>
    <w:multiLevelType w:val="multilevel"/>
    <w:tmpl w:val="5F9076EC"/>
    <w:lvl w:ilvl="0">
      <w:start w:val="1"/>
      <w:numFmt w:val="decimal"/>
      <w:lvlText w:val="%1."/>
      <w:lvlJc w:val="left"/>
      <w:pPr>
        <w:ind w:left="1429" w:hanging="360"/>
      </w:pPr>
      <w:rPr>
        <w:rFonts w:hint="default"/>
        <w:b/>
      </w:rPr>
    </w:lvl>
    <w:lvl w:ilvl="1">
      <w:start w:val="1"/>
      <w:numFmt w:val="decimal"/>
      <w:isLgl/>
      <w:lvlText w:val="%1.%2."/>
      <w:lvlJc w:val="left"/>
      <w:pPr>
        <w:ind w:left="1571" w:hanging="720"/>
      </w:pPr>
      <w:rPr>
        <w:rFonts w:ascii="Times New Roman" w:hAnsi="Times New Roman" w:cs="Times New Roman" w:hint="default"/>
        <w:b/>
      </w:rPr>
    </w:lvl>
    <w:lvl w:ilvl="2">
      <w:start w:val="1"/>
      <w:numFmt w:val="decimal"/>
      <w:lvlText w:val="4.%3."/>
      <w:lvlJc w:val="left"/>
      <w:pPr>
        <w:ind w:left="1789" w:hanging="720"/>
      </w:pPr>
      <w:rPr>
        <w:rFonts w:hint="default"/>
        <w:b w:val="0"/>
        <w:i w:val="0"/>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num w:numId="1">
    <w:abstractNumId w:val="23"/>
  </w:num>
  <w:num w:numId="2">
    <w:abstractNumId w:val="0"/>
  </w:num>
  <w:num w:numId="3">
    <w:abstractNumId w:val="25"/>
  </w:num>
  <w:num w:numId="4">
    <w:abstractNumId w:val="12"/>
  </w:num>
  <w:num w:numId="5">
    <w:abstractNumId w:val="35"/>
  </w:num>
  <w:num w:numId="6">
    <w:abstractNumId w:val="15"/>
  </w:num>
  <w:num w:numId="7">
    <w:abstractNumId w:val="18"/>
  </w:num>
  <w:num w:numId="8">
    <w:abstractNumId w:val="1"/>
  </w:num>
  <w:num w:numId="9">
    <w:abstractNumId w:val="41"/>
  </w:num>
  <w:num w:numId="10">
    <w:abstractNumId w:val="39"/>
  </w:num>
  <w:num w:numId="11">
    <w:abstractNumId w:val="34"/>
  </w:num>
  <w:num w:numId="12">
    <w:abstractNumId w:val="37"/>
    <w:lvlOverride w:ilvl="0">
      <w:startOverride w:val="1"/>
    </w:lvlOverride>
  </w:num>
  <w:num w:numId="13">
    <w:abstractNumId w:val="31"/>
    <w:lvlOverride w:ilvl="0">
      <w:startOverride w:val="1"/>
    </w:lvlOverride>
  </w:num>
  <w:num w:numId="14">
    <w:abstractNumId w:val="21"/>
  </w:num>
  <w:num w:numId="15">
    <w:abstractNumId w:val="36"/>
  </w:num>
  <w:num w:numId="16">
    <w:abstractNumId w:val="22"/>
  </w:num>
  <w:num w:numId="17">
    <w:abstractNumId w:val="47"/>
  </w:num>
  <w:num w:numId="18">
    <w:abstractNumId w:val="29"/>
  </w:num>
  <w:num w:numId="19">
    <w:abstractNumId w:val="14"/>
  </w:num>
  <w:num w:numId="20">
    <w:abstractNumId w:val="30"/>
  </w:num>
  <w:num w:numId="21">
    <w:abstractNumId w:val="16"/>
  </w:num>
  <w:num w:numId="22">
    <w:abstractNumId w:val="17"/>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43"/>
  </w:num>
  <w:num w:numId="26">
    <w:abstractNumId w:val="44"/>
  </w:num>
  <w:num w:numId="27">
    <w:abstractNumId w:val="40"/>
  </w:num>
  <w:num w:numId="28">
    <w:abstractNumId w:val="26"/>
  </w:num>
  <w:num w:numId="29">
    <w:abstractNumId w:val="20"/>
  </w:num>
  <w:num w:numId="30">
    <w:abstractNumId w:val="33"/>
  </w:num>
  <w:num w:numId="31">
    <w:abstractNumId w:val="42"/>
  </w:num>
  <w:num w:numId="32">
    <w:abstractNumId w:val="19"/>
  </w:num>
  <w:num w:numId="33">
    <w:abstractNumId w:val="28"/>
  </w:num>
  <w:num w:numId="34">
    <w:abstractNumId w:val="38"/>
  </w:num>
  <w:num w:numId="35">
    <w:abstractNumId w:val="32"/>
  </w:num>
  <w:num w:numId="36">
    <w:abstractNumId w:val="41"/>
  </w:num>
  <w:num w:numId="37">
    <w:abstractNumId w:val="29"/>
    <w:lvlOverride w:ilvl="0">
      <w:startOverride w:val="2"/>
    </w:lvlOverride>
    <w:lvlOverride w:ilvl="1">
      <w:startOverride w:val="4"/>
    </w:lvlOverride>
  </w:num>
  <w:num w:numId="38">
    <w:abstractNumId w:val="27"/>
  </w:num>
  <w:num w:numId="39">
    <w:abstractNumId w:val="46"/>
  </w:num>
  <w:num w:numId="40">
    <w:abstractNumId w:val="13"/>
  </w:num>
  <w:num w:numId="41">
    <w:abstractNumId w:val="4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2"/>
  </w:compat>
  <w:rsids>
    <w:rsidRoot w:val="002B1DA1"/>
    <w:rsid w:val="000003E7"/>
    <w:rsid w:val="00000C12"/>
    <w:rsid w:val="00000F77"/>
    <w:rsid w:val="000010CC"/>
    <w:rsid w:val="00002405"/>
    <w:rsid w:val="000027F7"/>
    <w:rsid w:val="00002DA4"/>
    <w:rsid w:val="000035F8"/>
    <w:rsid w:val="00003BF0"/>
    <w:rsid w:val="00003D50"/>
    <w:rsid w:val="00003FD7"/>
    <w:rsid w:val="000045D3"/>
    <w:rsid w:val="000048AF"/>
    <w:rsid w:val="0000548D"/>
    <w:rsid w:val="000063CA"/>
    <w:rsid w:val="000065CC"/>
    <w:rsid w:val="00006ABF"/>
    <w:rsid w:val="00006AFD"/>
    <w:rsid w:val="00006DD7"/>
    <w:rsid w:val="00007332"/>
    <w:rsid w:val="00007417"/>
    <w:rsid w:val="00007BEC"/>
    <w:rsid w:val="00007E9D"/>
    <w:rsid w:val="00007EBF"/>
    <w:rsid w:val="00010008"/>
    <w:rsid w:val="0001038A"/>
    <w:rsid w:val="0001039E"/>
    <w:rsid w:val="00010979"/>
    <w:rsid w:val="00010DFB"/>
    <w:rsid w:val="000114B6"/>
    <w:rsid w:val="00011C41"/>
    <w:rsid w:val="0001260A"/>
    <w:rsid w:val="00013171"/>
    <w:rsid w:val="000131D4"/>
    <w:rsid w:val="00013566"/>
    <w:rsid w:val="0001389B"/>
    <w:rsid w:val="00013EA4"/>
    <w:rsid w:val="00013F98"/>
    <w:rsid w:val="000144AF"/>
    <w:rsid w:val="0001466E"/>
    <w:rsid w:val="0001493B"/>
    <w:rsid w:val="00014B53"/>
    <w:rsid w:val="00014D96"/>
    <w:rsid w:val="000151C6"/>
    <w:rsid w:val="0001556E"/>
    <w:rsid w:val="0001558C"/>
    <w:rsid w:val="0001566B"/>
    <w:rsid w:val="00015E74"/>
    <w:rsid w:val="0001625D"/>
    <w:rsid w:val="00016271"/>
    <w:rsid w:val="00016358"/>
    <w:rsid w:val="000167A6"/>
    <w:rsid w:val="000169CE"/>
    <w:rsid w:val="00016A9E"/>
    <w:rsid w:val="00016D1F"/>
    <w:rsid w:val="00016D4E"/>
    <w:rsid w:val="00016EC0"/>
    <w:rsid w:val="000172FD"/>
    <w:rsid w:val="000176A7"/>
    <w:rsid w:val="00020752"/>
    <w:rsid w:val="0002099C"/>
    <w:rsid w:val="00020C5C"/>
    <w:rsid w:val="00020D1E"/>
    <w:rsid w:val="00021589"/>
    <w:rsid w:val="000215AD"/>
    <w:rsid w:val="0002201E"/>
    <w:rsid w:val="000220E0"/>
    <w:rsid w:val="00022129"/>
    <w:rsid w:val="00022FF5"/>
    <w:rsid w:val="000235C6"/>
    <w:rsid w:val="00023B39"/>
    <w:rsid w:val="00023BA8"/>
    <w:rsid w:val="00023C38"/>
    <w:rsid w:val="000248D1"/>
    <w:rsid w:val="000248E2"/>
    <w:rsid w:val="00024DBF"/>
    <w:rsid w:val="00024E55"/>
    <w:rsid w:val="00024FD0"/>
    <w:rsid w:val="00025142"/>
    <w:rsid w:val="0002558D"/>
    <w:rsid w:val="00025778"/>
    <w:rsid w:val="00025B32"/>
    <w:rsid w:val="00026874"/>
    <w:rsid w:val="00027128"/>
    <w:rsid w:val="00027C06"/>
    <w:rsid w:val="00027C65"/>
    <w:rsid w:val="00030099"/>
    <w:rsid w:val="00030399"/>
    <w:rsid w:val="00030FA4"/>
    <w:rsid w:val="000311A1"/>
    <w:rsid w:val="000319BE"/>
    <w:rsid w:val="00032123"/>
    <w:rsid w:val="000324E4"/>
    <w:rsid w:val="0003278D"/>
    <w:rsid w:val="00032BAB"/>
    <w:rsid w:val="00032D09"/>
    <w:rsid w:val="00032FDD"/>
    <w:rsid w:val="00033815"/>
    <w:rsid w:val="00033996"/>
    <w:rsid w:val="000339C2"/>
    <w:rsid w:val="00033D28"/>
    <w:rsid w:val="00033D41"/>
    <w:rsid w:val="000347D3"/>
    <w:rsid w:val="000348B0"/>
    <w:rsid w:val="000349DE"/>
    <w:rsid w:val="0003569F"/>
    <w:rsid w:val="00035942"/>
    <w:rsid w:val="00035B35"/>
    <w:rsid w:val="00035DAB"/>
    <w:rsid w:val="00035EA8"/>
    <w:rsid w:val="0003647F"/>
    <w:rsid w:val="00036B8E"/>
    <w:rsid w:val="00036BEF"/>
    <w:rsid w:val="0003745C"/>
    <w:rsid w:val="000374B5"/>
    <w:rsid w:val="000374F8"/>
    <w:rsid w:val="0003750A"/>
    <w:rsid w:val="0003753A"/>
    <w:rsid w:val="00037F61"/>
    <w:rsid w:val="0004018C"/>
    <w:rsid w:val="00040C31"/>
    <w:rsid w:val="00040E44"/>
    <w:rsid w:val="00040EFE"/>
    <w:rsid w:val="000413AF"/>
    <w:rsid w:val="000416A4"/>
    <w:rsid w:val="00041916"/>
    <w:rsid w:val="00041A58"/>
    <w:rsid w:val="00042263"/>
    <w:rsid w:val="00042B39"/>
    <w:rsid w:val="00042CB8"/>
    <w:rsid w:val="00042E4D"/>
    <w:rsid w:val="00042E5A"/>
    <w:rsid w:val="00043179"/>
    <w:rsid w:val="0004385E"/>
    <w:rsid w:val="00043F8F"/>
    <w:rsid w:val="0004415C"/>
    <w:rsid w:val="00044238"/>
    <w:rsid w:val="00044499"/>
    <w:rsid w:val="00044CBA"/>
    <w:rsid w:val="00044CBF"/>
    <w:rsid w:val="0004580E"/>
    <w:rsid w:val="000459B1"/>
    <w:rsid w:val="00045C22"/>
    <w:rsid w:val="00046047"/>
    <w:rsid w:val="00046141"/>
    <w:rsid w:val="00046417"/>
    <w:rsid w:val="00046684"/>
    <w:rsid w:val="0004683F"/>
    <w:rsid w:val="00046B67"/>
    <w:rsid w:val="00046B8D"/>
    <w:rsid w:val="0004707D"/>
    <w:rsid w:val="00050098"/>
    <w:rsid w:val="000503AC"/>
    <w:rsid w:val="000509E1"/>
    <w:rsid w:val="0005105D"/>
    <w:rsid w:val="00051813"/>
    <w:rsid w:val="00051BB9"/>
    <w:rsid w:val="00051E04"/>
    <w:rsid w:val="0005245B"/>
    <w:rsid w:val="00053519"/>
    <w:rsid w:val="0005386F"/>
    <w:rsid w:val="000540DD"/>
    <w:rsid w:val="00055047"/>
    <w:rsid w:val="00055696"/>
    <w:rsid w:val="00055A21"/>
    <w:rsid w:val="00055B64"/>
    <w:rsid w:val="00056054"/>
    <w:rsid w:val="000562B0"/>
    <w:rsid w:val="00056CE0"/>
    <w:rsid w:val="00057169"/>
    <w:rsid w:val="0005757D"/>
    <w:rsid w:val="00057665"/>
    <w:rsid w:val="00057D4E"/>
    <w:rsid w:val="0006031D"/>
    <w:rsid w:val="0006034F"/>
    <w:rsid w:val="000607A7"/>
    <w:rsid w:val="00060B30"/>
    <w:rsid w:val="00060C23"/>
    <w:rsid w:val="00060CB3"/>
    <w:rsid w:val="00061219"/>
    <w:rsid w:val="0006179B"/>
    <w:rsid w:val="000617CA"/>
    <w:rsid w:val="00061B1A"/>
    <w:rsid w:val="000627C6"/>
    <w:rsid w:val="00062B88"/>
    <w:rsid w:val="00063084"/>
    <w:rsid w:val="000633AA"/>
    <w:rsid w:val="00063A8D"/>
    <w:rsid w:val="00063BE5"/>
    <w:rsid w:val="000641B0"/>
    <w:rsid w:val="00064B25"/>
    <w:rsid w:val="00064CEB"/>
    <w:rsid w:val="00064EDC"/>
    <w:rsid w:val="0006512E"/>
    <w:rsid w:val="0006566A"/>
    <w:rsid w:val="0006589D"/>
    <w:rsid w:val="00065961"/>
    <w:rsid w:val="00065A98"/>
    <w:rsid w:val="00065BAC"/>
    <w:rsid w:val="00065F25"/>
    <w:rsid w:val="00066211"/>
    <w:rsid w:val="00066258"/>
    <w:rsid w:val="00067CCF"/>
    <w:rsid w:val="00070108"/>
    <w:rsid w:val="00070156"/>
    <w:rsid w:val="00070272"/>
    <w:rsid w:val="000707CA"/>
    <w:rsid w:val="00070925"/>
    <w:rsid w:val="00070C05"/>
    <w:rsid w:val="000712AD"/>
    <w:rsid w:val="00071B25"/>
    <w:rsid w:val="00071B76"/>
    <w:rsid w:val="00071CCB"/>
    <w:rsid w:val="00072443"/>
    <w:rsid w:val="0007260D"/>
    <w:rsid w:val="0007263C"/>
    <w:rsid w:val="00072AFE"/>
    <w:rsid w:val="00072EF7"/>
    <w:rsid w:val="0007319E"/>
    <w:rsid w:val="000734D6"/>
    <w:rsid w:val="00073540"/>
    <w:rsid w:val="00073669"/>
    <w:rsid w:val="00073B21"/>
    <w:rsid w:val="00073DDB"/>
    <w:rsid w:val="00074230"/>
    <w:rsid w:val="000742B8"/>
    <w:rsid w:val="000747E6"/>
    <w:rsid w:val="00074AAA"/>
    <w:rsid w:val="00074B7F"/>
    <w:rsid w:val="00074CBA"/>
    <w:rsid w:val="00074F2A"/>
    <w:rsid w:val="00074F35"/>
    <w:rsid w:val="00075463"/>
    <w:rsid w:val="000758D5"/>
    <w:rsid w:val="0007591A"/>
    <w:rsid w:val="00075A18"/>
    <w:rsid w:val="00075A92"/>
    <w:rsid w:val="00075D2F"/>
    <w:rsid w:val="00076CEA"/>
    <w:rsid w:val="00076D9F"/>
    <w:rsid w:val="00076F84"/>
    <w:rsid w:val="00077397"/>
    <w:rsid w:val="00080180"/>
    <w:rsid w:val="00080206"/>
    <w:rsid w:val="000804CA"/>
    <w:rsid w:val="00080B8A"/>
    <w:rsid w:val="00080E4B"/>
    <w:rsid w:val="000811F0"/>
    <w:rsid w:val="00081F5F"/>
    <w:rsid w:val="0008233B"/>
    <w:rsid w:val="00082355"/>
    <w:rsid w:val="0008238C"/>
    <w:rsid w:val="00082474"/>
    <w:rsid w:val="00082DA3"/>
    <w:rsid w:val="00083009"/>
    <w:rsid w:val="0008303A"/>
    <w:rsid w:val="000841C1"/>
    <w:rsid w:val="00084A2E"/>
    <w:rsid w:val="00084A64"/>
    <w:rsid w:val="00084B2C"/>
    <w:rsid w:val="000853F6"/>
    <w:rsid w:val="0008578D"/>
    <w:rsid w:val="000858C7"/>
    <w:rsid w:val="00085C10"/>
    <w:rsid w:val="00085D62"/>
    <w:rsid w:val="00086047"/>
    <w:rsid w:val="00086DF5"/>
    <w:rsid w:val="00086EE1"/>
    <w:rsid w:val="000877C3"/>
    <w:rsid w:val="00090388"/>
    <w:rsid w:val="000908BC"/>
    <w:rsid w:val="00090BFB"/>
    <w:rsid w:val="00091013"/>
    <w:rsid w:val="000913A5"/>
    <w:rsid w:val="00091694"/>
    <w:rsid w:val="00091896"/>
    <w:rsid w:val="000918E5"/>
    <w:rsid w:val="00091BAE"/>
    <w:rsid w:val="00092438"/>
    <w:rsid w:val="0009270E"/>
    <w:rsid w:val="00092AE3"/>
    <w:rsid w:val="00093456"/>
    <w:rsid w:val="00093C86"/>
    <w:rsid w:val="00093DF2"/>
    <w:rsid w:val="000940B3"/>
    <w:rsid w:val="000952D1"/>
    <w:rsid w:val="00095C8E"/>
    <w:rsid w:val="000963FC"/>
    <w:rsid w:val="000965F6"/>
    <w:rsid w:val="00096884"/>
    <w:rsid w:val="00096CB3"/>
    <w:rsid w:val="00096DC2"/>
    <w:rsid w:val="00097156"/>
    <w:rsid w:val="000971BC"/>
    <w:rsid w:val="000973D1"/>
    <w:rsid w:val="00097796"/>
    <w:rsid w:val="00097BDD"/>
    <w:rsid w:val="000A03DA"/>
    <w:rsid w:val="000A05A2"/>
    <w:rsid w:val="000A07D3"/>
    <w:rsid w:val="000A0981"/>
    <w:rsid w:val="000A0A38"/>
    <w:rsid w:val="000A127D"/>
    <w:rsid w:val="000A133D"/>
    <w:rsid w:val="000A14CD"/>
    <w:rsid w:val="000A150C"/>
    <w:rsid w:val="000A189F"/>
    <w:rsid w:val="000A1E89"/>
    <w:rsid w:val="000A1F31"/>
    <w:rsid w:val="000A2234"/>
    <w:rsid w:val="000A22ED"/>
    <w:rsid w:val="000A273E"/>
    <w:rsid w:val="000A276C"/>
    <w:rsid w:val="000A27A5"/>
    <w:rsid w:val="000A2887"/>
    <w:rsid w:val="000A2935"/>
    <w:rsid w:val="000A29E3"/>
    <w:rsid w:val="000A2A0A"/>
    <w:rsid w:val="000A3576"/>
    <w:rsid w:val="000A370F"/>
    <w:rsid w:val="000A3840"/>
    <w:rsid w:val="000A3A33"/>
    <w:rsid w:val="000A3A88"/>
    <w:rsid w:val="000A3C68"/>
    <w:rsid w:val="000A3E29"/>
    <w:rsid w:val="000A442F"/>
    <w:rsid w:val="000A4483"/>
    <w:rsid w:val="000A5436"/>
    <w:rsid w:val="000A65B7"/>
    <w:rsid w:val="000A662D"/>
    <w:rsid w:val="000A675F"/>
    <w:rsid w:val="000A6E34"/>
    <w:rsid w:val="000A7026"/>
    <w:rsid w:val="000A7190"/>
    <w:rsid w:val="000A73CC"/>
    <w:rsid w:val="000A784D"/>
    <w:rsid w:val="000A7F4A"/>
    <w:rsid w:val="000B00E8"/>
    <w:rsid w:val="000B0BD0"/>
    <w:rsid w:val="000B0EB2"/>
    <w:rsid w:val="000B17BF"/>
    <w:rsid w:val="000B1D38"/>
    <w:rsid w:val="000B2E4C"/>
    <w:rsid w:val="000B301C"/>
    <w:rsid w:val="000B32A7"/>
    <w:rsid w:val="000B373E"/>
    <w:rsid w:val="000B38B2"/>
    <w:rsid w:val="000B3A04"/>
    <w:rsid w:val="000B3D4B"/>
    <w:rsid w:val="000B3E5C"/>
    <w:rsid w:val="000B409C"/>
    <w:rsid w:val="000B480F"/>
    <w:rsid w:val="000B5708"/>
    <w:rsid w:val="000B5AF9"/>
    <w:rsid w:val="000B6001"/>
    <w:rsid w:val="000B6729"/>
    <w:rsid w:val="000B6A6F"/>
    <w:rsid w:val="000B6E20"/>
    <w:rsid w:val="000B7955"/>
    <w:rsid w:val="000C0342"/>
    <w:rsid w:val="000C037E"/>
    <w:rsid w:val="000C066B"/>
    <w:rsid w:val="000C08BE"/>
    <w:rsid w:val="000C0A1B"/>
    <w:rsid w:val="000C0EDA"/>
    <w:rsid w:val="000C1242"/>
    <w:rsid w:val="000C1789"/>
    <w:rsid w:val="000C1AE2"/>
    <w:rsid w:val="000C1F97"/>
    <w:rsid w:val="000C269E"/>
    <w:rsid w:val="000C2798"/>
    <w:rsid w:val="000C2992"/>
    <w:rsid w:val="000C29A3"/>
    <w:rsid w:val="000C2BD9"/>
    <w:rsid w:val="000C2E62"/>
    <w:rsid w:val="000C31E5"/>
    <w:rsid w:val="000C349F"/>
    <w:rsid w:val="000C370B"/>
    <w:rsid w:val="000C382F"/>
    <w:rsid w:val="000C4DA0"/>
    <w:rsid w:val="000C4F35"/>
    <w:rsid w:val="000C6060"/>
    <w:rsid w:val="000C6096"/>
    <w:rsid w:val="000C65ED"/>
    <w:rsid w:val="000C694A"/>
    <w:rsid w:val="000C7296"/>
    <w:rsid w:val="000C7BB6"/>
    <w:rsid w:val="000C7CD7"/>
    <w:rsid w:val="000C7E10"/>
    <w:rsid w:val="000D04E8"/>
    <w:rsid w:val="000D0501"/>
    <w:rsid w:val="000D06E4"/>
    <w:rsid w:val="000D1E66"/>
    <w:rsid w:val="000D1E84"/>
    <w:rsid w:val="000D1F2E"/>
    <w:rsid w:val="000D2383"/>
    <w:rsid w:val="000D27E7"/>
    <w:rsid w:val="000D281D"/>
    <w:rsid w:val="000D2928"/>
    <w:rsid w:val="000D2C35"/>
    <w:rsid w:val="000D2F55"/>
    <w:rsid w:val="000D2F81"/>
    <w:rsid w:val="000D3177"/>
    <w:rsid w:val="000D32B9"/>
    <w:rsid w:val="000D339C"/>
    <w:rsid w:val="000D3E5F"/>
    <w:rsid w:val="000D3F41"/>
    <w:rsid w:val="000D3FD8"/>
    <w:rsid w:val="000D43FB"/>
    <w:rsid w:val="000D44FA"/>
    <w:rsid w:val="000D5153"/>
    <w:rsid w:val="000D5836"/>
    <w:rsid w:val="000D5BE8"/>
    <w:rsid w:val="000D5E4E"/>
    <w:rsid w:val="000D5E71"/>
    <w:rsid w:val="000D5EA4"/>
    <w:rsid w:val="000D61D3"/>
    <w:rsid w:val="000D6539"/>
    <w:rsid w:val="000D69C0"/>
    <w:rsid w:val="000D7169"/>
    <w:rsid w:val="000D71FF"/>
    <w:rsid w:val="000D7370"/>
    <w:rsid w:val="000D758F"/>
    <w:rsid w:val="000D7CDE"/>
    <w:rsid w:val="000E055A"/>
    <w:rsid w:val="000E0661"/>
    <w:rsid w:val="000E0A8C"/>
    <w:rsid w:val="000E0E03"/>
    <w:rsid w:val="000E1409"/>
    <w:rsid w:val="000E14EA"/>
    <w:rsid w:val="000E1923"/>
    <w:rsid w:val="000E1A30"/>
    <w:rsid w:val="000E1CC4"/>
    <w:rsid w:val="000E1F56"/>
    <w:rsid w:val="000E21F5"/>
    <w:rsid w:val="000E24F8"/>
    <w:rsid w:val="000E2BFB"/>
    <w:rsid w:val="000E335E"/>
    <w:rsid w:val="000E3C97"/>
    <w:rsid w:val="000E3D30"/>
    <w:rsid w:val="000E4743"/>
    <w:rsid w:val="000E4AF0"/>
    <w:rsid w:val="000E4B7D"/>
    <w:rsid w:val="000E516E"/>
    <w:rsid w:val="000E532A"/>
    <w:rsid w:val="000E5333"/>
    <w:rsid w:val="000E5415"/>
    <w:rsid w:val="000E5965"/>
    <w:rsid w:val="000E6003"/>
    <w:rsid w:val="000E613E"/>
    <w:rsid w:val="000E642C"/>
    <w:rsid w:val="000E6B47"/>
    <w:rsid w:val="000E70D1"/>
    <w:rsid w:val="000E74BF"/>
    <w:rsid w:val="000E79AE"/>
    <w:rsid w:val="000E7C51"/>
    <w:rsid w:val="000F060A"/>
    <w:rsid w:val="000F0626"/>
    <w:rsid w:val="000F0724"/>
    <w:rsid w:val="000F1323"/>
    <w:rsid w:val="000F13DD"/>
    <w:rsid w:val="000F145C"/>
    <w:rsid w:val="000F1594"/>
    <w:rsid w:val="000F17CE"/>
    <w:rsid w:val="000F1E75"/>
    <w:rsid w:val="000F27CE"/>
    <w:rsid w:val="000F3006"/>
    <w:rsid w:val="000F30E1"/>
    <w:rsid w:val="000F311E"/>
    <w:rsid w:val="000F3628"/>
    <w:rsid w:val="000F392E"/>
    <w:rsid w:val="000F397F"/>
    <w:rsid w:val="000F3FC9"/>
    <w:rsid w:val="000F448F"/>
    <w:rsid w:val="000F4706"/>
    <w:rsid w:val="000F4E04"/>
    <w:rsid w:val="000F5117"/>
    <w:rsid w:val="000F57DC"/>
    <w:rsid w:val="000F5C82"/>
    <w:rsid w:val="000F65E5"/>
    <w:rsid w:val="000F674E"/>
    <w:rsid w:val="000F6810"/>
    <w:rsid w:val="000F69C6"/>
    <w:rsid w:val="000F6BDF"/>
    <w:rsid w:val="000F6CB6"/>
    <w:rsid w:val="000F6E0C"/>
    <w:rsid w:val="000F70C2"/>
    <w:rsid w:val="000F7410"/>
    <w:rsid w:val="000F796F"/>
    <w:rsid w:val="00100174"/>
    <w:rsid w:val="0010022A"/>
    <w:rsid w:val="001005D0"/>
    <w:rsid w:val="00100FCA"/>
    <w:rsid w:val="001012C7"/>
    <w:rsid w:val="001017D6"/>
    <w:rsid w:val="001017D8"/>
    <w:rsid w:val="00101807"/>
    <w:rsid w:val="00101905"/>
    <w:rsid w:val="001019E3"/>
    <w:rsid w:val="00101BF4"/>
    <w:rsid w:val="001020A0"/>
    <w:rsid w:val="0010253B"/>
    <w:rsid w:val="001027E0"/>
    <w:rsid w:val="00102EDA"/>
    <w:rsid w:val="0010355F"/>
    <w:rsid w:val="001036B4"/>
    <w:rsid w:val="00103B43"/>
    <w:rsid w:val="00103C9F"/>
    <w:rsid w:val="00103EE7"/>
    <w:rsid w:val="001040AE"/>
    <w:rsid w:val="001041BD"/>
    <w:rsid w:val="0010444B"/>
    <w:rsid w:val="0010517D"/>
    <w:rsid w:val="00105809"/>
    <w:rsid w:val="00105C16"/>
    <w:rsid w:val="00105D1E"/>
    <w:rsid w:val="00105EF3"/>
    <w:rsid w:val="00106105"/>
    <w:rsid w:val="00106A5B"/>
    <w:rsid w:val="00106B0E"/>
    <w:rsid w:val="001070A8"/>
    <w:rsid w:val="001071B3"/>
    <w:rsid w:val="00107ACB"/>
    <w:rsid w:val="00107B6B"/>
    <w:rsid w:val="001101CE"/>
    <w:rsid w:val="001104FE"/>
    <w:rsid w:val="001113BD"/>
    <w:rsid w:val="0011150F"/>
    <w:rsid w:val="00111741"/>
    <w:rsid w:val="0011182C"/>
    <w:rsid w:val="00111894"/>
    <w:rsid w:val="00111C3B"/>
    <w:rsid w:val="00112613"/>
    <w:rsid w:val="00112A78"/>
    <w:rsid w:val="00112A9C"/>
    <w:rsid w:val="00112C98"/>
    <w:rsid w:val="00112FC9"/>
    <w:rsid w:val="001130A7"/>
    <w:rsid w:val="0011380C"/>
    <w:rsid w:val="00113B05"/>
    <w:rsid w:val="00113B63"/>
    <w:rsid w:val="00113C69"/>
    <w:rsid w:val="00114277"/>
    <w:rsid w:val="0011447A"/>
    <w:rsid w:val="001144D4"/>
    <w:rsid w:val="0011458A"/>
    <w:rsid w:val="001146CD"/>
    <w:rsid w:val="001146D7"/>
    <w:rsid w:val="00114F83"/>
    <w:rsid w:val="001152D2"/>
    <w:rsid w:val="00115365"/>
    <w:rsid w:val="00115ABD"/>
    <w:rsid w:val="00115C97"/>
    <w:rsid w:val="00115F5B"/>
    <w:rsid w:val="00115F62"/>
    <w:rsid w:val="00116FCB"/>
    <w:rsid w:val="00117272"/>
    <w:rsid w:val="00117686"/>
    <w:rsid w:val="0011768A"/>
    <w:rsid w:val="00117B09"/>
    <w:rsid w:val="00117F57"/>
    <w:rsid w:val="00120303"/>
    <w:rsid w:val="00120369"/>
    <w:rsid w:val="00120D37"/>
    <w:rsid w:val="00122851"/>
    <w:rsid w:val="00122A0A"/>
    <w:rsid w:val="00122A28"/>
    <w:rsid w:val="00122ED7"/>
    <w:rsid w:val="00123148"/>
    <w:rsid w:val="0012337A"/>
    <w:rsid w:val="001236AF"/>
    <w:rsid w:val="0012386D"/>
    <w:rsid w:val="0012430B"/>
    <w:rsid w:val="00124619"/>
    <w:rsid w:val="0012468B"/>
    <w:rsid w:val="00124724"/>
    <w:rsid w:val="00124850"/>
    <w:rsid w:val="00124851"/>
    <w:rsid w:val="0012485B"/>
    <w:rsid w:val="00124BB9"/>
    <w:rsid w:val="00125508"/>
    <w:rsid w:val="00125A5E"/>
    <w:rsid w:val="00125EA3"/>
    <w:rsid w:val="00125EDB"/>
    <w:rsid w:val="00125FA8"/>
    <w:rsid w:val="0012663A"/>
    <w:rsid w:val="0012696F"/>
    <w:rsid w:val="00126D35"/>
    <w:rsid w:val="00127256"/>
    <w:rsid w:val="00127729"/>
    <w:rsid w:val="00127BC1"/>
    <w:rsid w:val="00127F9E"/>
    <w:rsid w:val="00127FBD"/>
    <w:rsid w:val="001301BA"/>
    <w:rsid w:val="00130BC7"/>
    <w:rsid w:val="00130D29"/>
    <w:rsid w:val="00130E25"/>
    <w:rsid w:val="00130F5C"/>
    <w:rsid w:val="0013112C"/>
    <w:rsid w:val="001311EA"/>
    <w:rsid w:val="00131A4C"/>
    <w:rsid w:val="00131C3C"/>
    <w:rsid w:val="001321DF"/>
    <w:rsid w:val="00132351"/>
    <w:rsid w:val="00132C6B"/>
    <w:rsid w:val="00132CEE"/>
    <w:rsid w:val="00132EB3"/>
    <w:rsid w:val="00132EF0"/>
    <w:rsid w:val="00133707"/>
    <w:rsid w:val="0013374C"/>
    <w:rsid w:val="00133872"/>
    <w:rsid w:val="0013427B"/>
    <w:rsid w:val="00134BC6"/>
    <w:rsid w:val="00134CE9"/>
    <w:rsid w:val="00134D06"/>
    <w:rsid w:val="00135104"/>
    <w:rsid w:val="00135231"/>
    <w:rsid w:val="001352D6"/>
    <w:rsid w:val="00135300"/>
    <w:rsid w:val="00135325"/>
    <w:rsid w:val="00135625"/>
    <w:rsid w:val="00135A40"/>
    <w:rsid w:val="00135A6A"/>
    <w:rsid w:val="00136210"/>
    <w:rsid w:val="00136226"/>
    <w:rsid w:val="0013638E"/>
    <w:rsid w:val="001366F6"/>
    <w:rsid w:val="0013680D"/>
    <w:rsid w:val="001373CF"/>
    <w:rsid w:val="001373F7"/>
    <w:rsid w:val="00137825"/>
    <w:rsid w:val="00137930"/>
    <w:rsid w:val="001379D6"/>
    <w:rsid w:val="001401D2"/>
    <w:rsid w:val="00140DC7"/>
    <w:rsid w:val="0014109D"/>
    <w:rsid w:val="00141189"/>
    <w:rsid w:val="00141208"/>
    <w:rsid w:val="00141DC6"/>
    <w:rsid w:val="0014296F"/>
    <w:rsid w:val="00143E9A"/>
    <w:rsid w:val="0014407C"/>
    <w:rsid w:val="00144627"/>
    <w:rsid w:val="00144E2C"/>
    <w:rsid w:val="00145615"/>
    <w:rsid w:val="00145922"/>
    <w:rsid w:val="00145A7F"/>
    <w:rsid w:val="001471CF"/>
    <w:rsid w:val="001472E1"/>
    <w:rsid w:val="0014796D"/>
    <w:rsid w:val="00147D1F"/>
    <w:rsid w:val="00150441"/>
    <w:rsid w:val="00150514"/>
    <w:rsid w:val="001507A8"/>
    <w:rsid w:val="0015126F"/>
    <w:rsid w:val="00151464"/>
    <w:rsid w:val="001518D5"/>
    <w:rsid w:val="00151B17"/>
    <w:rsid w:val="00152C52"/>
    <w:rsid w:val="00153144"/>
    <w:rsid w:val="00153AB2"/>
    <w:rsid w:val="0015446D"/>
    <w:rsid w:val="001544E8"/>
    <w:rsid w:val="0015465F"/>
    <w:rsid w:val="00154752"/>
    <w:rsid w:val="00154D04"/>
    <w:rsid w:val="00154E83"/>
    <w:rsid w:val="00154F5D"/>
    <w:rsid w:val="001550B5"/>
    <w:rsid w:val="001552F3"/>
    <w:rsid w:val="00155E3B"/>
    <w:rsid w:val="0015645D"/>
    <w:rsid w:val="001567F6"/>
    <w:rsid w:val="00157387"/>
    <w:rsid w:val="001573B7"/>
    <w:rsid w:val="00157972"/>
    <w:rsid w:val="00157C8F"/>
    <w:rsid w:val="00160127"/>
    <w:rsid w:val="00160314"/>
    <w:rsid w:val="001609D5"/>
    <w:rsid w:val="00160A8C"/>
    <w:rsid w:val="001619BA"/>
    <w:rsid w:val="0016208D"/>
    <w:rsid w:val="00162481"/>
    <w:rsid w:val="001629CF"/>
    <w:rsid w:val="00162A5E"/>
    <w:rsid w:val="00162B56"/>
    <w:rsid w:val="00162EFA"/>
    <w:rsid w:val="00162F7D"/>
    <w:rsid w:val="0016309D"/>
    <w:rsid w:val="0016366A"/>
    <w:rsid w:val="0016423D"/>
    <w:rsid w:val="001643BF"/>
    <w:rsid w:val="0016470D"/>
    <w:rsid w:val="00164A39"/>
    <w:rsid w:val="00164AB4"/>
    <w:rsid w:val="00164AF5"/>
    <w:rsid w:val="0016513C"/>
    <w:rsid w:val="0016520A"/>
    <w:rsid w:val="00166999"/>
    <w:rsid w:val="00167280"/>
    <w:rsid w:val="001672FC"/>
    <w:rsid w:val="00167953"/>
    <w:rsid w:val="00170783"/>
    <w:rsid w:val="00170E06"/>
    <w:rsid w:val="001710BB"/>
    <w:rsid w:val="00171119"/>
    <w:rsid w:val="001722E4"/>
    <w:rsid w:val="00172314"/>
    <w:rsid w:val="0017231A"/>
    <w:rsid w:val="0017258A"/>
    <w:rsid w:val="001725C0"/>
    <w:rsid w:val="00172F49"/>
    <w:rsid w:val="00172F91"/>
    <w:rsid w:val="0017320F"/>
    <w:rsid w:val="001735FB"/>
    <w:rsid w:val="00173E9A"/>
    <w:rsid w:val="00174053"/>
    <w:rsid w:val="00174171"/>
    <w:rsid w:val="00175080"/>
    <w:rsid w:val="0017521B"/>
    <w:rsid w:val="00175222"/>
    <w:rsid w:val="00175B66"/>
    <w:rsid w:val="00175C1B"/>
    <w:rsid w:val="00175D9F"/>
    <w:rsid w:val="00175E71"/>
    <w:rsid w:val="00176421"/>
    <w:rsid w:val="00176575"/>
    <w:rsid w:val="0017669E"/>
    <w:rsid w:val="00177157"/>
    <w:rsid w:val="0017746F"/>
    <w:rsid w:val="00180478"/>
    <w:rsid w:val="001820FE"/>
    <w:rsid w:val="00182D06"/>
    <w:rsid w:val="00182D2F"/>
    <w:rsid w:val="00183FDD"/>
    <w:rsid w:val="00184314"/>
    <w:rsid w:val="0018436F"/>
    <w:rsid w:val="00184489"/>
    <w:rsid w:val="001849BB"/>
    <w:rsid w:val="00184BBB"/>
    <w:rsid w:val="00184CFE"/>
    <w:rsid w:val="00184D6E"/>
    <w:rsid w:val="00184F83"/>
    <w:rsid w:val="00185782"/>
    <w:rsid w:val="001863FD"/>
    <w:rsid w:val="001866C8"/>
    <w:rsid w:val="00186840"/>
    <w:rsid w:val="00186F78"/>
    <w:rsid w:val="00186FF9"/>
    <w:rsid w:val="00187317"/>
    <w:rsid w:val="00187351"/>
    <w:rsid w:val="00190980"/>
    <w:rsid w:val="00190A02"/>
    <w:rsid w:val="00191293"/>
    <w:rsid w:val="00192504"/>
    <w:rsid w:val="001927A5"/>
    <w:rsid w:val="00192E58"/>
    <w:rsid w:val="00193768"/>
    <w:rsid w:val="00193914"/>
    <w:rsid w:val="00193C42"/>
    <w:rsid w:val="00193E29"/>
    <w:rsid w:val="001943A6"/>
    <w:rsid w:val="001944A4"/>
    <w:rsid w:val="001945A2"/>
    <w:rsid w:val="001955F6"/>
    <w:rsid w:val="00196168"/>
    <w:rsid w:val="001963BD"/>
    <w:rsid w:val="00196E2A"/>
    <w:rsid w:val="00197246"/>
    <w:rsid w:val="00197AB2"/>
    <w:rsid w:val="00197B47"/>
    <w:rsid w:val="00197CF5"/>
    <w:rsid w:val="001A03F6"/>
    <w:rsid w:val="001A06D0"/>
    <w:rsid w:val="001A07F5"/>
    <w:rsid w:val="001A0A65"/>
    <w:rsid w:val="001A0DE3"/>
    <w:rsid w:val="001A12DA"/>
    <w:rsid w:val="001A14CD"/>
    <w:rsid w:val="001A1D42"/>
    <w:rsid w:val="001A1F72"/>
    <w:rsid w:val="001A263A"/>
    <w:rsid w:val="001A2882"/>
    <w:rsid w:val="001A2ADC"/>
    <w:rsid w:val="001A34D8"/>
    <w:rsid w:val="001A37CC"/>
    <w:rsid w:val="001A462F"/>
    <w:rsid w:val="001A4B26"/>
    <w:rsid w:val="001A4E6F"/>
    <w:rsid w:val="001A500B"/>
    <w:rsid w:val="001A5B90"/>
    <w:rsid w:val="001A5BF2"/>
    <w:rsid w:val="001A636F"/>
    <w:rsid w:val="001A6496"/>
    <w:rsid w:val="001A6B00"/>
    <w:rsid w:val="001A72A2"/>
    <w:rsid w:val="001B0280"/>
    <w:rsid w:val="001B037C"/>
    <w:rsid w:val="001B0AA7"/>
    <w:rsid w:val="001B0FE8"/>
    <w:rsid w:val="001B1095"/>
    <w:rsid w:val="001B1102"/>
    <w:rsid w:val="001B145D"/>
    <w:rsid w:val="001B21A1"/>
    <w:rsid w:val="001B223F"/>
    <w:rsid w:val="001B2C09"/>
    <w:rsid w:val="001B2CF4"/>
    <w:rsid w:val="001B33DF"/>
    <w:rsid w:val="001B3544"/>
    <w:rsid w:val="001B3A65"/>
    <w:rsid w:val="001B405C"/>
    <w:rsid w:val="001B45A9"/>
    <w:rsid w:val="001B4B6B"/>
    <w:rsid w:val="001B4CD6"/>
    <w:rsid w:val="001B4FF1"/>
    <w:rsid w:val="001B5510"/>
    <w:rsid w:val="001B5714"/>
    <w:rsid w:val="001B5939"/>
    <w:rsid w:val="001B5D4A"/>
    <w:rsid w:val="001B5E14"/>
    <w:rsid w:val="001B5E5A"/>
    <w:rsid w:val="001B63EB"/>
    <w:rsid w:val="001B646E"/>
    <w:rsid w:val="001B6D94"/>
    <w:rsid w:val="001B6E16"/>
    <w:rsid w:val="001B73B8"/>
    <w:rsid w:val="001B78A8"/>
    <w:rsid w:val="001C04FF"/>
    <w:rsid w:val="001C079F"/>
    <w:rsid w:val="001C0C7E"/>
    <w:rsid w:val="001C19BD"/>
    <w:rsid w:val="001C1D6A"/>
    <w:rsid w:val="001C1F04"/>
    <w:rsid w:val="001C2405"/>
    <w:rsid w:val="001C2649"/>
    <w:rsid w:val="001C27C5"/>
    <w:rsid w:val="001C2BA8"/>
    <w:rsid w:val="001C2EC4"/>
    <w:rsid w:val="001C3136"/>
    <w:rsid w:val="001C3633"/>
    <w:rsid w:val="001C388A"/>
    <w:rsid w:val="001C3E00"/>
    <w:rsid w:val="001C42BD"/>
    <w:rsid w:val="001C4AE5"/>
    <w:rsid w:val="001C5BDB"/>
    <w:rsid w:val="001C61A9"/>
    <w:rsid w:val="001C6AF5"/>
    <w:rsid w:val="001C7266"/>
    <w:rsid w:val="001C73A2"/>
    <w:rsid w:val="001C7831"/>
    <w:rsid w:val="001C7FC6"/>
    <w:rsid w:val="001D01C8"/>
    <w:rsid w:val="001D0B0A"/>
    <w:rsid w:val="001D0C04"/>
    <w:rsid w:val="001D0C17"/>
    <w:rsid w:val="001D0C28"/>
    <w:rsid w:val="001D197B"/>
    <w:rsid w:val="001D1B3C"/>
    <w:rsid w:val="001D1F0D"/>
    <w:rsid w:val="001D214A"/>
    <w:rsid w:val="001D2614"/>
    <w:rsid w:val="001D2FA5"/>
    <w:rsid w:val="001D306C"/>
    <w:rsid w:val="001D3200"/>
    <w:rsid w:val="001D3394"/>
    <w:rsid w:val="001D3441"/>
    <w:rsid w:val="001D3959"/>
    <w:rsid w:val="001D4229"/>
    <w:rsid w:val="001D4532"/>
    <w:rsid w:val="001D4821"/>
    <w:rsid w:val="001D4F2E"/>
    <w:rsid w:val="001D59BC"/>
    <w:rsid w:val="001D6696"/>
    <w:rsid w:val="001D6948"/>
    <w:rsid w:val="001D69B7"/>
    <w:rsid w:val="001D7219"/>
    <w:rsid w:val="001D7759"/>
    <w:rsid w:val="001D77B0"/>
    <w:rsid w:val="001D7957"/>
    <w:rsid w:val="001D7A28"/>
    <w:rsid w:val="001D7FED"/>
    <w:rsid w:val="001E0304"/>
    <w:rsid w:val="001E07D3"/>
    <w:rsid w:val="001E0DF0"/>
    <w:rsid w:val="001E0EF5"/>
    <w:rsid w:val="001E1B5D"/>
    <w:rsid w:val="001E245B"/>
    <w:rsid w:val="001E25D7"/>
    <w:rsid w:val="001E27F6"/>
    <w:rsid w:val="001E2C34"/>
    <w:rsid w:val="001E2F60"/>
    <w:rsid w:val="001E34E0"/>
    <w:rsid w:val="001E3594"/>
    <w:rsid w:val="001E4921"/>
    <w:rsid w:val="001E49EF"/>
    <w:rsid w:val="001E4C0D"/>
    <w:rsid w:val="001E551D"/>
    <w:rsid w:val="001E5574"/>
    <w:rsid w:val="001E5A08"/>
    <w:rsid w:val="001E5FCF"/>
    <w:rsid w:val="001E6337"/>
    <w:rsid w:val="001E66A1"/>
    <w:rsid w:val="001E6725"/>
    <w:rsid w:val="001E69FC"/>
    <w:rsid w:val="001E6C81"/>
    <w:rsid w:val="001E6DA9"/>
    <w:rsid w:val="001E6F34"/>
    <w:rsid w:val="001E7508"/>
    <w:rsid w:val="001E7A45"/>
    <w:rsid w:val="001E7B2A"/>
    <w:rsid w:val="001E7E60"/>
    <w:rsid w:val="001F0468"/>
    <w:rsid w:val="001F07C8"/>
    <w:rsid w:val="001F0BF7"/>
    <w:rsid w:val="001F0EC7"/>
    <w:rsid w:val="001F102F"/>
    <w:rsid w:val="001F1266"/>
    <w:rsid w:val="001F1F1E"/>
    <w:rsid w:val="001F27A5"/>
    <w:rsid w:val="001F2954"/>
    <w:rsid w:val="001F2C5F"/>
    <w:rsid w:val="001F3342"/>
    <w:rsid w:val="001F373D"/>
    <w:rsid w:val="001F413A"/>
    <w:rsid w:val="001F454A"/>
    <w:rsid w:val="001F4A93"/>
    <w:rsid w:val="001F5F03"/>
    <w:rsid w:val="001F64C1"/>
    <w:rsid w:val="001F6600"/>
    <w:rsid w:val="001F6732"/>
    <w:rsid w:val="001F6D55"/>
    <w:rsid w:val="001F6E09"/>
    <w:rsid w:val="001F6F35"/>
    <w:rsid w:val="001F7016"/>
    <w:rsid w:val="001F70A7"/>
    <w:rsid w:val="001F7529"/>
    <w:rsid w:val="001F78B1"/>
    <w:rsid w:val="00200248"/>
    <w:rsid w:val="00200290"/>
    <w:rsid w:val="00200441"/>
    <w:rsid w:val="002004C3"/>
    <w:rsid w:val="0020119C"/>
    <w:rsid w:val="0020130F"/>
    <w:rsid w:val="00201BC7"/>
    <w:rsid w:val="00201C97"/>
    <w:rsid w:val="00201E8C"/>
    <w:rsid w:val="00202251"/>
    <w:rsid w:val="0020232B"/>
    <w:rsid w:val="00202676"/>
    <w:rsid w:val="00202A65"/>
    <w:rsid w:val="00202D77"/>
    <w:rsid w:val="00202EA3"/>
    <w:rsid w:val="00202F54"/>
    <w:rsid w:val="00202FC5"/>
    <w:rsid w:val="002036AF"/>
    <w:rsid w:val="00203859"/>
    <w:rsid w:val="00203B1B"/>
    <w:rsid w:val="00203F82"/>
    <w:rsid w:val="0020400F"/>
    <w:rsid w:val="002040D2"/>
    <w:rsid w:val="00204297"/>
    <w:rsid w:val="00204A78"/>
    <w:rsid w:val="002050E7"/>
    <w:rsid w:val="00205354"/>
    <w:rsid w:val="0020554E"/>
    <w:rsid w:val="00205843"/>
    <w:rsid w:val="002064EF"/>
    <w:rsid w:val="00206889"/>
    <w:rsid w:val="00206938"/>
    <w:rsid w:val="00206A2A"/>
    <w:rsid w:val="00206B32"/>
    <w:rsid w:val="0020734F"/>
    <w:rsid w:val="002077A0"/>
    <w:rsid w:val="00207A60"/>
    <w:rsid w:val="00210A9D"/>
    <w:rsid w:val="00210AAB"/>
    <w:rsid w:val="00210D9C"/>
    <w:rsid w:val="002114B4"/>
    <w:rsid w:val="002114E9"/>
    <w:rsid w:val="0021190B"/>
    <w:rsid w:val="00211BAB"/>
    <w:rsid w:val="0021201E"/>
    <w:rsid w:val="00212831"/>
    <w:rsid w:val="00212C80"/>
    <w:rsid w:val="00213567"/>
    <w:rsid w:val="00213AC7"/>
    <w:rsid w:val="00213C77"/>
    <w:rsid w:val="00213E8E"/>
    <w:rsid w:val="00214430"/>
    <w:rsid w:val="00214945"/>
    <w:rsid w:val="00214A00"/>
    <w:rsid w:val="00214FD5"/>
    <w:rsid w:val="0021515B"/>
    <w:rsid w:val="00216200"/>
    <w:rsid w:val="0021678B"/>
    <w:rsid w:val="00216A9A"/>
    <w:rsid w:val="00216B16"/>
    <w:rsid w:val="00216F63"/>
    <w:rsid w:val="00216F79"/>
    <w:rsid w:val="00216FE8"/>
    <w:rsid w:val="002172F4"/>
    <w:rsid w:val="002173B9"/>
    <w:rsid w:val="00217444"/>
    <w:rsid w:val="002209EF"/>
    <w:rsid w:val="00220C33"/>
    <w:rsid w:val="00221157"/>
    <w:rsid w:val="002227B9"/>
    <w:rsid w:val="00222E9F"/>
    <w:rsid w:val="00222F81"/>
    <w:rsid w:val="002236DD"/>
    <w:rsid w:val="0022371A"/>
    <w:rsid w:val="002238C9"/>
    <w:rsid w:val="00223925"/>
    <w:rsid w:val="00223E6D"/>
    <w:rsid w:val="00224802"/>
    <w:rsid w:val="0022485F"/>
    <w:rsid w:val="00224989"/>
    <w:rsid w:val="00225262"/>
    <w:rsid w:val="00226069"/>
    <w:rsid w:val="0022616A"/>
    <w:rsid w:val="0022688C"/>
    <w:rsid w:val="00226B00"/>
    <w:rsid w:val="00226D2B"/>
    <w:rsid w:val="00227081"/>
    <w:rsid w:val="0022721F"/>
    <w:rsid w:val="0022733D"/>
    <w:rsid w:val="002275DE"/>
    <w:rsid w:val="0022777F"/>
    <w:rsid w:val="00227BF4"/>
    <w:rsid w:val="00227E70"/>
    <w:rsid w:val="00230928"/>
    <w:rsid w:val="00230AD9"/>
    <w:rsid w:val="00230BD6"/>
    <w:rsid w:val="00230C24"/>
    <w:rsid w:val="0023107B"/>
    <w:rsid w:val="0023152E"/>
    <w:rsid w:val="0023176E"/>
    <w:rsid w:val="002317B4"/>
    <w:rsid w:val="00231AE7"/>
    <w:rsid w:val="0023222F"/>
    <w:rsid w:val="00232879"/>
    <w:rsid w:val="002331EC"/>
    <w:rsid w:val="00233B33"/>
    <w:rsid w:val="00233B99"/>
    <w:rsid w:val="00233F14"/>
    <w:rsid w:val="0023469E"/>
    <w:rsid w:val="00234E15"/>
    <w:rsid w:val="00234F2C"/>
    <w:rsid w:val="00235128"/>
    <w:rsid w:val="002354F6"/>
    <w:rsid w:val="00235B8C"/>
    <w:rsid w:val="00235C4C"/>
    <w:rsid w:val="00235EE3"/>
    <w:rsid w:val="0023624C"/>
    <w:rsid w:val="0023633B"/>
    <w:rsid w:val="00236823"/>
    <w:rsid w:val="00236AE2"/>
    <w:rsid w:val="00236C9B"/>
    <w:rsid w:val="00236E7F"/>
    <w:rsid w:val="00236E9F"/>
    <w:rsid w:val="0023760C"/>
    <w:rsid w:val="002379F0"/>
    <w:rsid w:val="00237A4C"/>
    <w:rsid w:val="00237EE6"/>
    <w:rsid w:val="002400B0"/>
    <w:rsid w:val="00240382"/>
    <w:rsid w:val="00240406"/>
    <w:rsid w:val="00240E06"/>
    <w:rsid w:val="00240F0D"/>
    <w:rsid w:val="002413FD"/>
    <w:rsid w:val="0024141F"/>
    <w:rsid w:val="002416A0"/>
    <w:rsid w:val="00241AF6"/>
    <w:rsid w:val="00241B45"/>
    <w:rsid w:val="00241EC6"/>
    <w:rsid w:val="00241F08"/>
    <w:rsid w:val="002420EF"/>
    <w:rsid w:val="00242107"/>
    <w:rsid w:val="00242BD4"/>
    <w:rsid w:val="0024323E"/>
    <w:rsid w:val="0024343C"/>
    <w:rsid w:val="0024367F"/>
    <w:rsid w:val="00244A5C"/>
    <w:rsid w:val="00244A8C"/>
    <w:rsid w:val="00244D97"/>
    <w:rsid w:val="002450F6"/>
    <w:rsid w:val="0024516D"/>
    <w:rsid w:val="00245573"/>
    <w:rsid w:val="0024569D"/>
    <w:rsid w:val="00245C8B"/>
    <w:rsid w:val="00245D8B"/>
    <w:rsid w:val="00246409"/>
    <w:rsid w:val="002467A8"/>
    <w:rsid w:val="00246956"/>
    <w:rsid w:val="00246AED"/>
    <w:rsid w:val="00247055"/>
    <w:rsid w:val="002470E2"/>
    <w:rsid w:val="002474D9"/>
    <w:rsid w:val="0024763A"/>
    <w:rsid w:val="00247642"/>
    <w:rsid w:val="00247867"/>
    <w:rsid w:val="00247915"/>
    <w:rsid w:val="0024791E"/>
    <w:rsid w:val="00247A26"/>
    <w:rsid w:val="00247CD1"/>
    <w:rsid w:val="00247F4A"/>
    <w:rsid w:val="00247FD2"/>
    <w:rsid w:val="002500C0"/>
    <w:rsid w:val="00250CAF"/>
    <w:rsid w:val="00250E62"/>
    <w:rsid w:val="002511BE"/>
    <w:rsid w:val="00251F28"/>
    <w:rsid w:val="0025239F"/>
    <w:rsid w:val="00252A0E"/>
    <w:rsid w:val="00252A85"/>
    <w:rsid w:val="002536B3"/>
    <w:rsid w:val="002537DB"/>
    <w:rsid w:val="00253CCD"/>
    <w:rsid w:val="00253D12"/>
    <w:rsid w:val="00253FC4"/>
    <w:rsid w:val="00254188"/>
    <w:rsid w:val="002547C4"/>
    <w:rsid w:val="00254D67"/>
    <w:rsid w:val="00254F23"/>
    <w:rsid w:val="002550EF"/>
    <w:rsid w:val="0025512A"/>
    <w:rsid w:val="002559F4"/>
    <w:rsid w:val="0025610D"/>
    <w:rsid w:val="002561F6"/>
    <w:rsid w:val="00256291"/>
    <w:rsid w:val="00256BA2"/>
    <w:rsid w:val="00256C35"/>
    <w:rsid w:val="00257176"/>
    <w:rsid w:val="002577F9"/>
    <w:rsid w:val="00257962"/>
    <w:rsid w:val="00257EE1"/>
    <w:rsid w:val="00257FC0"/>
    <w:rsid w:val="002602FC"/>
    <w:rsid w:val="00260511"/>
    <w:rsid w:val="00260807"/>
    <w:rsid w:val="002609FA"/>
    <w:rsid w:val="00260A55"/>
    <w:rsid w:val="00260FD9"/>
    <w:rsid w:val="00260FE0"/>
    <w:rsid w:val="00260FF0"/>
    <w:rsid w:val="0026196C"/>
    <w:rsid w:val="00261E4C"/>
    <w:rsid w:val="002629DC"/>
    <w:rsid w:val="00263605"/>
    <w:rsid w:val="00263BF3"/>
    <w:rsid w:val="0026405C"/>
    <w:rsid w:val="00264616"/>
    <w:rsid w:val="0026468A"/>
    <w:rsid w:val="00265240"/>
    <w:rsid w:val="0026580C"/>
    <w:rsid w:val="00265838"/>
    <w:rsid w:val="0026662F"/>
    <w:rsid w:val="00266686"/>
    <w:rsid w:val="00266839"/>
    <w:rsid w:val="0026687E"/>
    <w:rsid w:val="00266AC0"/>
    <w:rsid w:val="00266B62"/>
    <w:rsid w:val="002703BA"/>
    <w:rsid w:val="00270952"/>
    <w:rsid w:val="0027112F"/>
    <w:rsid w:val="00271839"/>
    <w:rsid w:val="00271E87"/>
    <w:rsid w:val="0027271D"/>
    <w:rsid w:val="00272810"/>
    <w:rsid w:val="00272D18"/>
    <w:rsid w:val="00272D78"/>
    <w:rsid w:val="00273A87"/>
    <w:rsid w:val="00273D9E"/>
    <w:rsid w:val="00274044"/>
    <w:rsid w:val="00274A9C"/>
    <w:rsid w:val="0027541A"/>
    <w:rsid w:val="002758C0"/>
    <w:rsid w:val="00275EB7"/>
    <w:rsid w:val="002760D2"/>
    <w:rsid w:val="0027615C"/>
    <w:rsid w:val="00276804"/>
    <w:rsid w:val="00276DF8"/>
    <w:rsid w:val="002778E2"/>
    <w:rsid w:val="00277CB1"/>
    <w:rsid w:val="002801E4"/>
    <w:rsid w:val="002808A8"/>
    <w:rsid w:val="00280C71"/>
    <w:rsid w:val="00281076"/>
    <w:rsid w:val="002816F3"/>
    <w:rsid w:val="00281A38"/>
    <w:rsid w:val="00281DAE"/>
    <w:rsid w:val="00282725"/>
    <w:rsid w:val="0028276B"/>
    <w:rsid w:val="0028298D"/>
    <w:rsid w:val="00282ACC"/>
    <w:rsid w:val="00282EEA"/>
    <w:rsid w:val="0028320B"/>
    <w:rsid w:val="0028324E"/>
    <w:rsid w:val="00283380"/>
    <w:rsid w:val="002839DF"/>
    <w:rsid w:val="00283B9D"/>
    <w:rsid w:val="00283FD7"/>
    <w:rsid w:val="002843DA"/>
    <w:rsid w:val="0028477F"/>
    <w:rsid w:val="002847D6"/>
    <w:rsid w:val="002849FE"/>
    <w:rsid w:val="00284B20"/>
    <w:rsid w:val="00284CE1"/>
    <w:rsid w:val="002850EB"/>
    <w:rsid w:val="002858B0"/>
    <w:rsid w:val="00285C73"/>
    <w:rsid w:val="00285E25"/>
    <w:rsid w:val="0028606B"/>
    <w:rsid w:val="002863FA"/>
    <w:rsid w:val="002864E0"/>
    <w:rsid w:val="00286C48"/>
    <w:rsid w:val="00286D6C"/>
    <w:rsid w:val="00286E35"/>
    <w:rsid w:val="002875E8"/>
    <w:rsid w:val="00287661"/>
    <w:rsid w:val="00287A6A"/>
    <w:rsid w:val="00287B53"/>
    <w:rsid w:val="00287F24"/>
    <w:rsid w:val="00290315"/>
    <w:rsid w:val="00290692"/>
    <w:rsid w:val="002907B8"/>
    <w:rsid w:val="002914EB"/>
    <w:rsid w:val="00291D80"/>
    <w:rsid w:val="00291D94"/>
    <w:rsid w:val="00291DC1"/>
    <w:rsid w:val="00292413"/>
    <w:rsid w:val="002926F1"/>
    <w:rsid w:val="002928B7"/>
    <w:rsid w:val="00292C48"/>
    <w:rsid w:val="00293297"/>
    <w:rsid w:val="0029391D"/>
    <w:rsid w:val="0029398D"/>
    <w:rsid w:val="00293BF0"/>
    <w:rsid w:val="00293F5B"/>
    <w:rsid w:val="002945E9"/>
    <w:rsid w:val="0029504A"/>
    <w:rsid w:val="00295201"/>
    <w:rsid w:val="0029529F"/>
    <w:rsid w:val="00295E2A"/>
    <w:rsid w:val="00295EDD"/>
    <w:rsid w:val="00295F58"/>
    <w:rsid w:val="0029614F"/>
    <w:rsid w:val="00296771"/>
    <w:rsid w:val="002972B0"/>
    <w:rsid w:val="002973D1"/>
    <w:rsid w:val="00297969"/>
    <w:rsid w:val="00297C5F"/>
    <w:rsid w:val="002A031A"/>
    <w:rsid w:val="002A04D3"/>
    <w:rsid w:val="002A0666"/>
    <w:rsid w:val="002A0CA7"/>
    <w:rsid w:val="002A12EC"/>
    <w:rsid w:val="002A158F"/>
    <w:rsid w:val="002A1963"/>
    <w:rsid w:val="002A1AE0"/>
    <w:rsid w:val="002A1CD6"/>
    <w:rsid w:val="002A1E16"/>
    <w:rsid w:val="002A20FA"/>
    <w:rsid w:val="002A249B"/>
    <w:rsid w:val="002A2BEA"/>
    <w:rsid w:val="002A2EE7"/>
    <w:rsid w:val="002A2F1A"/>
    <w:rsid w:val="002A34BD"/>
    <w:rsid w:val="002A3CE2"/>
    <w:rsid w:val="002A3FA2"/>
    <w:rsid w:val="002A40FB"/>
    <w:rsid w:val="002A4449"/>
    <w:rsid w:val="002A44BD"/>
    <w:rsid w:val="002A5F7A"/>
    <w:rsid w:val="002A6104"/>
    <w:rsid w:val="002A61F0"/>
    <w:rsid w:val="002A68BC"/>
    <w:rsid w:val="002A6E7E"/>
    <w:rsid w:val="002A7534"/>
    <w:rsid w:val="002A778E"/>
    <w:rsid w:val="002A784A"/>
    <w:rsid w:val="002A7891"/>
    <w:rsid w:val="002A7954"/>
    <w:rsid w:val="002A7CC3"/>
    <w:rsid w:val="002A7F16"/>
    <w:rsid w:val="002A7FCA"/>
    <w:rsid w:val="002B04E1"/>
    <w:rsid w:val="002B0848"/>
    <w:rsid w:val="002B0875"/>
    <w:rsid w:val="002B0A35"/>
    <w:rsid w:val="002B1285"/>
    <w:rsid w:val="002B1549"/>
    <w:rsid w:val="002B1D6E"/>
    <w:rsid w:val="002B1DA1"/>
    <w:rsid w:val="002B246C"/>
    <w:rsid w:val="002B248B"/>
    <w:rsid w:val="002B28BF"/>
    <w:rsid w:val="002B29E6"/>
    <w:rsid w:val="002B31EC"/>
    <w:rsid w:val="002B33D3"/>
    <w:rsid w:val="002B365B"/>
    <w:rsid w:val="002B3933"/>
    <w:rsid w:val="002B4774"/>
    <w:rsid w:val="002B51F6"/>
    <w:rsid w:val="002B5FDC"/>
    <w:rsid w:val="002B69F9"/>
    <w:rsid w:val="002B6D9E"/>
    <w:rsid w:val="002B6ECE"/>
    <w:rsid w:val="002B7D3C"/>
    <w:rsid w:val="002B7EAE"/>
    <w:rsid w:val="002C04F4"/>
    <w:rsid w:val="002C0672"/>
    <w:rsid w:val="002C0D47"/>
    <w:rsid w:val="002C0E6C"/>
    <w:rsid w:val="002C1868"/>
    <w:rsid w:val="002C1948"/>
    <w:rsid w:val="002C1984"/>
    <w:rsid w:val="002C2614"/>
    <w:rsid w:val="002C267F"/>
    <w:rsid w:val="002C32E0"/>
    <w:rsid w:val="002C386E"/>
    <w:rsid w:val="002C39EC"/>
    <w:rsid w:val="002C4919"/>
    <w:rsid w:val="002C4FF3"/>
    <w:rsid w:val="002C58E1"/>
    <w:rsid w:val="002C5D4F"/>
    <w:rsid w:val="002C61FC"/>
    <w:rsid w:val="002C655B"/>
    <w:rsid w:val="002C6900"/>
    <w:rsid w:val="002C69F3"/>
    <w:rsid w:val="002C6B21"/>
    <w:rsid w:val="002C74B9"/>
    <w:rsid w:val="002D0833"/>
    <w:rsid w:val="002D0AC0"/>
    <w:rsid w:val="002D0D26"/>
    <w:rsid w:val="002D1776"/>
    <w:rsid w:val="002D1D28"/>
    <w:rsid w:val="002D2187"/>
    <w:rsid w:val="002D29FA"/>
    <w:rsid w:val="002D2BB9"/>
    <w:rsid w:val="002D2C45"/>
    <w:rsid w:val="002D3B3F"/>
    <w:rsid w:val="002D3D53"/>
    <w:rsid w:val="002D3E95"/>
    <w:rsid w:val="002D3EA9"/>
    <w:rsid w:val="002D3EBC"/>
    <w:rsid w:val="002D48E4"/>
    <w:rsid w:val="002D51FF"/>
    <w:rsid w:val="002D5B94"/>
    <w:rsid w:val="002D5D4D"/>
    <w:rsid w:val="002D5E9D"/>
    <w:rsid w:val="002D5FC9"/>
    <w:rsid w:val="002D633B"/>
    <w:rsid w:val="002D63AF"/>
    <w:rsid w:val="002D65D5"/>
    <w:rsid w:val="002D7192"/>
    <w:rsid w:val="002D731E"/>
    <w:rsid w:val="002D7619"/>
    <w:rsid w:val="002D78B6"/>
    <w:rsid w:val="002D79EA"/>
    <w:rsid w:val="002D7BAA"/>
    <w:rsid w:val="002D7CAB"/>
    <w:rsid w:val="002E0011"/>
    <w:rsid w:val="002E00BD"/>
    <w:rsid w:val="002E036A"/>
    <w:rsid w:val="002E0684"/>
    <w:rsid w:val="002E0A0A"/>
    <w:rsid w:val="002E1570"/>
    <w:rsid w:val="002E1A42"/>
    <w:rsid w:val="002E1D71"/>
    <w:rsid w:val="002E22C7"/>
    <w:rsid w:val="002E2919"/>
    <w:rsid w:val="002E29B4"/>
    <w:rsid w:val="002E2FF2"/>
    <w:rsid w:val="002E3714"/>
    <w:rsid w:val="002E3A78"/>
    <w:rsid w:val="002E3BB1"/>
    <w:rsid w:val="002E419E"/>
    <w:rsid w:val="002E465D"/>
    <w:rsid w:val="002E471B"/>
    <w:rsid w:val="002E4A69"/>
    <w:rsid w:val="002E4A79"/>
    <w:rsid w:val="002E4C44"/>
    <w:rsid w:val="002E50F0"/>
    <w:rsid w:val="002E562B"/>
    <w:rsid w:val="002E5867"/>
    <w:rsid w:val="002E594A"/>
    <w:rsid w:val="002F0261"/>
    <w:rsid w:val="002F0438"/>
    <w:rsid w:val="002F1867"/>
    <w:rsid w:val="002F1CB0"/>
    <w:rsid w:val="002F1D6D"/>
    <w:rsid w:val="002F1DC4"/>
    <w:rsid w:val="002F1DDD"/>
    <w:rsid w:val="002F2031"/>
    <w:rsid w:val="002F2106"/>
    <w:rsid w:val="002F219B"/>
    <w:rsid w:val="002F26BD"/>
    <w:rsid w:val="002F26E6"/>
    <w:rsid w:val="002F2B2C"/>
    <w:rsid w:val="002F2BE3"/>
    <w:rsid w:val="002F2C68"/>
    <w:rsid w:val="002F319F"/>
    <w:rsid w:val="002F379F"/>
    <w:rsid w:val="002F4055"/>
    <w:rsid w:val="002F47DC"/>
    <w:rsid w:val="002F535B"/>
    <w:rsid w:val="002F558B"/>
    <w:rsid w:val="002F5735"/>
    <w:rsid w:val="002F5888"/>
    <w:rsid w:val="002F5974"/>
    <w:rsid w:val="002F5ED8"/>
    <w:rsid w:val="002F5FE6"/>
    <w:rsid w:val="002F7000"/>
    <w:rsid w:val="002F73BB"/>
    <w:rsid w:val="002F77E1"/>
    <w:rsid w:val="002F7806"/>
    <w:rsid w:val="002F7C0F"/>
    <w:rsid w:val="00300004"/>
    <w:rsid w:val="003004ED"/>
    <w:rsid w:val="0030066D"/>
    <w:rsid w:val="003006B1"/>
    <w:rsid w:val="00300AC6"/>
    <w:rsid w:val="00300FD2"/>
    <w:rsid w:val="00301779"/>
    <w:rsid w:val="00301D06"/>
    <w:rsid w:val="00301F48"/>
    <w:rsid w:val="00301FA0"/>
    <w:rsid w:val="00301FE5"/>
    <w:rsid w:val="00302111"/>
    <w:rsid w:val="003025AA"/>
    <w:rsid w:val="003026DD"/>
    <w:rsid w:val="0030299B"/>
    <w:rsid w:val="003029EA"/>
    <w:rsid w:val="00303143"/>
    <w:rsid w:val="003037EC"/>
    <w:rsid w:val="003038C6"/>
    <w:rsid w:val="00303907"/>
    <w:rsid w:val="00303D50"/>
    <w:rsid w:val="00304403"/>
    <w:rsid w:val="0030488D"/>
    <w:rsid w:val="00304953"/>
    <w:rsid w:val="00304F7C"/>
    <w:rsid w:val="00304FCA"/>
    <w:rsid w:val="003051A4"/>
    <w:rsid w:val="003053C9"/>
    <w:rsid w:val="00305410"/>
    <w:rsid w:val="0030580F"/>
    <w:rsid w:val="0030585D"/>
    <w:rsid w:val="00305C33"/>
    <w:rsid w:val="00305F3F"/>
    <w:rsid w:val="003061DE"/>
    <w:rsid w:val="003064FD"/>
    <w:rsid w:val="0030696E"/>
    <w:rsid w:val="003070C2"/>
    <w:rsid w:val="00307376"/>
    <w:rsid w:val="003076DE"/>
    <w:rsid w:val="003078F8"/>
    <w:rsid w:val="00307B3A"/>
    <w:rsid w:val="00307F77"/>
    <w:rsid w:val="00310B9D"/>
    <w:rsid w:val="00310C00"/>
    <w:rsid w:val="00310E0E"/>
    <w:rsid w:val="003115DA"/>
    <w:rsid w:val="00311653"/>
    <w:rsid w:val="00312209"/>
    <w:rsid w:val="003122BE"/>
    <w:rsid w:val="0031238D"/>
    <w:rsid w:val="003123C5"/>
    <w:rsid w:val="003132EB"/>
    <w:rsid w:val="00313327"/>
    <w:rsid w:val="00313428"/>
    <w:rsid w:val="003135B2"/>
    <w:rsid w:val="0031367F"/>
    <w:rsid w:val="00313E70"/>
    <w:rsid w:val="003142E7"/>
    <w:rsid w:val="00314544"/>
    <w:rsid w:val="00314665"/>
    <w:rsid w:val="0031483D"/>
    <w:rsid w:val="00314861"/>
    <w:rsid w:val="003149FB"/>
    <w:rsid w:val="00314EF5"/>
    <w:rsid w:val="00314FC7"/>
    <w:rsid w:val="0031500E"/>
    <w:rsid w:val="00315170"/>
    <w:rsid w:val="003151C2"/>
    <w:rsid w:val="00315892"/>
    <w:rsid w:val="00315E13"/>
    <w:rsid w:val="00315E41"/>
    <w:rsid w:val="003160BE"/>
    <w:rsid w:val="00316500"/>
    <w:rsid w:val="0031651D"/>
    <w:rsid w:val="0031654C"/>
    <w:rsid w:val="003165C1"/>
    <w:rsid w:val="0031697A"/>
    <w:rsid w:val="00316B1F"/>
    <w:rsid w:val="00316C13"/>
    <w:rsid w:val="00316C89"/>
    <w:rsid w:val="00316CD7"/>
    <w:rsid w:val="00317162"/>
    <w:rsid w:val="00317308"/>
    <w:rsid w:val="00317785"/>
    <w:rsid w:val="0031791F"/>
    <w:rsid w:val="00317F57"/>
    <w:rsid w:val="00320445"/>
    <w:rsid w:val="00320B6D"/>
    <w:rsid w:val="00320B8D"/>
    <w:rsid w:val="00320E49"/>
    <w:rsid w:val="003211D3"/>
    <w:rsid w:val="0032137C"/>
    <w:rsid w:val="003219F8"/>
    <w:rsid w:val="00321B3E"/>
    <w:rsid w:val="00321CFD"/>
    <w:rsid w:val="003225EF"/>
    <w:rsid w:val="00322DCB"/>
    <w:rsid w:val="00323268"/>
    <w:rsid w:val="003233F6"/>
    <w:rsid w:val="0032341B"/>
    <w:rsid w:val="00323577"/>
    <w:rsid w:val="0032396A"/>
    <w:rsid w:val="00323D96"/>
    <w:rsid w:val="00324505"/>
    <w:rsid w:val="0032450B"/>
    <w:rsid w:val="0032460A"/>
    <w:rsid w:val="0032497C"/>
    <w:rsid w:val="0032498A"/>
    <w:rsid w:val="00324E2B"/>
    <w:rsid w:val="0032528A"/>
    <w:rsid w:val="003252FA"/>
    <w:rsid w:val="003254CD"/>
    <w:rsid w:val="0032588F"/>
    <w:rsid w:val="003258CC"/>
    <w:rsid w:val="003260F6"/>
    <w:rsid w:val="0032643B"/>
    <w:rsid w:val="0032643F"/>
    <w:rsid w:val="00326707"/>
    <w:rsid w:val="00326854"/>
    <w:rsid w:val="00326ACC"/>
    <w:rsid w:val="00326B88"/>
    <w:rsid w:val="00326C68"/>
    <w:rsid w:val="00327135"/>
    <w:rsid w:val="00327A35"/>
    <w:rsid w:val="00327ADF"/>
    <w:rsid w:val="003300B7"/>
    <w:rsid w:val="00330176"/>
    <w:rsid w:val="0033117A"/>
    <w:rsid w:val="003315B5"/>
    <w:rsid w:val="00331D1B"/>
    <w:rsid w:val="00331E2D"/>
    <w:rsid w:val="00331E5A"/>
    <w:rsid w:val="00331F3E"/>
    <w:rsid w:val="00331F9D"/>
    <w:rsid w:val="003322C3"/>
    <w:rsid w:val="00332437"/>
    <w:rsid w:val="00332921"/>
    <w:rsid w:val="00332F46"/>
    <w:rsid w:val="003333E9"/>
    <w:rsid w:val="003334C9"/>
    <w:rsid w:val="00333CC3"/>
    <w:rsid w:val="00333DD4"/>
    <w:rsid w:val="003344FD"/>
    <w:rsid w:val="00334646"/>
    <w:rsid w:val="00334761"/>
    <w:rsid w:val="00334914"/>
    <w:rsid w:val="00334B5A"/>
    <w:rsid w:val="00335073"/>
    <w:rsid w:val="00335A0F"/>
    <w:rsid w:val="00335E48"/>
    <w:rsid w:val="00335E7A"/>
    <w:rsid w:val="003369F3"/>
    <w:rsid w:val="00336C5F"/>
    <w:rsid w:val="00336EE7"/>
    <w:rsid w:val="00337328"/>
    <w:rsid w:val="0033741E"/>
    <w:rsid w:val="00337761"/>
    <w:rsid w:val="00337DA2"/>
    <w:rsid w:val="00340126"/>
    <w:rsid w:val="0034049F"/>
    <w:rsid w:val="0034057E"/>
    <w:rsid w:val="0034092D"/>
    <w:rsid w:val="00340C64"/>
    <w:rsid w:val="00340E03"/>
    <w:rsid w:val="00341495"/>
    <w:rsid w:val="00341768"/>
    <w:rsid w:val="00342544"/>
    <w:rsid w:val="00342C5A"/>
    <w:rsid w:val="003430C0"/>
    <w:rsid w:val="00343196"/>
    <w:rsid w:val="00343FEB"/>
    <w:rsid w:val="0034405B"/>
    <w:rsid w:val="00344FF4"/>
    <w:rsid w:val="003453A3"/>
    <w:rsid w:val="00345853"/>
    <w:rsid w:val="00345E01"/>
    <w:rsid w:val="003460DD"/>
    <w:rsid w:val="00346240"/>
    <w:rsid w:val="003462E2"/>
    <w:rsid w:val="00346386"/>
    <w:rsid w:val="003467E8"/>
    <w:rsid w:val="00347213"/>
    <w:rsid w:val="00347300"/>
    <w:rsid w:val="003473D8"/>
    <w:rsid w:val="00347435"/>
    <w:rsid w:val="0034753F"/>
    <w:rsid w:val="00347CFF"/>
    <w:rsid w:val="00347E9F"/>
    <w:rsid w:val="003500E0"/>
    <w:rsid w:val="003507BD"/>
    <w:rsid w:val="00350AE3"/>
    <w:rsid w:val="00350F75"/>
    <w:rsid w:val="003513EC"/>
    <w:rsid w:val="003518B8"/>
    <w:rsid w:val="00351CDE"/>
    <w:rsid w:val="00351D0B"/>
    <w:rsid w:val="00352272"/>
    <w:rsid w:val="00352637"/>
    <w:rsid w:val="00352673"/>
    <w:rsid w:val="00352BBF"/>
    <w:rsid w:val="00353516"/>
    <w:rsid w:val="0035376A"/>
    <w:rsid w:val="00353B65"/>
    <w:rsid w:val="00353EC7"/>
    <w:rsid w:val="00355072"/>
    <w:rsid w:val="00355561"/>
    <w:rsid w:val="00355C48"/>
    <w:rsid w:val="00355EB6"/>
    <w:rsid w:val="00355FC6"/>
    <w:rsid w:val="00356DD2"/>
    <w:rsid w:val="003573C5"/>
    <w:rsid w:val="00357551"/>
    <w:rsid w:val="00357996"/>
    <w:rsid w:val="00357FFD"/>
    <w:rsid w:val="0036005B"/>
    <w:rsid w:val="0036006D"/>
    <w:rsid w:val="003607F3"/>
    <w:rsid w:val="003609F9"/>
    <w:rsid w:val="00360B82"/>
    <w:rsid w:val="003610DF"/>
    <w:rsid w:val="003611C8"/>
    <w:rsid w:val="00361303"/>
    <w:rsid w:val="00362133"/>
    <w:rsid w:val="003621F6"/>
    <w:rsid w:val="0036268B"/>
    <w:rsid w:val="003629DF"/>
    <w:rsid w:val="00362BE8"/>
    <w:rsid w:val="00363C4D"/>
    <w:rsid w:val="00363D7B"/>
    <w:rsid w:val="00363E2C"/>
    <w:rsid w:val="0036451F"/>
    <w:rsid w:val="003646E5"/>
    <w:rsid w:val="00364C18"/>
    <w:rsid w:val="00365CE4"/>
    <w:rsid w:val="00367608"/>
    <w:rsid w:val="0037047E"/>
    <w:rsid w:val="003704A9"/>
    <w:rsid w:val="003706D1"/>
    <w:rsid w:val="0037085E"/>
    <w:rsid w:val="00370945"/>
    <w:rsid w:val="00370999"/>
    <w:rsid w:val="003709DF"/>
    <w:rsid w:val="00370D5D"/>
    <w:rsid w:val="00370EFB"/>
    <w:rsid w:val="003710C0"/>
    <w:rsid w:val="003714E5"/>
    <w:rsid w:val="003719CF"/>
    <w:rsid w:val="003725E9"/>
    <w:rsid w:val="003726DF"/>
    <w:rsid w:val="00372F09"/>
    <w:rsid w:val="00373237"/>
    <w:rsid w:val="0037403B"/>
    <w:rsid w:val="003740BE"/>
    <w:rsid w:val="0037494C"/>
    <w:rsid w:val="00374A5C"/>
    <w:rsid w:val="00374B0D"/>
    <w:rsid w:val="00374C1D"/>
    <w:rsid w:val="00375953"/>
    <w:rsid w:val="00375B19"/>
    <w:rsid w:val="00375B90"/>
    <w:rsid w:val="00376A9A"/>
    <w:rsid w:val="00376D01"/>
    <w:rsid w:val="003774E0"/>
    <w:rsid w:val="00380279"/>
    <w:rsid w:val="00380381"/>
    <w:rsid w:val="003804DB"/>
    <w:rsid w:val="003809DB"/>
    <w:rsid w:val="00380B93"/>
    <w:rsid w:val="00380F90"/>
    <w:rsid w:val="003810BE"/>
    <w:rsid w:val="003817D9"/>
    <w:rsid w:val="00381BE3"/>
    <w:rsid w:val="00381F7B"/>
    <w:rsid w:val="003820AE"/>
    <w:rsid w:val="003822B7"/>
    <w:rsid w:val="00382482"/>
    <w:rsid w:val="00382701"/>
    <w:rsid w:val="00382FD1"/>
    <w:rsid w:val="003831FF"/>
    <w:rsid w:val="00383AD3"/>
    <w:rsid w:val="00383ADA"/>
    <w:rsid w:val="00383BA6"/>
    <w:rsid w:val="00383C37"/>
    <w:rsid w:val="00383E50"/>
    <w:rsid w:val="00383EAD"/>
    <w:rsid w:val="0038498A"/>
    <w:rsid w:val="00384B3C"/>
    <w:rsid w:val="00384E23"/>
    <w:rsid w:val="0038522F"/>
    <w:rsid w:val="00385710"/>
    <w:rsid w:val="0038586A"/>
    <w:rsid w:val="00385CD9"/>
    <w:rsid w:val="00385ED6"/>
    <w:rsid w:val="00385F4B"/>
    <w:rsid w:val="00385F8B"/>
    <w:rsid w:val="003861D1"/>
    <w:rsid w:val="0038635B"/>
    <w:rsid w:val="00386409"/>
    <w:rsid w:val="003866B4"/>
    <w:rsid w:val="00386835"/>
    <w:rsid w:val="003878D5"/>
    <w:rsid w:val="00387967"/>
    <w:rsid w:val="00387CD4"/>
    <w:rsid w:val="003902EF"/>
    <w:rsid w:val="00390405"/>
    <w:rsid w:val="003904B2"/>
    <w:rsid w:val="003906D9"/>
    <w:rsid w:val="00390818"/>
    <w:rsid w:val="00390844"/>
    <w:rsid w:val="003908B8"/>
    <w:rsid w:val="003909C9"/>
    <w:rsid w:val="00390AC6"/>
    <w:rsid w:val="00390C68"/>
    <w:rsid w:val="00391249"/>
    <w:rsid w:val="003915B3"/>
    <w:rsid w:val="00391A08"/>
    <w:rsid w:val="00391D2C"/>
    <w:rsid w:val="00392038"/>
    <w:rsid w:val="00392582"/>
    <w:rsid w:val="003925E2"/>
    <w:rsid w:val="00392701"/>
    <w:rsid w:val="00392999"/>
    <w:rsid w:val="00392E81"/>
    <w:rsid w:val="003932CA"/>
    <w:rsid w:val="00393440"/>
    <w:rsid w:val="003948AA"/>
    <w:rsid w:val="00395690"/>
    <w:rsid w:val="00395EA3"/>
    <w:rsid w:val="00396052"/>
    <w:rsid w:val="003960AB"/>
    <w:rsid w:val="0039648A"/>
    <w:rsid w:val="00396544"/>
    <w:rsid w:val="003967C5"/>
    <w:rsid w:val="00396A72"/>
    <w:rsid w:val="0039720D"/>
    <w:rsid w:val="003972FA"/>
    <w:rsid w:val="0039742C"/>
    <w:rsid w:val="00397908"/>
    <w:rsid w:val="00397D69"/>
    <w:rsid w:val="003A0C3D"/>
    <w:rsid w:val="003A0F64"/>
    <w:rsid w:val="003A0FF1"/>
    <w:rsid w:val="003A13F2"/>
    <w:rsid w:val="003A1879"/>
    <w:rsid w:val="003A18A5"/>
    <w:rsid w:val="003A1AF5"/>
    <w:rsid w:val="003A1C63"/>
    <w:rsid w:val="003A1E13"/>
    <w:rsid w:val="003A2372"/>
    <w:rsid w:val="003A28B3"/>
    <w:rsid w:val="003A2D19"/>
    <w:rsid w:val="003A2D1C"/>
    <w:rsid w:val="003A2EF0"/>
    <w:rsid w:val="003A2F9B"/>
    <w:rsid w:val="003A3000"/>
    <w:rsid w:val="003A31C5"/>
    <w:rsid w:val="003A35A7"/>
    <w:rsid w:val="003A3D4F"/>
    <w:rsid w:val="003A4053"/>
    <w:rsid w:val="003A40B2"/>
    <w:rsid w:val="003A427D"/>
    <w:rsid w:val="003A435B"/>
    <w:rsid w:val="003A468D"/>
    <w:rsid w:val="003A482E"/>
    <w:rsid w:val="003A48F3"/>
    <w:rsid w:val="003A49F9"/>
    <w:rsid w:val="003A51D5"/>
    <w:rsid w:val="003A54CB"/>
    <w:rsid w:val="003A54D2"/>
    <w:rsid w:val="003A569A"/>
    <w:rsid w:val="003A6039"/>
    <w:rsid w:val="003A6E65"/>
    <w:rsid w:val="003A7330"/>
    <w:rsid w:val="003A7B1B"/>
    <w:rsid w:val="003B0059"/>
    <w:rsid w:val="003B0C34"/>
    <w:rsid w:val="003B14F3"/>
    <w:rsid w:val="003B15BD"/>
    <w:rsid w:val="003B17F6"/>
    <w:rsid w:val="003B1B74"/>
    <w:rsid w:val="003B20DC"/>
    <w:rsid w:val="003B2123"/>
    <w:rsid w:val="003B23B5"/>
    <w:rsid w:val="003B25A4"/>
    <w:rsid w:val="003B2918"/>
    <w:rsid w:val="003B3609"/>
    <w:rsid w:val="003B39B9"/>
    <w:rsid w:val="003B3C12"/>
    <w:rsid w:val="003B4008"/>
    <w:rsid w:val="003B402F"/>
    <w:rsid w:val="003B4A86"/>
    <w:rsid w:val="003B4D62"/>
    <w:rsid w:val="003B4E4E"/>
    <w:rsid w:val="003B51A0"/>
    <w:rsid w:val="003B57EB"/>
    <w:rsid w:val="003B58FF"/>
    <w:rsid w:val="003B612A"/>
    <w:rsid w:val="003B645C"/>
    <w:rsid w:val="003B669D"/>
    <w:rsid w:val="003B6B92"/>
    <w:rsid w:val="003B6FBE"/>
    <w:rsid w:val="003B745C"/>
    <w:rsid w:val="003B78A0"/>
    <w:rsid w:val="003B7D7E"/>
    <w:rsid w:val="003C01F9"/>
    <w:rsid w:val="003C04DE"/>
    <w:rsid w:val="003C0505"/>
    <w:rsid w:val="003C0717"/>
    <w:rsid w:val="003C0798"/>
    <w:rsid w:val="003C081D"/>
    <w:rsid w:val="003C0FE6"/>
    <w:rsid w:val="003C119C"/>
    <w:rsid w:val="003C11CF"/>
    <w:rsid w:val="003C1A5C"/>
    <w:rsid w:val="003C1B4D"/>
    <w:rsid w:val="003C2131"/>
    <w:rsid w:val="003C21F1"/>
    <w:rsid w:val="003C28C1"/>
    <w:rsid w:val="003C2CD5"/>
    <w:rsid w:val="003C3009"/>
    <w:rsid w:val="003C38F4"/>
    <w:rsid w:val="003C3BE9"/>
    <w:rsid w:val="003C3D99"/>
    <w:rsid w:val="003C47B6"/>
    <w:rsid w:val="003C4B52"/>
    <w:rsid w:val="003C4C25"/>
    <w:rsid w:val="003C4F41"/>
    <w:rsid w:val="003C5238"/>
    <w:rsid w:val="003C5A67"/>
    <w:rsid w:val="003C5F63"/>
    <w:rsid w:val="003C6428"/>
    <w:rsid w:val="003C649B"/>
    <w:rsid w:val="003C6773"/>
    <w:rsid w:val="003C6A6B"/>
    <w:rsid w:val="003C738B"/>
    <w:rsid w:val="003C7F37"/>
    <w:rsid w:val="003D0179"/>
    <w:rsid w:val="003D02F1"/>
    <w:rsid w:val="003D0983"/>
    <w:rsid w:val="003D09D7"/>
    <w:rsid w:val="003D0FA7"/>
    <w:rsid w:val="003D1186"/>
    <w:rsid w:val="003D13C4"/>
    <w:rsid w:val="003D1697"/>
    <w:rsid w:val="003D1E21"/>
    <w:rsid w:val="003D1EA3"/>
    <w:rsid w:val="003D26A4"/>
    <w:rsid w:val="003D2878"/>
    <w:rsid w:val="003D2BCF"/>
    <w:rsid w:val="003D33ED"/>
    <w:rsid w:val="003D34B0"/>
    <w:rsid w:val="003D355B"/>
    <w:rsid w:val="003D3646"/>
    <w:rsid w:val="003D3DCB"/>
    <w:rsid w:val="003D4066"/>
    <w:rsid w:val="003D4460"/>
    <w:rsid w:val="003D4841"/>
    <w:rsid w:val="003D4966"/>
    <w:rsid w:val="003D4B37"/>
    <w:rsid w:val="003D4BA2"/>
    <w:rsid w:val="003D4C4D"/>
    <w:rsid w:val="003D4D04"/>
    <w:rsid w:val="003D5019"/>
    <w:rsid w:val="003D5BD3"/>
    <w:rsid w:val="003D701E"/>
    <w:rsid w:val="003D7024"/>
    <w:rsid w:val="003D73AE"/>
    <w:rsid w:val="003D7B11"/>
    <w:rsid w:val="003D7BDC"/>
    <w:rsid w:val="003D7E7C"/>
    <w:rsid w:val="003E0A58"/>
    <w:rsid w:val="003E10D7"/>
    <w:rsid w:val="003E1639"/>
    <w:rsid w:val="003E2132"/>
    <w:rsid w:val="003E21D5"/>
    <w:rsid w:val="003E23F0"/>
    <w:rsid w:val="003E28E8"/>
    <w:rsid w:val="003E2A07"/>
    <w:rsid w:val="003E2F8B"/>
    <w:rsid w:val="003E3556"/>
    <w:rsid w:val="003E35DF"/>
    <w:rsid w:val="003E381B"/>
    <w:rsid w:val="003E4597"/>
    <w:rsid w:val="003E473E"/>
    <w:rsid w:val="003E4D69"/>
    <w:rsid w:val="003E4ED5"/>
    <w:rsid w:val="003E549E"/>
    <w:rsid w:val="003E54D4"/>
    <w:rsid w:val="003E5854"/>
    <w:rsid w:val="003E58B4"/>
    <w:rsid w:val="003E5B85"/>
    <w:rsid w:val="003E5FEC"/>
    <w:rsid w:val="003E6FF5"/>
    <w:rsid w:val="003E71CC"/>
    <w:rsid w:val="003E729E"/>
    <w:rsid w:val="003E7399"/>
    <w:rsid w:val="003E742C"/>
    <w:rsid w:val="003E77C4"/>
    <w:rsid w:val="003F0281"/>
    <w:rsid w:val="003F058D"/>
    <w:rsid w:val="003F0E84"/>
    <w:rsid w:val="003F0F93"/>
    <w:rsid w:val="003F1102"/>
    <w:rsid w:val="003F1125"/>
    <w:rsid w:val="003F1295"/>
    <w:rsid w:val="003F133F"/>
    <w:rsid w:val="003F1370"/>
    <w:rsid w:val="003F1BEC"/>
    <w:rsid w:val="003F1C12"/>
    <w:rsid w:val="003F1DA0"/>
    <w:rsid w:val="003F254B"/>
    <w:rsid w:val="003F26A2"/>
    <w:rsid w:val="003F2CF1"/>
    <w:rsid w:val="003F2D27"/>
    <w:rsid w:val="003F2DAC"/>
    <w:rsid w:val="003F2FB1"/>
    <w:rsid w:val="003F2FEB"/>
    <w:rsid w:val="003F30A0"/>
    <w:rsid w:val="003F36FB"/>
    <w:rsid w:val="003F40A6"/>
    <w:rsid w:val="003F4618"/>
    <w:rsid w:val="003F46BE"/>
    <w:rsid w:val="003F4731"/>
    <w:rsid w:val="003F4F51"/>
    <w:rsid w:val="003F500F"/>
    <w:rsid w:val="003F52E0"/>
    <w:rsid w:val="003F541C"/>
    <w:rsid w:val="003F5D28"/>
    <w:rsid w:val="003F5FE6"/>
    <w:rsid w:val="003F685E"/>
    <w:rsid w:val="003F68CA"/>
    <w:rsid w:val="003F6D2D"/>
    <w:rsid w:val="003F7345"/>
    <w:rsid w:val="003F7449"/>
    <w:rsid w:val="003F7563"/>
    <w:rsid w:val="003F7626"/>
    <w:rsid w:val="003F77DA"/>
    <w:rsid w:val="003F7A94"/>
    <w:rsid w:val="003F7B81"/>
    <w:rsid w:val="004001C0"/>
    <w:rsid w:val="00400564"/>
    <w:rsid w:val="004009D5"/>
    <w:rsid w:val="00400CF6"/>
    <w:rsid w:val="004011F0"/>
    <w:rsid w:val="0040182B"/>
    <w:rsid w:val="00401918"/>
    <w:rsid w:val="0040193D"/>
    <w:rsid w:val="00401C7A"/>
    <w:rsid w:val="00401DDD"/>
    <w:rsid w:val="004026A8"/>
    <w:rsid w:val="00402EDD"/>
    <w:rsid w:val="0040336C"/>
    <w:rsid w:val="004033E4"/>
    <w:rsid w:val="004037E4"/>
    <w:rsid w:val="00403AC0"/>
    <w:rsid w:val="00403F79"/>
    <w:rsid w:val="00404327"/>
    <w:rsid w:val="00404C86"/>
    <w:rsid w:val="00405360"/>
    <w:rsid w:val="00405EC4"/>
    <w:rsid w:val="004063D8"/>
    <w:rsid w:val="0040691E"/>
    <w:rsid w:val="00406C3F"/>
    <w:rsid w:val="00407175"/>
    <w:rsid w:val="0040740F"/>
    <w:rsid w:val="00407983"/>
    <w:rsid w:val="00407B0A"/>
    <w:rsid w:val="00407E6C"/>
    <w:rsid w:val="00410318"/>
    <w:rsid w:val="004105C9"/>
    <w:rsid w:val="00410CDC"/>
    <w:rsid w:val="00410EE6"/>
    <w:rsid w:val="00411240"/>
    <w:rsid w:val="004112CF"/>
    <w:rsid w:val="00411504"/>
    <w:rsid w:val="00411514"/>
    <w:rsid w:val="004116CF"/>
    <w:rsid w:val="004118A5"/>
    <w:rsid w:val="004118FC"/>
    <w:rsid w:val="00411F70"/>
    <w:rsid w:val="004122FF"/>
    <w:rsid w:val="0041249C"/>
    <w:rsid w:val="00412BDE"/>
    <w:rsid w:val="00412C84"/>
    <w:rsid w:val="00412F05"/>
    <w:rsid w:val="00412F71"/>
    <w:rsid w:val="00413026"/>
    <w:rsid w:val="004133EC"/>
    <w:rsid w:val="004139C1"/>
    <w:rsid w:val="00413E0E"/>
    <w:rsid w:val="0041431E"/>
    <w:rsid w:val="004143E2"/>
    <w:rsid w:val="0041442D"/>
    <w:rsid w:val="00414650"/>
    <w:rsid w:val="00414925"/>
    <w:rsid w:val="0041500F"/>
    <w:rsid w:val="00415965"/>
    <w:rsid w:val="00415C75"/>
    <w:rsid w:val="00415FAE"/>
    <w:rsid w:val="00416084"/>
    <w:rsid w:val="00416A2D"/>
    <w:rsid w:val="004173D4"/>
    <w:rsid w:val="00417451"/>
    <w:rsid w:val="00417809"/>
    <w:rsid w:val="00417A04"/>
    <w:rsid w:val="00417B3E"/>
    <w:rsid w:val="00417E0D"/>
    <w:rsid w:val="0042026A"/>
    <w:rsid w:val="00420585"/>
    <w:rsid w:val="00420676"/>
    <w:rsid w:val="004208C1"/>
    <w:rsid w:val="00420A89"/>
    <w:rsid w:val="00421079"/>
    <w:rsid w:val="004212DD"/>
    <w:rsid w:val="0042148F"/>
    <w:rsid w:val="004215FA"/>
    <w:rsid w:val="00421643"/>
    <w:rsid w:val="0042194E"/>
    <w:rsid w:val="00421A60"/>
    <w:rsid w:val="00421D7B"/>
    <w:rsid w:val="00421FAF"/>
    <w:rsid w:val="004225B4"/>
    <w:rsid w:val="00422A7E"/>
    <w:rsid w:val="00423137"/>
    <w:rsid w:val="0042313E"/>
    <w:rsid w:val="00423EBC"/>
    <w:rsid w:val="00423F00"/>
    <w:rsid w:val="00423FB1"/>
    <w:rsid w:val="0042420C"/>
    <w:rsid w:val="00424240"/>
    <w:rsid w:val="00424CC6"/>
    <w:rsid w:val="00424EEC"/>
    <w:rsid w:val="00425793"/>
    <w:rsid w:val="00425D50"/>
    <w:rsid w:val="00425E69"/>
    <w:rsid w:val="00425E71"/>
    <w:rsid w:val="00426025"/>
    <w:rsid w:val="0042626E"/>
    <w:rsid w:val="0042687B"/>
    <w:rsid w:val="00426906"/>
    <w:rsid w:val="00427873"/>
    <w:rsid w:val="00427CCB"/>
    <w:rsid w:val="00430443"/>
    <w:rsid w:val="00430514"/>
    <w:rsid w:val="0043094D"/>
    <w:rsid w:val="00430D7C"/>
    <w:rsid w:val="00431048"/>
    <w:rsid w:val="00431320"/>
    <w:rsid w:val="00431576"/>
    <w:rsid w:val="00431B2C"/>
    <w:rsid w:val="00431F76"/>
    <w:rsid w:val="004321F1"/>
    <w:rsid w:val="0043240E"/>
    <w:rsid w:val="0043288E"/>
    <w:rsid w:val="004329C1"/>
    <w:rsid w:val="00432B19"/>
    <w:rsid w:val="00432C06"/>
    <w:rsid w:val="00432E0D"/>
    <w:rsid w:val="004333E0"/>
    <w:rsid w:val="00433BD7"/>
    <w:rsid w:val="0043423B"/>
    <w:rsid w:val="0043492B"/>
    <w:rsid w:val="00434EEA"/>
    <w:rsid w:val="00435912"/>
    <w:rsid w:val="00435A34"/>
    <w:rsid w:val="00435B86"/>
    <w:rsid w:val="00435E10"/>
    <w:rsid w:val="0043602E"/>
    <w:rsid w:val="004360F2"/>
    <w:rsid w:val="0043623D"/>
    <w:rsid w:val="004364A8"/>
    <w:rsid w:val="00436553"/>
    <w:rsid w:val="00436744"/>
    <w:rsid w:val="00436885"/>
    <w:rsid w:val="00436995"/>
    <w:rsid w:val="00437265"/>
    <w:rsid w:val="0043729E"/>
    <w:rsid w:val="004374E5"/>
    <w:rsid w:val="00437851"/>
    <w:rsid w:val="00437B8E"/>
    <w:rsid w:val="0044008F"/>
    <w:rsid w:val="004401FA"/>
    <w:rsid w:val="0044039C"/>
    <w:rsid w:val="0044059B"/>
    <w:rsid w:val="00440622"/>
    <w:rsid w:val="004407B2"/>
    <w:rsid w:val="00440B08"/>
    <w:rsid w:val="00440D26"/>
    <w:rsid w:val="00440DE5"/>
    <w:rsid w:val="00440EA0"/>
    <w:rsid w:val="0044129F"/>
    <w:rsid w:val="00441E0B"/>
    <w:rsid w:val="00441E49"/>
    <w:rsid w:val="0044291C"/>
    <w:rsid w:val="00442BBD"/>
    <w:rsid w:val="004431D8"/>
    <w:rsid w:val="0044372D"/>
    <w:rsid w:val="004439B7"/>
    <w:rsid w:val="00444001"/>
    <w:rsid w:val="00444FC7"/>
    <w:rsid w:val="0044503E"/>
    <w:rsid w:val="00445049"/>
    <w:rsid w:val="004452D6"/>
    <w:rsid w:val="00445371"/>
    <w:rsid w:val="004453B7"/>
    <w:rsid w:val="00445AA3"/>
    <w:rsid w:val="00445C6C"/>
    <w:rsid w:val="00445F88"/>
    <w:rsid w:val="0044674F"/>
    <w:rsid w:val="00446E85"/>
    <w:rsid w:val="0044774E"/>
    <w:rsid w:val="004479CF"/>
    <w:rsid w:val="00447F4A"/>
    <w:rsid w:val="00450475"/>
    <w:rsid w:val="00450761"/>
    <w:rsid w:val="004507E6"/>
    <w:rsid w:val="00450B5C"/>
    <w:rsid w:val="00451C4A"/>
    <w:rsid w:val="0045217D"/>
    <w:rsid w:val="004533BE"/>
    <w:rsid w:val="00453452"/>
    <w:rsid w:val="00453A46"/>
    <w:rsid w:val="004541E2"/>
    <w:rsid w:val="004547F2"/>
    <w:rsid w:val="00454896"/>
    <w:rsid w:val="004549B6"/>
    <w:rsid w:val="00455139"/>
    <w:rsid w:val="0045522D"/>
    <w:rsid w:val="004552A2"/>
    <w:rsid w:val="004552B9"/>
    <w:rsid w:val="00455ABC"/>
    <w:rsid w:val="00455CE8"/>
    <w:rsid w:val="004571D0"/>
    <w:rsid w:val="004574B8"/>
    <w:rsid w:val="004575D6"/>
    <w:rsid w:val="004606AB"/>
    <w:rsid w:val="004607B6"/>
    <w:rsid w:val="00460B0A"/>
    <w:rsid w:val="00460BCF"/>
    <w:rsid w:val="00460C37"/>
    <w:rsid w:val="004619C0"/>
    <w:rsid w:val="00461DBB"/>
    <w:rsid w:val="0046210B"/>
    <w:rsid w:val="0046218F"/>
    <w:rsid w:val="00462326"/>
    <w:rsid w:val="00462856"/>
    <w:rsid w:val="00462B5E"/>
    <w:rsid w:val="00462BDF"/>
    <w:rsid w:val="00463640"/>
    <w:rsid w:val="0046389A"/>
    <w:rsid w:val="0046411A"/>
    <w:rsid w:val="00464399"/>
    <w:rsid w:val="00464936"/>
    <w:rsid w:val="00466FEB"/>
    <w:rsid w:val="004673B7"/>
    <w:rsid w:val="00467473"/>
    <w:rsid w:val="00467CB7"/>
    <w:rsid w:val="00470690"/>
    <w:rsid w:val="004708FE"/>
    <w:rsid w:val="00470932"/>
    <w:rsid w:val="0047169D"/>
    <w:rsid w:val="0047178B"/>
    <w:rsid w:val="0047178D"/>
    <w:rsid w:val="0047197F"/>
    <w:rsid w:val="00471DDB"/>
    <w:rsid w:val="00471F81"/>
    <w:rsid w:val="004720B8"/>
    <w:rsid w:val="00472559"/>
    <w:rsid w:val="00473E97"/>
    <w:rsid w:val="00474285"/>
    <w:rsid w:val="0047454E"/>
    <w:rsid w:val="00474590"/>
    <w:rsid w:val="0047466B"/>
    <w:rsid w:val="004748B9"/>
    <w:rsid w:val="00475A5A"/>
    <w:rsid w:val="00476002"/>
    <w:rsid w:val="0047607D"/>
    <w:rsid w:val="004767A7"/>
    <w:rsid w:val="00476847"/>
    <w:rsid w:val="00476C8A"/>
    <w:rsid w:val="004776B0"/>
    <w:rsid w:val="00477781"/>
    <w:rsid w:val="004777DB"/>
    <w:rsid w:val="00477ADC"/>
    <w:rsid w:val="0048007F"/>
    <w:rsid w:val="00480681"/>
    <w:rsid w:val="004807BD"/>
    <w:rsid w:val="00480897"/>
    <w:rsid w:val="00481732"/>
    <w:rsid w:val="00481908"/>
    <w:rsid w:val="00481B4D"/>
    <w:rsid w:val="00481ED8"/>
    <w:rsid w:val="0048213E"/>
    <w:rsid w:val="00482237"/>
    <w:rsid w:val="00482729"/>
    <w:rsid w:val="00482DBE"/>
    <w:rsid w:val="00483147"/>
    <w:rsid w:val="00483263"/>
    <w:rsid w:val="00483264"/>
    <w:rsid w:val="00483355"/>
    <w:rsid w:val="0048363A"/>
    <w:rsid w:val="00483989"/>
    <w:rsid w:val="00483AE9"/>
    <w:rsid w:val="00483E13"/>
    <w:rsid w:val="00483FF4"/>
    <w:rsid w:val="00484067"/>
    <w:rsid w:val="0048477A"/>
    <w:rsid w:val="00484989"/>
    <w:rsid w:val="00484CC4"/>
    <w:rsid w:val="004850A3"/>
    <w:rsid w:val="0048524C"/>
    <w:rsid w:val="0048536A"/>
    <w:rsid w:val="0048543A"/>
    <w:rsid w:val="00485A18"/>
    <w:rsid w:val="00485A59"/>
    <w:rsid w:val="00485B1A"/>
    <w:rsid w:val="00486AC3"/>
    <w:rsid w:val="00486B64"/>
    <w:rsid w:val="00486DFE"/>
    <w:rsid w:val="00486EEF"/>
    <w:rsid w:val="00486FD6"/>
    <w:rsid w:val="00487293"/>
    <w:rsid w:val="00487581"/>
    <w:rsid w:val="0048770D"/>
    <w:rsid w:val="00487734"/>
    <w:rsid w:val="004902F9"/>
    <w:rsid w:val="0049088D"/>
    <w:rsid w:val="004909A5"/>
    <w:rsid w:val="00490B2B"/>
    <w:rsid w:val="00490DF0"/>
    <w:rsid w:val="00490E93"/>
    <w:rsid w:val="004910D8"/>
    <w:rsid w:val="004913A4"/>
    <w:rsid w:val="004916E6"/>
    <w:rsid w:val="004916F8"/>
    <w:rsid w:val="00491DDC"/>
    <w:rsid w:val="004921B7"/>
    <w:rsid w:val="00492485"/>
    <w:rsid w:val="004925F9"/>
    <w:rsid w:val="00492824"/>
    <w:rsid w:val="00492CD8"/>
    <w:rsid w:val="00492E79"/>
    <w:rsid w:val="0049319D"/>
    <w:rsid w:val="004931C7"/>
    <w:rsid w:val="00493685"/>
    <w:rsid w:val="004936C6"/>
    <w:rsid w:val="0049390C"/>
    <w:rsid w:val="00493B7D"/>
    <w:rsid w:val="00493B89"/>
    <w:rsid w:val="00493C16"/>
    <w:rsid w:val="00495812"/>
    <w:rsid w:val="004960CC"/>
    <w:rsid w:val="00496304"/>
    <w:rsid w:val="00496BBC"/>
    <w:rsid w:val="00496C66"/>
    <w:rsid w:val="00496EFB"/>
    <w:rsid w:val="00496F04"/>
    <w:rsid w:val="00497043"/>
    <w:rsid w:val="00497837"/>
    <w:rsid w:val="00497A46"/>
    <w:rsid w:val="00497AC9"/>
    <w:rsid w:val="004A01CA"/>
    <w:rsid w:val="004A0428"/>
    <w:rsid w:val="004A04C4"/>
    <w:rsid w:val="004A0857"/>
    <w:rsid w:val="004A086C"/>
    <w:rsid w:val="004A0D9C"/>
    <w:rsid w:val="004A103B"/>
    <w:rsid w:val="004A126F"/>
    <w:rsid w:val="004A1A4D"/>
    <w:rsid w:val="004A2590"/>
    <w:rsid w:val="004A262A"/>
    <w:rsid w:val="004A2E13"/>
    <w:rsid w:val="004A316D"/>
    <w:rsid w:val="004A32B0"/>
    <w:rsid w:val="004A37C4"/>
    <w:rsid w:val="004A3C13"/>
    <w:rsid w:val="004A45FB"/>
    <w:rsid w:val="004A4984"/>
    <w:rsid w:val="004A4E8D"/>
    <w:rsid w:val="004A56AD"/>
    <w:rsid w:val="004A6658"/>
    <w:rsid w:val="004A6874"/>
    <w:rsid w:val="004A6903"/>
    <w:rsid w:val="004A69B9"/>
    <w:rsid w:val="004A6C9D"/>
    <w:rsid w:val="004A7638"/>
    <w:rsid w:val="004A7776"/>
    <w:rsid w:val="004A79D0"/>
    <w:rsid w:val="004A7DD8"/>
    <w:rsid w:val="004A7FDD"/>
    <w:rsid w:val="004B0FDA"/>
    <w:rsid w:val="004B1F0F"/>
    <w:rsid w:val="004B1F1A"/>
    <w:rsid w:val="004B244D"/>
    <w:rsid w:val="004B2562"/>
    <w:rsid w:val="004B2B89"/>
    <w:rsid w:val="004B2EBD"/>
    <w:rsid w:val="004B3C7F"/>
    <w:rsid w:val="004B40CC"/>
    <w:rsid w:val="004B57FC"/>
    <w:rsid w:val="004B5996"/>
    <w:rsid w:val="004B5A4C"/>
    <w:rsid w:val="004B67A5"/>
    <w:rsid w:val="004B6816"/>
    <w:rsid w:val="004B6FDE"/>
    <w:rsid w:val="004B7149"/>
    <w:rsid w:val="004B72B9"/>
    <w:rsid w:val="004B7F87"/>
    <w:rsid w:val="004C00CC"/>
    <w:rsid w:val="004C01A3"/>
    <w:rsid w:val="004C03B0"/>
    <w:rsid w:val="004C048E"/>
    <w:rsid w:val="004C0741"/>
    <w:rsid w:val="004C0ACB"/>
    <w:rsid w:val="004C0B84"/>
    <w:rsid w:val="004C12A4"/>
    <w:rsid w:val="004C147E"/>
    <w:rsid w:val="004C19EF"/>
    <w:rsid w:val="004C213B"/>
    <w:rsid w:val="004C24EF"/>
    <w:rsid w:val="004C297B"/>
    <w:rsid w:val="004C2EC9"/>
    <w:rsid w:val="004C34EC"/>
    <w:rsid w:val="004C37BC"/>
    <w:rsid w:val="004C39AF"/>
    <w:rsid w:val="004C3F23"/>
    <w:rsid w:val="004C4011"/>
    <w:rsid w:val="004C40F4"/>
    <w:rsid w:val="004C4162"/>
    <w:rsid w:val="004C4B1D"/>
    <w:rsid w:val="004C55D6"/>
    <w:rsid w:val="004C5AFC"/>
    <w:rsid w:val="004C5D87"/>
    <w:rsid w:val="004C5DFC"/>
    <w:rsid w:val="004C5FD7"/>
    <w:rsid w:val="004C609E"/>
    <w:rsid w:val="004C62DD"/>
    <w:rsid w:val="004C638B"/>
    <w:rsid w:val="004C68F2"/>
    <w:rsid w:val="004C6EAF"/>
    <w:rsid w:val="004C6F97"/>
    <w:rsid w:val="004C75E3"/>
    <w:rsid w:val="004C77A6"/>
    <w:rsid w:val="004C7881"/>
    <w:rsid w:val="004C7AE0"/>
    <w:rsid w:val="004D0721"/>
    <w:rsid w:val="004D07C7"/>
    <w:rsid w:val="004D085C"/>
    <w:rsid w:val="004D107F"/>
    <w:rsid w:val="004D142B"/>
    <w:rsid w:val="004D27C7"/>
    <w:rsid w:val="004D3826"/>
    <w:rsid w:val="004D3C1B"/>
    <w:rsid w:val="004D419E"/>
    <w:rsid w:val="004D43BD"/>
    <w:rsid w:val="004D45C6"/>
    <w:rsid w:val="004D460B"/>
    <w:rsid w:val="004D4BEF"/>
    <w:rsid w:val="004D4D04"/>
    <w:rsid w:val="004D5021"/>
    <w:rsid w:val="004D5CD1"/>
    <w:rsid w:val="004D5D55"/>
    <w:rsid w:val="004D5F08"/>
    <w:rsid w:val="004D5FBA"/>
    <w:rsid w:val="004D61E3"/>
    <w:rsid w:val="004D6292"/>
    <w:rsid w:val="004D634D"/>
    <w:rsid w:val="004D67DC"/>
    <w:rsid w:val="004D6889"/>
    <w:rsid w:val="004D6D7B"/>
    <w:rsid w:val="004D718E"/>
    <w:rsid w:val="004D7B52"/>
    <w:rsid w:val="004D7D55"/>
    <w:rsid w:val="004E0A83"/>
    <w:rsid w:val="004E0E6D"/>
    <w:rsid w:val="004E15F6"/>
    <w:rsid w:val="004E1EDA"/>
    <w:rsid w:val="004E1F79"/>
    <w:rsid w:val="004E2327"/>
    <w:rsid w:val="004E2A1C"/>
    <w:rsid w:val="004E2B15"/>
    <w:rsid w:val="004E2C9B"/>
    <w:rsid w:val="004E2CDD"/>
    <w:rsid w:val="004E2D50"/>
    <w:rsid w:val="004E2EE3"/>
    <w:rsid w:val="004E31C1"/>
    <w:rsid w:val="004E32CB"/>
    <w:rsid w:val="004E34D8"/>
    <w:rsid w:val="004E38E6"/>
    <w:rsid w:val="004E3B5E"/>
    <w:rsid w:val="004E3E84"/>
    <w:rsid w:val="004E44E1"/>
    <w:rsid w:val="004E53DB"/>
    <w:rsid w:val="004E5690"/>
    <w:rsid w:val="004E5E3A"/>
    <w:rsid w:val="004E5ED1"/>
    <w:rsid w:val="004E5FE2"/>
    <w:rsid w:val="004E6282"/>
    <w:rsid w:val="004E6461"/>
    <w:rsid w:val="004E65C4"/>
    <w:rsid w:val="004E6A42"/>
    <w:rsid w:val="004E6B67"/>
    <w:rsid w:val="004E7131"/>
    <w:rsid w:val="004E7206"/>
    <w:rsid w:val="004E7245"/>
    <w:rsid w:val="004E75FF"/>
    <w:rsid w:val="004E7998"/>
    <w:rsid w:val="004E7BD1"/>
    <w:rsid w:val="004F01CC"/>
    <w:rsid w:val="004F0469"/>
    <w:rsid w:val="004F0756"/>
    <w:rsid w:val="004F0B38"/>
    <w:rsid w:val="004F0B3D"/>
    <w:rsid w:val="004F0F20"/>
    <w:rsid w:val="004F1D73"/>
    <w:rsid w:val="004F2137"/>
    <w:rsid w:val="004F32B7"/>
    <w:rsid w:val="004F3C72"/>
    <w:rsid w:val="004F3E90"/>
    <w:rsid w:val="004F4476"/>
    <w:rsid w:val="004F46C1"/>
    <w:rsid w:val="004F4745"/>
    <w:rsid w:val="004F4A4C"/>
    <w:rsid w:val="004F4A7E"/>
    <w:rsid w:val="004F4BDD"/>
    <w:rsid w:val="004F4D31"/>
    <w:rsid w:val="004F57AF"/>
    <w:rsid w:val="004F5B29"/>
    <w:rsid w:val="004F5C6F"/>
    <w:rsid w:val="004F60A9"/>
    <w:rsid w:val="004F6362"/>
    <w:rsid w:val="004F65AC"/>
    <w:rsid w:val="004F6D3E"/>
    <w:rsid w:val="004F73D9"/>
    <w:rsid w:val="004F7407"/>
    <w:rsid w:val="004F7A92"/>
    <w:rsid w:val="005001DC"/>
    <w:rsid w:val="00500D92"/>
    <w:rsid w:val="00500FD7"/>
    <w:rsid w:val="0050111A"/>
    <w:rsid w:val="005012C4"/>
    <w:rsid w:val="005018F5"/>
    <w:rsid w:val="00502345"/>
    <w:rsid w:val="00502662"/>
    <w:rsid w:val="00502A4C"/>
    <w:rsid w:val="00502CC4"/>
    <w:rsid w:val="00502D7B"/>
    <w:rsid w:val="0050387D"/>
    <w:rsid w:val="005040A3"/>
    <w:rsid w:val="00504755"/>
    <w:rsid w:val="00504983"/>
    <w:rsid w:val="00504B8A"/>
    <w:rsid w:val="00504CB3"/>
    <w:rsid w:val="00504F6C"/>
    <w:rsid w:val="00505676"/>
    <w:rsid w:val="00505C2A"/>
    <w:rsid w:val="00505C3E"/>
    <w:rsid w:val="00505D7C"/>
    <w:rsid w:val="0050604A"/>
    <w:rsid w:val="005060C3"/>
    <w:rsid w:val="00506B22"/>
    <w:rsid w:val="00506CE5"/>
    <w:rsid w:val="00507E39"/>
    <w:rsid w:val="00510B28"/>
    <w:rsid w:val="00510CEA"/>
    <w:rsid w:val="00511451"/>
    <w:rsid w:val="005115A1"/>
    <w:rsid w:val="005116A3"/>
    <w:rsid w:val="005124D1"/>
    <w:rsid w:val="00512662"/>
    <w:rsid w:val="00512731"/>
    <w:rsid w:val="0051283F"/>
    <w:rsid w:val="00512F94"/>
    <w:rsid w:val="005133FC"/>
    <w:rsid w:val="005134AF"/>
    <w:rsid w:val="00513651"/>
    <w:rsid w:val="00513663"/>
    <w:rsid w:val="005150A2"/>
    <w:rsid w:val="005159D7"/>
    <w:rsid w:val="005168C9"/>
    <w:rsid w:val="005168EE"/>
    <w:rsid w:val="00516E18"/>
    <w:rsid w:val="00517557"/>
    <w:rsid w:val="00517CA0"/>
    <w:rsid w:val="00517DB3"/>
    <w:rsid w:val="00517E08"/>
    <w:rsid w:val="0052052E"/>
    <w:rsid w:val="00520602"/>
    <w:rsid w:val="00520F10"/>
    <w:rsid w:val="00521105"/>
    <w:rsid w:val="005212CD"/>
    <w:rsid w:val="00521724"/>
    <w:rsid w:val="0052196A"/>
    <w:rsid w:val="00521DF5"/>
    <w:rsid w:val="00522160"/>
    <w:rsid w:val="00522492"/>
    <w:rsid w:val="00522518"/>
    <w:rsid w:val="005226A0"/>
    <w:rsid w:val="00522753"/>
    <w:rsid w:val="00523037"/>
    <w:rsid w:val="00523DE3"/>
    <w:rsid w:val="005243EF"/>
    <w:rsid w:val="005249BB"/>
    <w:rsid w:val="00525023"/>
    <w:rsid w:val="00525221"/>
    <w:rsid w:val="00525233"/>
    <w:rsid w:val="005257CD"/>
    <w:rsid w:val="00525A7D"/>
    <w:rsid w:val="00526644"/>
    <w:rsid w:val="0052685F"/>
    <w:rsid w:val="00526A10"/>
    <w:rsid w:val="00526BA5"/>
    <w:rsid w:val="005271AA"/>
    <w:rsid w:val="0052789B"/>
    <w:rsid w:val="00527B30"/>
    <w:rsid w:val="0053071B"/>
    <w:rsid w:val="0053088B"/>
    <w:rsid w:val="0053128A"/>
    <w:rsid w:val="00531BFB"/>
    <w:rsid w:val="00531DA8"/>
    <w:rsid w:val="00532176"/>
    <w:rsid w:val="005324F6"/>
    <w:rsid w:val="00532EDB"/>
    <w:rsid w:val="00533DB8"/>
    <w:rsid w:val="00535241"/>
    <w:rsid w:val="00535795"/>
    <w:rsid w:val="00535AA8"/>
    <w:rsid w:val="00535EA6"/>
    <w:rsid w:val="00536160"/>
    <w:rsid w:val="00536307"/>
    <w:rsid w:val="005363F7"/>
    <w:rsid w:val="00536505"/>
    <w:rsid w:val="00536712"/>
    <w:rsid w:val="00536D4B"/>
    <w:rsid w:val="005372F8"/>
    <w:rsid w:val="0053730F"/>
    <w:rsid w:val="00537548"/>
    <w:rsid w:val="00537728"/>
    <w:rsid w:val="00537733"/>
    <w:rsid w:val="00537C7E"/>
    <w:rsid w:val="00537D5F"/>
    <w:rsid w:val="00540356"/>
    <w:rsid w:val="00540BE4"/>
    <w:rsid w:val="00540E89"/>
    <w:rsid w:val="00540EE3"/>
    <w:rsid w:val="00540FC1"/>
    <w:rsid w:val="005410C0"/>
    <w:rsid w:val="00541150"/>
    <w:rsid w:val="00541294"/>
    <w:rsid w:val="00541717"/>
    <w:rsid w:val="00541A72"/>
    <w:rsid w:val="005421F9"/>
    <w:rsid w:val="0054235B"/>
    <w:rsid w:val="0054244A"/>
    <w:rsid w:val="0054274B"/>
    <w:rsid w:val="00543013"/>
    <w:rsid w:val="005434D6"/>
    <w:rsid w:val="00543EFF"/>
    <w:rsid w:val="00544125"/>
    <w:rsid w:val="00544168"/>
    <w:rsid w:val="005449BB"/>
    <w:rsid w:val="005452DE"/>
    <w:rsid w:val="005457A7"/>
    <w:rsid w:val="0054591B"/>
    <w:rsid w:val="00545AC4"/>
    <w:rsid w:val="00545C68"/>
    <w:rsid w:val="00545DF5"/>
    <w:rsid w:val="00546499"/>
    <w:rsid w:val="00546527"/>
    <w:rsid w:val="00546AA1"/>
    <w:rsid w:val="00547288"/>
    <w:rsid w:val="00547363"/>
    <w:rsid w:val="00547808"/>
    <w:rsid w:val="0054791B"/>
    <w:rsid w:val="00551342"/>
    <w:rsid w:val="00551616"/>
    <w:rsid w:val="005517ED"/>
    <w:rsid w:val="005523E9"/>
    <w:rsid w:val="005523F1"/>
    <w:rsid w:val="00552CB5"/>
    <w:rsid w:val="00552F67"/>
    <w:rsid w:val="00553137"/>
    <w:rsid w:val="0055332F"/>
    <w:rsid w:val="005535ED"/>
    <w:rsid w:val="00554B53"/>
    <w:rsid w:val="00554CEC"/>
    <w:rsid w:val="00554F81"/>
    <w:rsid w:val="0055538E"/>
    <w:rsid w:val="00555516"/>
    <w:rsid w:val="0055555A"/>
    <w:rsid w:val="00555EA8"/>
    <w:rsid w:val="00555FC4"/>
    <w:rsid w:val="005562C6"/>
    <w:rsid w:val="00556B97"/>
    <w:rsid w:val="00556BF5"/>
    <w:rsid w:val="00556D96"/>
    <w:rsid w:val="00557750"/>
    <w:rsid w:val="00557807"/>
    <w:rsid w:val="0055799B"/>
    <w:rsid w:val="00557C9A"/>
    <w:rsid w:val="0056031F"/>
    <w:rsid w:val="0056038A"/>
    <w:rsid w:val="00560789"/>
    <w:rsid w:val="005608F9"/>
    <w:rsid w:val="00560977"/>
    <w:rsid w:val="00560ABB"/>
    <w:rsid w:val="00560C6B"/>
    <w:rsid w:val="00560FC7"/>
    <w:rsid w:val="00561063"/>
    <w:rsid w:val="00561636"/>
    <w:rsid w:val="0056172A"/>
    <w:rsid w:val="005635A1"/>
    <w:rsid w:val="005636E6"/>
    <w:rsid w:val="00563AF7"/>
    <w:rsid w:val="00563FCF"/>
    <w:rsid w:val="00564265"/>
    <w:rsid w:val="00564ED0"/>
    <w:rsid w:val="005654ED"/>
    <w:rsid w:val="00565961"/>
    <w:rsid w:val="00565A38"/>
    <w:rsid w:val="005660D3"/>
    <w:rsid w:val="00566303"/>
    <w:rsid w:val="005665B5"/>
    <w:rsid w:val="00566695"/>
    <w:rsid w:val="00566E4E"/>
    <w:rsid w:val="005676BF"/>
    <w:rsid w:val="0056781E"/>
    <w:rsid w:val="00567B98"/>
    <w:rsid w:val="005702BB"/>
    <w:rsid w:val="0057069A"/>
    <w:rsid w:val="00571001"/>
    <w:rsid w:val="005717CE"/>
    <w:rsid w:val="0057181F"/>
    <w:rsid w:val="00571CF2"/>
    <w:rsid w:val="0057225C"/>
    <w:rsid w:val="005726C9"/>
    <w:rsid w:val="0057292C"/>
    <w:rsid w:val="00572C55"/>
    <w:rsid w:val="005730EC"/>
    <w:rsid w:val="0057320C"/>
    <w:rsid w:val="005735B5"/>
    <w:rsid w:val="005735E9"/>
    <w:rsid w:val="00573DE0"/>
    <w:rsid w:val="00573E26"/>
    <w:rsid w:val="005744DF"/>
    <w:rsid w:val="00574AF5"/>
    <w:rsid w:val="00574F53"/>
    <w:rsid w:val="005750A5"/>
    <w:rsid w:val="00575944"/>
    <w:rsid w:val="00575962"/>
    <w:rsid w:val="00575BB3"/>
    <w:rsid w:val="00575CB4"/>
    <w:rsid w:val="00575F96"/>
    <w:rsid w:val="005761C7"/>
    <w:rsid w:val="005766BB"/>
    <w:rsid w:val="0057671D"/>
    <w:rsid w:val="00576E01"/>
    <w:rsid w:val="00576E2E"/>
    <w:rsid w:val="00577533"/>
    <w:rsid w:val="005801A9"/>
    <w:rsid w:val="00580259"/>
    <w:rsid w:val="0058060F"/>
    <w:rsid w:val="005806A9"/>
    <w:rsid w:val="005807F1"/>
    <w:rsid w:val="00580949"/>
    <w:rsid w:val="00580D8E"/>
    <w:rsid w:val="0058151F"/>
    <w:rsid w:val="0058154B"/>
    <w:rsid w:val="00581AE9"/>
    <w:rsid w:val="00582134"/>
    <w:rsid w:val="0058232C"/>
    <w:rsid w:val="00582684"/>
    <w:rsid w:val="00583623"/>
    <w:rsid w:val="005836A5"/>
    <w:rsid w:val="00583950"/>
    <w:rsid w:val="0058396B"/>
    <w:rsid w:val="00583AFB"/>
    <w:rsid w:val="00583C6D"/>
    <w:rsid w:val="00583FC6"/>
    <w:rsid w:val="00584485"/>
    <w:rsid w:val="00584B28"/>
    <w:rsid w:val="00584B7D"/>
    <w:rsid w:val="00584C33"/>
    <w:rsid w:val="00584E2D"/>
    <w:rsid w:val="00585ABB"/>
    <w:rsid w:val="00585D71"/>
    <w:rsid w:val="00586673"/>
    <w:rsid w:val="005870F0"/>
    <w:rsid w:val="005874E1"/>
    <w:rsid w:val="005874F8"/>
    <w:rsid w:val="00587757"/>
    <w:rsid w:val="005878BE"/>
    <w:rsid w:val="00590032"/>
    <w:rsid w:val="00590154"/>
    <w:rsid w:val="00590DB1"/>
    <w:rsid w:val="00591042"/>
    <w:rsid w:val="005910DC"/>
    <w:rsid w:val="00591199"/>
    <w:rsid w:val="00591715"/>
    <w:rsid w:val="00591744"/>
    <w:rsid w:val="00591E3A"/>
    <w:rsid w:val="00592184"/>
    <w:rsid w:val="00592A8E"/>
    <w:rsid w:val="00592C5E"/>
    <w:rsid w:val="00593B7D"/>
    <w:rsid w:val="0059457C"/>
    <w:rsid w:val="00594C4A"/>
    <w:rsid w:val="00594C81"/>
    <w:rsid w:val="00595872"/>
    <w:rsid w:val="00596371"/>
    <w:rsid w:val="0059668A"/>
    <w:rsid w:val="00596970"/>
    <w:rsid w:val="00596F77"/>
    <w:rsid w:val="00597C22"/>
    <w:rsid w:val="005A0793"/>
    <w:rsid w:val="005A0BA6"/>
    <w:rsid w:val="005A0F66"/>
    <w:rsid w:val="005A10F5"/>
    <w:rsid w:val="005A12C5"/>
    <w:rsid w:val="005A17F7"/>
    <w:rsid w:val="005A1948"/>
    <w:rsid w:val="005A1982"/>
    <w:rsid w:val="005A1ADF"/>
    <w:rsid w:val="005A1C83"/>
    <w:rsid w:val="005A24A5"/>
    <w:rsid w:val="005A26A7"/>
    <w:rsid w:val="005A3076"/>
    <w:rsid w:val="005A3366"/>
    <w:rsid w:val="005A3435"/>
    <w:rsid w:val="005A359F"/>
    <w:rsid w:val="005A3813"/>
    <w:rsid w:val="005A3A71"/>
    <w:rsid w:val="005A3FE5"/>
    <w:rsid w:val="005A4865"/>
    <w:rsid w:val="005A488A"/>
    <w:rsid w:val="005A5073"/>
    <w:rsid w:val="005A5499"/>
    <w:rsid w:val="005A57A4"/>
    <w:rsid w:val="005A5869"/>
    <w:rsid w:val="005A5EB9"/>
    <w:rsid w:val="005A636E"/>
    <w:rsid w:val="005A669B"/>
    <w:rsid w:val="005A7494"/>
    <w:rsid w:val="005A79D3"/>
    <w:rsid w:val="005A7A33"/>
    <w:rsid w:val="005A7EE0"/>
    <w:rsid w:val="005B0A75"/>
    <w:rsid w:val="005B1BBF"/>
    <w:rsid w:val="005B1C27"/>
    <w:rsid w:val="005B1C9A"/>
    <w:rsid w:val="005B2070"/>
    <w:rsid w:val="005B2296"/>
    <w:rsid w:val="005B2699"/>
    <w:rsid w:val="005B287E"/>
    <w:rsid w:val="005B29DE"/>
    <w:rsid w:val="005B341E"/>
    <w:rsid w:val="005B370A"/>
    <w:rsid w:val="005B39C4"/>
    <w:rsid w:val="005B3B7B"/>
    <w:rsid w:val="005B3B8E"/>
    <w:rsid w:val="005B4288"/>
    <w:rsid w:val="005B4431"/>
    <w:rsid w:val="005B461B"/>
    <w:rsid w:val="005B481A"/>
    <w:rsid w:val="005B5538"/>
    <w:rsid w:val="005B5A96"/>
    <w:rsid w:val="005B5AFD"/>
    <w:rsid w:val="005B602F"/>
    <w:rsid w:val="005B61D5"/>
    <w:rsid w:val="005B62AA"/>
    <w:rsid w:val="005B6395"/>
    <w:rsid w:val="005B664A"/>
    <w:rsid w:val="005B6703"/>
    <w:rsid w:val="005B6CEC"/>
    <w:rsid w:val="005B6D48"/>
    <w:rsid w:val="005B6D8C"/>
    <w:rsid w:val="005B6DD2"/>
    <w:rsid w:val="005B7587"/>
    <w:rsid w:val="005B7861"/>
    <w:rsid w:val="005C00DB"/>
    <w:rsid w:val="005C20B4"/>
    <w:rsid w:val="005C2C5A"/>
    <w:rsid w:val="005C35E2"/>
    <w:rsid w:val="005C369F"/>
    <w:rsid w:val="005C39F4"/>
    <w:rsid w:val="005C3EA1"/>
    <w:rsid w:val="005C4261"/>
    <w:rsid w:val="005C4591"/>
    <w:rsid w:val="005C461A"/>
    <w:rsid w:val="005C4808"/>
    <w:rsid w:val="005C4E71"/>
    <w:rsid w:val="005C68E8"/>
    <w:rsid w:val="005C7B6D"/>
    <w:rsid w:val="005C7FC4"/>
    <w:rsid w:val="005C7FD3"/>
    <w:rsid w:val="005D02AE"/>
    <w:rsid w:val="005D03E1"/>
    <w:rsid w:val="005D0811"/>
    <w:rsid w:val="005D0A70"/>
    <w:rsid w:val="005D0EF0"/>
    <w:rsid w:val="005D0F93"/>
    <w:rsid w:val="005D141F"/>
    <w:rsid w:val="005D1482"/>
    <w:rsid w:val="005D16CB"/>
    <w:rsid w:val="005D1C9F"/>
    <w:rsid w:val="005D2542"/>
    <w:rsid w:val="005D326E"/>
    <w:rsid w:val="005D34A2"/>
    <w:rsid w:val="005D35E1"/>
    <w:rsid w:val="005D3C56"/>
    <w:rsid w:val="005D3E11"/>
    <w:rsid w:val="005D436D"/>
    <w:rsid w:val="005D48AC"/>
    <w:rsid w:val="005D49FF"/>
    <w:rsid w:val="005D5B13"/>
    <w:rsid w:val="005D5CAD"/>
    <w:rsid w:val="005D60B1"/>
    <w:rsid w:val="005D61FB"/>
    <w:rsid w:val="005D673D"/>
    <w:rsid w:val="005D68F3"/>
    <w:rsid w:val="005D694C"/>
    <w:rsid w:val="005D6D4A"/>
    <w:rsid w:val="005D6D90"/>
    <w:rsid w:val="005D72F0"/>
    <w:rsid w:val="005D75A5"/>
    <w:rsid w:val="005E0010"/>
    <w:rsid w:val="005E0A1F"/>
    <w:rsid w:val="005E0D7E"/>
    <w:rsid w:val="005E0E41"/>
    <w:rsid w:val="005E15B0"/>
    <w:rsid w:val="005E1813"/>
    <w:rsid w:val="005E1CEC"/>
    <w:rsid w:val="005E1DFB"/>
    <w:rsid w:val="005E1E60"/>
    <w:rsid w:val="005E1EF0"/>
    <w:rsid w:val="005E1F16"/>
    <w:rsid w:val="005E201B"/>
    <w:rsid w:val="005E24E6"/>
    <w:rsid w:val="005E2564"/>
    <w:rsid w:val="005E25F6"/>
    <w:rsid w:val="005E2BA0"/>
    <w:rsid w:val="005E2E14"/>
    <w:rsid w:val="005E2FA6"/>
    <w:rsid w:val="005E3192"/>
    <w:rsid w:val="005E3330"/>
    <w:rsid w:val="005E35B1"/>
    <w:rsid w:val="005E3B4A"/>
    <w:rsid w:val="005E4288"/>
    <w:rsid w:val="005E43FB"/>
    <w:rsid w:val="005E45EA"/>
    <w:rsid w:val="005E4804"/>
    <w:rsid w:val="005E4866"/>
    <w:rsid w:val="005E48E4"/>
    <w:rsid w:val="005E4BE3"/>
    <w:rsid w:val="005E4D28"/>
    <w:rsid w:val="005E4FA2"/>
    <w:rsid w:val="005E50AB"/>
    <w:rsid w:val="005E53A3"/>
    <w:rsid w:val="005E69E6"/>
    <w:rsid w:val="005E6F5A"/>
    <w:rsid w:val="005E70D0"/>
    <w:rsid w:val="005E7763"/>
    <w:rsid w:val="005E7F31"/>
    <w:rsid w:val="005F065C"/>
    <w:rsid w:val="005F0C6D"/>
    <w:rsid w:val="005F0DAF"/>
    <w:rsid w:val="005F14EF"/>
    <w:rsid w:val="005F15FD"/>
    <w:rsid w:val="005F2185"/>
    <w:rsid w:val="005F2E02"/>
    <w:rsid w:val="005F373D"/>
    <w:rsid w:val="005F4268"/>
    <w:rsid w:val="005F4A7D"/>
    <w:rsid w:val="005F4C35"/>
    <w:rsid w:val="005F568B"/>
    <w:rsid w:val="005F588E"/>
    <w:rsid w:val="005F59BC"/>
    <w:rsid w:val="005F625B"/>
    <w:rsid w:val="005F6329"/>
    <w:rsid w:val="005F6519"/>
    <w:rsid w:val="005F690C"/>
    <w:rsid w:val="005F6AF6"/>
    <w:rsid w:val="005F6D41"/>
    <w:rsid w:val="005F6FF0"/>
    <w:rsid w:val="005F703F"/>
    <w:rsid w:val="005F72D6"/>
    <w:rsid w:val="005F7DD9"/>
    <w:rsid w:val="00600212"/>
    <w:rsid w:val="0060062D"/>
    <w:rsid w:val="006016FA"/>
    <w:rsid w:val="00601EB4"/>
    <w:rsid w:val="00601FF8"/>
    <w:rsid w:val="00602126"/>
    <w:rsid w:val="00602431"/>
    <w:rsid w:val="0060262F"/>
    <w:rsid w:val="006028BB"/>
    <w:rsid w:val="00602DF4"/>
    <w:rsid w:val="00603087"/>
    <w:rsid w:val="00603504"/>
    <w:rsid w:val="006037DF"/>
    <w:rsid w:val="00603C15"/>
    <w:rsid w:val="00603CFD"/>
    <w:rsid w:val="00603D90"/>
    <w:rsid w:val="00603DB6"/>
    <w:rsid w:val="006041EC"/>
    <w:rsid w:val="006044CC"/>
    <w:rsid w:val="0060474B"/>
    <w:rsid w:val="00604F58"/>
    <w:rsid w:val="006054A5"/>
    <w:rsid w:val="00605834"/>
    <w:rsid w:val="00605A27"/>
    <w:rsid w:val="00605B71"/>
    <w:rsid w:val="00605C67"/>
    <w:rsid w:val="00606047"/>
    <w:rsid w:val="006062F4"/>
    <w:rsid w:val="00606616"/>
    <w:rsid w:val="006066CA"/>
    <w:rsid w:val="00606765"/>
    <w:rsid w:val="006069FE"/>
    <w:rsid w:val="00606C74"/>
    <w:rsid w:val="00607B19"/>
    <w:rsid w:val="00610214"/>
    <w:rsid w:val="00610D2F"/>
    <w:rsid w:val="00610E35"/>
    <w:rsid w:val="00611526"/>
    <w:rsid w:val="006115EA"/>
    <w:rsid w:val="00611E01"/>
    <w:rsid w:val="00611E78"/>
    <w:rsid w:val="00612356"/>
    <w:rsid w:val="0061262B"/>
    <w:rsid w:val="00612858"/>
    <w:rsid w:val="006129C1"/>
    <w:rsid w:val="00612C76"/>
    <w:rsid w:val="00613045"/>
    <w:rsid w:val="00613954"/>
    <w:rsid w:val="006139E0"/>
    <w:rsid w:val="006139E4"/>
    <w:rsid w:val="00613B2F"/>
    <w:rsid w:val="00613C34"/>
    <w:rsid w:val="00613C98"/>
    <w:rsid w:val="006149A4"/>
    <w:rsid w:val="0061508F"/>
    <w:rsid w:val="00615467"/>
    <w:rsid w:val="00615579"/>
    <w:rsid w:val="00615CA1"/>
    <w:rsid w:val="00615E73"/>
    <w:rsid w:val="00615FFA"/>
    <w:rsid w:val="006163BB"/>
    <w:rsid w:val="00616A72"/>
    <w:rsid w:val="00616DC2"/>
    <w:rsid w:val="00617402"/>
    <w:rsid w:val="00617AEE"/>
    <w:rsid w:val="00617AFA"/>
    <w:rsid w:val="00617B4F"/>
    <w:rsid w:val="00620094"/>
    <w:rsid w:val="006206E2"/>
    <w:rsid w:val="006207CB"/>
    <w:rsid w:val="00621089"/>
    <w:rsid w:val="006212B1"/>
    <w:rsid w:val="0062155C"/>
    <w:rsid w:val="006216BB"/>
    <w:rsid w:val="00621C98"/>
    <w:rsid w:val="00621F59"/>
    <w:rsid w:val="00622356"/>
    <w:rsid w:val="006224AD"/>
    <w:rsid w:val="006228A7"/>
    <w:rsid w:val="00622B66"/>
    <w:rsid w:val="00622D2A"/>
    <w:rsid w:val="0062313A"/>
    <w:rsid w:val="00623341"/>
    <w:rsid w:val="006238C4"/>
    <w:rsid w:val="00623BEB"/>
    <w:rsid w:val="006240E7"/>
    <w:rsid w:val="006246B3"/>
    <w:rsid w:val="00625235"/>
    <w:rsid w:val="00625A5C"/>
    <w:rsid w:val="00625AC2"/>
    <w:rsid w:val="00625ADF"/>
    <w:rsid w:val="00625D91"/>
    <w:rsid w:val="00625DE0"/>
    <w:rsid w:val="00625F7D"/>
    <w:rsid w:val="00626364"/>
    <w:rsid w:val="00626707"/>
    <w:rsid w:val="006268E6"/>
    <w:rsid w:val="00627419"/>
    <w:rsid w:val="0062745A"/>
    <w:rsid w:val="00627993"/>
    <w:rsid w:val="006305AF"/>
    <w:rsid w:val="006315C3"/>
    <w:rsid w:val="0063234E"/>
    <w:rsid w:val="0063259C"/>
    <w:rsid w:val="00632F81"/>
    <w:rsid w:val="00633322"/>
    <w:rsid w:val="0063475B"/>
    <w:rsid w:val="00634A01"/>
    <w:rsid w:val="00634E0E"/>
    <w:rsid w:val="00634FC0"/>
    <w:rsid w:val="0063521B"/>
    <w:rsid w:val="00635BDB"/>
    <w:rsid w:val="00636034"/>
    <w:rsid w:val="0063711C"/>
    <w:rsid w:val="006373E7"/>
    <w:rsid w:val="006400E3"/>
    <w:rsid w:val="0064063E"/>
    <w:rsid w:val="00640793"/>
    <w:rsid w:val="00640C51"/>
    <w:rsid w:val="00640FC1"/>
    <w:rsid w:val="00641023"/>
    <w:rsid w:val="006410F4"/>
    <w:rsid w:val="0064182C"/>
    <w:rsid w:val="00641C11"/>
    <w:rsid w:val="00641EE1"/>
    <w:rsid w:val="006421C6"/>
    <w:rsid w:val="00642617"/>
    <w:rsid w:val="006427F1"/>
    <w:rsid w:val="00642B8E"/>
    <w:rsid w:val="00642D66"/>
    <w:rsid w:val="00642DFA"/>
    <w:rsid w:val="00642E2A"/>
    <w:rsid w:val="00643250"/>
    <w:rsid w:val="00643335"/>
    <w:rsid w:val="00643678"/>
    <w:rsid w:val="006437C5"/>
    <w:rsid w:val="00644473"/>
    <w:rsid w:val="00644A46"/>
    <w:rsid w:val="00645029"/>
    <w:rsid w:val="00645319"/>
    <w:rsid w:val="00645C64"/>
    <w:rsid w:val="00646946"/>
    <w:rsid w:val="00646E27"/>
    <w:rsid w:val="006471F8"/>
    <w:rsid w:val="00647481"/>
    <w:rsid w:val="0064761F"/>
    <w:rsid w:val="00647A80"/>
    <w:rsid w:val="0065002F"/>
    <w:rsid w:val="006506EA"/>
    <w:rsid w:val="006508DB"/>
    <w:rsid w:val="006509EE"/>
    <w:rsid w:val="00650B0D"/>
    <w:rsid w:val="00650EA5"/>
    <w:rsid w:val="006511A9"/>
    <w:rsid w:val="006514C4"/>
    <w:rsid w:val="00651582"/>
    <w:rsid w:val="006515FB"/>
    <w:rsid w:val="00651C96"/>
    <w:rsid w:val="00651DF3"/>
    <w:rsid w:val="00652B96"/>
    <w:rsid w:val="006533DA"/>
    <w:rsid w:val="00653549"/>
    <w:rsid w:val="00653CE3"/>
    <w:rsid w:val="00654295"/>
    <w:rsid w:val="006549EF"/>
    <w:rsid w:val="00655186"/>
    <w:rsid w:val="006551F9"/>
    <w:rsid w:val="00655565"/>
    <w:rsid w:val="00656553"/>
    <w:rsid w:val="0065718C"/>
    <w:rsid w:val="0065755A"/>
    <w:rsid w:val="00657F38"/>
    <w:rsid w:val="00660CEC"/>
    <w:rsid w:val="00660D17"/>
    <w:rsid w:val="00660E81"/>
    <w:rsid w:val="006614D9"/>
    <w:rsid w:val="00661729"/>
    <w:rsid w:val="0066193A"/>
    <w:rsid w:val="00661A7E"/>
    <w:rsid w:val="0066201F"/>
    <w:rsid w:val="0066244A"/>
    <w:rsid w:val="00662518"/>
    <w:rsid w:val="00662DCE"/>
    <w:rsid w:val="00663849"/>
    <w:rsid w:val="006638F3"/>
    <w:rsid w:val="00664AA3"/>
    <w:rsid w:val="00664AB6"/>
    <w:rsid w:val="00664EBB"/>
    <w:rsid w:val="006653AE"/>
    <w:rsid w:val="00665403"/>
    <w:rsid w:val="0066541E"/>
    <w:rsid w:val="00665465"/>
    <w:rsid w:val="00665649"/>
    <w:rsid w:val="00665770"/>
    <w:rsid w:val="006659DA"/>
    <w:rsid w:val="00665D2F"/>
    <w:rsid w:val="00665DEA"/>
    <w:rsid w:val="00665E0D"/>
    <w:rsid w:val="0066614D"/>
    <w:rsid w:val="006667E3"/>
    <w:rsid w:val="006674AE"/>
    <w:rsid w:val="00667EF3"/>
    <w:rsid w:val="00670610"/>
    <w:rsid w:val="00670612"/>
    <w:rsid w:val="006706A4"/>
    <w:rsid w:val="00670C86"/>
    <w:rsid w:val="00671430"/>
    <w:rsid w:val="00671AE1"/>
    <w:rsid w:val="00671EB6"/>
    <w:rsid w:val="006722CB"/>
    <w:rsid w:val="006725AB"/>
    <w:rsid w:val="00672FC0"/>
    <w:rsid w:val="006732F7"/>
    <w:rsid w:val="006734D2"/>
    <w:rsid w:val="006739DB"/>
    <w:rsid w:val="0067417B"/>
    <w:rsid w:val="006744D3"/>
    <w:rsid w:val="006745E1"/>
    <w:rsid w:val="00675411"/>
    <w:rsid w:val="0067544E"/>
    <w:rsid w:val="006756B9"/>
    <w:rsid w:val="00675711"/>
    <w:rsid w:val="006764F0"/>
    <w:rsid w:val="0067664F"/>
    <w:rsid w:val="00676A87"/>
    <w:rsid w:val="0067716D"/>
    <w:rsid w:val="00677710"/>
    <w:rsid w:val="006777EC"/>
    <w:rsid w:val="00677A63"/>
    <w:rsid w:val="00677FBB"/>
    <w:rsid w:val="00680906"/>
    <w:rsid w:val="00680CEB"/>
    <w:rsid w:val="006814E8"/>
    <w:rsid w:val="006815B9"/>
    <w:rsid w:val="00681653"/>
    <w:rsid w:val="00681D15"/>
    <w:rsid w:val="00681E8B"/>
    <w:rsid w:val="00681F70"/>
    <w:rsid w:val="00682376"/>
    <w:rsid w:val="00682388"/>
    <w:rsid w:val="00682A5E"/>
    <w:rsid w:val="00682A7B"/>
    <w:rsid w:val="00682C94"/>
    <w:rsid w:val="00682F95"/>
    <w:rsid w:val="006832E0"/>
    <w:rsid w:val="006838B1"/>
    <w:rsid w:val="00683CAE"/>
    <w:rsid w:val="006844E2"/>
    <w:rsid w:val="00684A2C"/>
    <w:rsid w:val="006852D9"/>
    <w:rsid w:val="00685916"/>
    <w:rsid w:val="00685A12"/>
    <w:rsid w:val="0068609D"/>
    <w:rsid w:val="00686A7D"/>
    <w:rsid w:val="00686D32"/>
    <w:rsid w:val="00687CD5"/>
    <w:rsid w:val="006900C0"/>
    <w:rsid w:val="0069043B"/>
    <w:rsid w:val="00690671"/>
    <w:rsid w:val="006907C8"/>
    <w:rsid w:val="00690B93"/>
    <w:rsid w:val="00691060"/>
    <w:rsid w:val="00691839"/>
    <w:rsid w:val="006919B9"/>
    <w:rsid w:val="00691BCE"/>
    <w:rsid w:val="00691CC1"/>
    <w:rsid w:val="00691D2B"/>
    <w:rsid w:val="00691F2B"/>
    <w:rsid w:val="00691FCD"/>
    <w:rsid w:val="0069200B"/>
    <w:rsid w:val="006922D5"/>
    <w:rsid w:val="00692483"/>
    <w:rsid w:val="0069250A"/>
    <w:rsid w:val="00692CC1"/>
    <w:rsid w:val="00692F3C"/>
    <w:rsid w:val="00693170"/>
    <w:rsid w:val="00693AE3"/>
    <w:rsid w:val="00693FA9"/>
    <w:rsid w:val="006947CB"/>
    <w:rsid w:val="00694E8D"/>
    <w:rsid w:val="00694FFF"/>
    <w:rsid w:val="006953C0"/>
    <w:rsid w:val="006957B1"/>
    <w:rsid w:val="006959BF"/>
    <w:rsid w:val="00695BA7"/>
    <w:rsid w:val="00696182"/>
    <w:rsid w:val="00697573"/>
    <w:rsid w:val="0069759C"/>
    <w:rsid w:val="006975EB"/>
    <w:rsid w:val="00697F0B"/>
    <w:rsid w:val="006A0981"/>
    <w:rsid w:val="006A09BB"/>
    <w:rsid w:val="006A0AB5"/>
    <w:rsid w:val="006A0B05"/>
    <w:rsid w:val="006A0CD9"/>
    <w:rsid w:val="006A0DB9"/>
    <w:rsid w:val="006A0DD7"/>
    <w:rsid w:val="006A0F29"/>
    <w:rsid w:val="006A174D"/>
    <w:rsid w:val="006A2528"/>
    <w:rsid w:val="006A2D59"/>
    <w:rsid w:val="006A3226"/>
    <w:rsid w:val="006A3383"/>
    <w:rsid w:val="006A3F9C"/>
    <w:rsid w:val="006A4813"/>
    <w:rsid w:val="006A4B60"/>
    <w:rsid w:val="006A5112"/>
    <w:rsid w:val="006A576D"/>
    <w:rsid w:val="006A604D"/>
    <w:rsid w:val="006A60D8"/>
    <w:rsid w:val="006A6159"/>
    <w:rsid w:val="006A6471"/>
    <w:rsid w:val="006A69B9"/>
    <w:rsid w:val="006A69EE"/>
    <w:rsid w:val="006A73AC"/>
    <w:rsid w:val="006A747A"/>
    <w:rsid w:val="006A7790"/>
    <w:rsid w:val="006A79B2"/>
    <w:rsid w:val="006A79C1"/>
    <w:rsid w:val="006A7BAF"/>
    <w:rsid w:val="006A7D63"/>
    <w:rsid w:val="006A7EC9"/>
    <w:rsid w:val="006B020C"/>
    <w:rsid w:val="006B0357"/>
    <w:rsid w:val="006B071F"/>
    <w:rsid w:val="006B1596"/>
    <w:rsid w:val="006B180F"/>
    <w:rsid w:val="006B1A46"/>
    <w:rsid w:val="006B1AA3"/>
    <w:rsid w:val="006B1C40"/>
    <w:rsid w:val="006B1F99"/>
    <w:rsid w:val="006B2032"/>
    <w:rsid w:val="006B23AF"/>
    <w:rsid w:val="006B24A5"/>
    <w:rsid w:val="006B2606"/>
    <w:rsid w:val="006B2C7E"/>
    <w:rsid w:val="006B2D17"/>
    <w:rsid w:val="006B30AD"/>
    <w:rsid w:val="006B3845"/>
    <w:rsid w:val="006B3DC1"/>
    <w:rsid w:val="006B428C"/>
    <w:rsid w:val="006B42AF"/>
    <w:rsid w:val="006B4D27"/>
    <w:rsid w:val="006B5173"/>
    <w:rsid w:val="006B53DD"/>
    <w:rsid w:val="006B56D0"/>
    <w:rsid w:val="006B572D"/>
    <w:rsid w:val="006B5E1B"/>
    <w:rsid w:val="006B60A9"/>
    <w:rsid w:val="006B60D4"/>
    <w:rsid w:val="006B6DA6"/>
    <w:rsid w:val="006B6DDA"/>
    <w:rsid w:val="006B72C4"/>
    <w:rsid w:val="006B75DB"/>
    <w:rsid w:val="006B7AF0"/>
    <w:rsid w:val="006B7C8E"/>
    <w:rsid w:val="006B7E8A"/>
    <w:rsid w:val="006C0739"/>
    <w:rsid w:val="006C0C93"/>
    <w:rsid w:val="006C0CF2"/>
    <w:rsid w:val="006C0D08"/>
    <w:rsid w:val="006C12B9"/>
    <w:rsid w:val="006C1307"/>
    <w:rsid w:val="006C17DA"/>
    <w:rsid w:val="006C1907"/>
    <w:rsid w:val="006C1F37"/>
    <w:rsid w:val="006C216E"/>
    <w:rsid w:val="006C27EA"/>
    <w:rsid w:val="006C306B"/>
    <w:rsid w:val="006C331F"/>
    <w:rsid w:val="006C338A"/>
    <w:rsid w:val="006C35C1"/>
    <w:rsid w:val="006C39B7"/>
    <w:rsid w:val="006C3A0C"/>
    <w:rsid w:val="006C3ADC"/>
    <w:rsid w:val="006C3AE5"/>
    <w:rsid w:val="006C3B4C"/>
    <w:rsid w:val="006C3CF1"/>
    <w:rsid w:val="006C4304"/>
    <w:rsid w:val="006C45D0"/>
    <w:rsid w:val="006C48FE"/>
    <w:rsid w:val="006C4A36"/>
    <w:rsid w:val="006C4B33"/>
    <w:rsid w:val="006C4CA3"/>
    <w:rsid w:val="006C56E1"/>
    <w:rsid w:val="006C6115"/>
    <w:rsid w:val="006C6254"/>
    <w:rsid w:val="006C6287"/>
    <w:rsid w:val="006C62BF"/>
    <w:rsid w:val="006C661A"/>
    <w:rsid w:val="006C66BB"/>
    <w:rsid w:val="006C6771"/>
    <w:rsid w:val="006C698B"/>
    <w:rsid w:val="006C6E94"/>
    <w:rsid w:val="006C6EA8"/>
    <w:rsid w:val="006C728D"/>
    <w:rsid w:val="006C72BA"/>
    <w:rsid w:val="006D019E"/>
    <w:rsid w:val="006D03F9"/>
    <w:rsid w:val="006D0CD5"/>
    <w:rsid w:val="006D0F08"/>
    <w:rsid w:val="006D154D"/>
    <w:rsid w:val="006D1667"/>
    <w:rsid w:val="006D181F"/>
    <w:rsid w:val="006D1AFA"/>
    <w:rsid w:val="006D2033"/>
    <w:rsid w:val="006D25C8"/>
    <w:rsid w:val="006D2A3A"/>
    <w:rsid w:val="006D3107"/>
    <w:rsid w:val="006D386B"/>
    <w:rsid w:val="006D39F6"/>
    <w:rsid w:val="006D3C4E"/>
    <w:rsid w:val="006D3E8F"/>
    <w:rsid w:val="006D42CB"/>
    <w:rsid w:val="006D4787"/>
    <w:rsid w:val="006D478E"/>
    <w:rsid w:val="006D4C0E"/>
    <w:rsid w:val="006D4F19"/>
    <w:rsid w:val="006D5083"/>
    <w:rsid w:val="006D53B4"/>
    <w:rsid w:val="006D60D1"/>
    <w:rsid w:val="006D610A"/>
    <w:rsid w:val="006D6240"/>
    <w:rsid w:val="006D69A2"/>
    <w:rsid w:val="006D6FBC"/>
    <w:rsid w:val="006D76B0"/>
    <w:rsid w:val="006D76E5"/>
    <w:rsid w:val="006D7A06"/>
    <w:rsid w:val="006E0692"/>
    <w:rsid w:val="006E069C"/>
    <w:rsid w:val="006E08FB"/>
    <w:rsid w:val="006E17D5"/>
    <w:rsid w:val="006E19C1"/>
    <w:rsid w:val="006E19F9"/>
    <w:rsid w:val="006E1D36"/>
    <w:rsid w:val="006E2206"/>
    <w:rsid w:val="006E2417"/>
    <w:rsid w:val="006E2480"/>
    <w:rsid w:val="006E2566"/>
    <w:rsid w:val="006E28D5"/>
    <w:rsid w:val="006E2A38"/>
    <w:rsid w:val="006E3232"/>
    <w:rsid w:val="006E3BA3"/>
    <w:rsid w:val="006E3EFD"/>
    <w:rsid w:val="006E3FE3"/>
    <w:rsid w:val="006E4196"/>
    <w:rsid w:val="006E481D"/>
    <w:rsid w:val="006E4A85"/>
    <w:rsid w:val="006E5017"/>
    <w:rsid w:val="006E5714"/>
    <w:rsid w:val="006E5A4A"/>
    <w:rsid w:val="006E5A5C"/>
    <w:rsid w:val="006E5AA5"/>
    <w:rsid w:val="006E5E4F"/>
    <w:rsid w:val="006E6121"/>
    <w:rsid w:val="006E679A"/>
    <w:rsid w:val="006E68EF"/>
    <w:rsid w:val="006E6D75"/>
    <w:rsid w:val="006E6ED0"/>
    <w:rsid w:val="006E7246"/>
    <w:rsid w:val="006E7ECA"/>
    <w:rsid w:val="006E7F23"/>
    <w:rsid w:val="006F02B4"/>
    <w:rsid w:val="006F0412"/>
    <w:rsid w:val="006F04BB"/>
    <w:rsid w:val="006F05CD"/>
    <w:rsid w:val="006F0764"/>
    <w:rsid w:val="006F107F"/>
    <w:rsid w:val="006F125A"/>
    <w:rsid w:val="006F1957"/>
    <w:rsid w:val="006F2212"/>
    <w:rsid w:val="006F22AB"/>
    <w:rsid w:val="006F2695"/>
    <w:rsid w:val="006F2854"/>
    <w:rsid w:val="006F2864"/>
    <w:rsid w:val="006F2B84"/>
    <w:rsid w:val="006F3095"/>
    <w:rsid w:val="006F315B"/>
    <w:rsid w:val="006F3270"/>
    <w:rsid w:val="006F3AFD"/>
    <w:rsid w:val="006F4CFD"/>
    <w:rsid w:val="006F4FB8"/>
    <w:rsid w:val="006F51AC"/>
    <w:rsid w:val="006F51C2"/>
    <w:rsid w:val="006F5354"/>
    <w:rsid w:val="006F5520"/>
    <w:rsid w:val="006F56CB"/>
    <w:rsid w:val="006F5ECA"/>
    <w:rsid w:val="006F663E"/>
    <w:rsid w:val="006F6FFF"/>
    <w:rsid w:val="006F77D1"/>
    <w:rsid w:val="006F7A13"/>
    <w:rsid w:val="006F7D0D"/>
    <w:rsid w:val="007007DE"/>
    <w:rsid w:val="00700B13"/>
    <w:rsid w:val="00700CEA"/>
    <w:rsid w:val="00700D20"/>
    <w:rsid w:val="00700F50"/>
    <w:rsid w:val="0070134A"/>
    <w:rsid w:val="007013FB"/>
    <w:rsid w:val="007017FF"/>
    <w:rsid w:val="00701EB6"/>
    <w:rsid w:val="00702153"/>
    <w:rsid w:val="0070279A"/>
    <w:rsid w:val="00702BA0"/>
    <w:rsid w:val="00702CF0"/>
    <w:rsid w:val="0070346E"/>
    <w:rsid w:val="0070360D"/>
    <w:rsid w:val="00703954"/>
    <w:rsid w:val="00703FA2"/>
    <w:rsid w:val="00704209"/>
    <w:rsid w:val="0070426A"/>
    <w:rsid w:val="00704AA9"/>
    <w:rsid w:val="00704CBF"/>
    <w:rsid w:val="00704E05"/>
    <w:rsid w:val="00704F26"/>
    <w:rsid w:val="00705186"/>
    <w:rsid w:val="007051F7"/>
    <w:rsid w:val="00705823"/>
    <w:rsid w:val="007058D5"/>
    <w:rsid w:val="00705907"/>
    <w:rsid w:val="00705DDC"/>
    <w:rsid w:val="00705E1B"/>
    <w:rsid w:val="0070645D"/>
    <w:rsid w:val="00706A28"/>
    <w:rsid w:val="00706B31"/>
    <w:rsid w:val="00706BC9"/>
    <w:rsid w:val="00706C7C"/>
    <w:rsid w:val="007071E5"/>
    <w:rsid w:val="0070771F"/>
    <w:rsid w:val="00707A7B"/>
    <w:rsid w:val="00710936"/>
    <w:rsid w:val="00710ACF"/>
    <w:rsid w:val="00711D2B"/>
    <w:rsid w:val="0071211B"/>
    <w:rsid w:val="0071257B"/>
    <w:rsid w:val="007128B3"/>
    <w:rsid w:val="0071311D"/>
    <w:rsid w:val="00713B03"/>
    <w:rsid w:val="00713E15"/>
    <w:rsid w:val="00713E62"/>
    <w:rsid w:val="00714627"/>
    <w:rsid w:val="0071468C"/>
    <w:rsid w:val="0071594B"/>
    <w:rsid w:val="00715B56"/>
    <w:rsid w:val="00715DEC"/>
    <w:rsid w:val="00716221"/>
    <w:rsid w:val="00716C4D"/>
    <w:rsid w:val="00717A34"/>
    <w:rsid w:val="00717D21"/>
    <w:rsid w:val="00717EF4"/>
    <w:rsid w:val="00720398"/>
    <w:rsid w:val="007209C9"/>
    <w:rsid w:val="00720AF0"/>
    <w:rsid w:val="00720D70"/>
    <w:rsid w:val="00720E91"/>
    <w:rsid w:val="00721213"/>
    <w:rsid w:val="0072145C"/>
    <w:rsid w:val="00721DF0"/>
    <w:rsid w:val="007224E6"/>
    <w:rsid w:val="00722611"/>
    <w:rsid w:val="00722979"/>
    <w:rsid w:val="00722EA1"/>
    <w:rsid w:val="00722FD7"/>
    <w:rsid w:val="00723628"/>
    <w:rsid w:val="0072383B"/>
    <w:rsid w:val="00723B8C"/>
    <w:rsid w:val="00723CD2"/>
    <w:rsid w:val="007250FE"/>
    <w:rsid w:val="007258EC"/>
    <w:rsid w:val="00726173"/>
    <w:rsid w:val="00726A15"/>
    <w:rsid w:val="00726C2C"/>
    <w:rsid w:val="00726EB1"/>
    <w:rsid w:val="007277E0"/>
    <w:rsid w:val="007277FE"/>
    <w:rsid w:val="00727D6A"/>
    <w:rsid w:val="00730480"/>
    <w:rsid w:val="0073089C"/>
    <w:rsid w:val="00730A86"/>
    <w:rsid w:val="007310CC"/>
    <w:rsid w:val="00731659"/>
    <w:rsid w:val="00731D8D"/>
    <w:rsid w:val="00732119"/>
    <w:rsid w:val="007321F6"/>
    <w:rsid w:val="00732E35"/>
    <w:rsid w:val="00732EE2"/>
    <w:rsid w:val="00733BF0"/>
    <w:rsid w:val="00733D30"/>
    <w:rsid w:val="00733E44"/>
    <w:rsid w:val="00733F1F"/>
    <w:rsid w:val="0073405A"/>
    <w:rsid w:val="007340E1"/>
    <w:rsid w:val="00734105"/>
    <w:rsid w:val="00734285"/>
    <w:rsid w:val="0073475A"/>
    <w:rsid w:val="0073481C"/>
    <w:rsid w:val="00734D82"/>
    <w:rsid w:val="00735372"/>
    <w:rsid w:val="007354A6"/>
    <w:rsid w:val="007354E3"/>
    <w:rsid w:val="00735527"/>
    <w:rsid w:val="00735683"/>
    <w:rsid w:val="007357F6"/>
    <w:rsid w:val="00735904"/>
    <w:rsid w:val="00735A60"/>
    <w:rsid w:val="007367D8"/>
    <w:rsid w:val="00737647"/>
    <w:rsid w:val="00737819"/>
    <w:rsid w:val="007409BE"/>
    <w:rsid w:val="0074120D"/>
    <w:rsid w:val="007419B3"/>
    <w:rsid w:val="00741B1E"/>
    <w:rsid w:val="00741D6D"/>
    <w:rsid w:val="00741F93"/>
    <w:rsid w:val="007427D0"/>
    <w:rsid w:val="00742CAF"/>
    <w:rsid w:val="00743123"/>
    <w:rsid w:val="007436DF"/>
    <w:rsid w:val="007437E6"/>
    <w:rsid w:val="00743BB4"/>
    <w:rsid w:val="00743E5E"/>
    <w:rsid w:val="00744153"/>
    <w:rsid w:val="00744CDA"/>
    <w:rsid w:val="00744D3A"/>
    <w:rsid w:val="00744DFA"/>
    <w:rsid w:val="007457AB"/>
    <w:rsid w:val="00745A96"/>
    <w:rsid w:val="00745B5B"/>
    <w:rsid w:val="00745C58"/>
    <w:rsid w:val="00745CA5"/>
    <w:rsid w:val="00745D3A"/>
    <w:rsid w:val="00745EFA"/>
    <w:rsid w:val="00746151"/>
    <w:rsid w:val="00746249"/>
    <w:rsid w:val="007468E8"/>
    <w:rsid w:val="00746D39"/>
    <w:rsid w:val="00747296"/>
    <w:rsid w:val="007473CE"/>
    <w:rsid w:val="00747CC4"/>
    <w:rsid w:val="0075018A"/>
    <w:rsid w:val="007505C6"/>
    <w:rsid w:val="00750738"/>
    <w:rsid w:val="00750AA3"/>
    <w:rsid w:val="00750AFC"/>
    <w:rsid w:val="00750C99"/>
    <w:rsid w:val="0075195E"/>
    <w:rsid w:val="007519C7"/>
    <w:rsid w:val="00751B71"/>
    <w:rsid w:val="00751D4F"/>
    <w:rsid w:val="00751DED"/>
    <w:rsid w:val="007522C6"/>
    <w:rsid w:val="007525B1"/>
    <w:rsid w:val="00752701"/>
    <w:rsid w:val="007528E4"/>
    <w:rsid w:val="00752A5A"/>
    <w:rsid w:val="00752B5F"/>
    <w:rsid w:val="00752CA7"/>
    <w:rsid w:val="00752DA2"/>
    <w:rsid w:val="00752DBA"/>
    <w:rsid w:val="00753064"/>
    <w:rsid w:val="0075390E"/>
    <w:rsid w:val="007543A6"/>
    <w:rsid w:val="00754580"/>
    <w:rsid w:val="007547E3"/>
    <w:rsid w:val="00754B82"/>
    <w:rsid w:val="00754C02"/>
    <w:rsid w:val="00754C78"/>
    <w:rsid w:val="007550B0"/>
    <w:rsid w:val="00755235"/>
    <w:rsid w:val="00755BAA"/>
    <w:rsid w:val="00756218"/>
    <w:rsid w:val="00756265"/>
    <w:rsid w:val="00757184"/>
    <w:rsid w:val="007573EB"/>
    <w:rsid w:val="00757491"/>
    <w:rsid w:val="00757BBC"/>
    <w:rsid w:val="0076010F"/>
    <w:rsid w:val="0076025A"/>
    <w:rsid w:val="007603EF"/>
    <w:rsid w:val="00760D19"/>
    <w:rsid w:val="0076129D"/>
    <w:rsid w:val="007617E2"/>
    <w:rsid w:val="0076196C"/>
    <w:rsid w:val="007619CE"/>
    <w:rsid w:val="00761F5E"/>
    <w:rsid w:val="007626A2"/>
    <w:rsid w:val="007626E4"/>
    <w:rsid w:val="00762C04"/>
    <w:rsid w:val="00762F6C"/>
    <w:rsid w:val="0076375D"/>
    <w:rsid w:val="00763D8E"/>
    <w:rsid w:val="007640D4"/>
    <w:rsid w:val="007641BA"/>
    <w:rsid w:val="00764DE8"/>
    <w:rsid w:val="00765780"/>
    <w:rsid w:val="00765F8F"/>
    <w:rsid w:val="00766534"/>
    <w:rsid w:val="00766710"/>
    <w:rsid w:val="00766747"/>
    <w:rsid w:val="00766861"/>
    <w:rsid w:val="007668B6"/>
    <w:rsid w:val="00766E51"/>
    <w:rsid w:val="007676F2"/>
    <w:rsid w:val="00767A3E"/>
    <w:rsid w:val="00767CBE"/>
    <w:rsid w:val="00770230"/>
    <w:rsid w:val="00770E0C"/>
    <w:rsid w:val="0077147C"/>
    <w:rsid w:val="0077184B"/>
    <w:rsid w:val="0077193C"/>
    <w:rsid w:val="0077197B"/>
    <w:rsid w:val="00772158"/>
    <w:rsid w:val="007730D9"/>
    <w:rsid w:val="00773202"/>
    <w:rsid w:val="0077320E"/>
    <w:rsid w:val="007736D8"/>
    <w:rsid w:val="00773721"/>
    <w:rsid w:val="00773896"/>
    <w:rsid w:val="007738E3"/>
    <w:rsid w:val="00773A37"/>
    <w:rsid w:val="00773B33"/>
    <w:rsid w:val="007749FD"/>
    <w:rsid w:val="00775302"/>
    <w:rsid w:val="007756B9"/>
    <w:rsid w:val="0077578D"/>
    <w:rsid w:val="00775867"/>
    <w:rsid w:val="00775936"/>
    <w:rsid w:val="00775970"/>
    <w:rsid w:val="00775AE8"/>
    <w:rsid w:val="00775D0D"/>
    <w:rsid w:val="00776007"/>
    <w:rsid w:val="00776168"/>
    <w:rsid w:val="007762DD"/>
    <w:rsid w:val="00776746"/>
    <w:rsid w:val="00776930"/>
    <w:rsid w:val="007769A4"/>
    <w:rsid w:val="00776A39"/>
    <w:rsid w:val="00776D33"/>
    <w:rsid w:val="00776E20"/>
    <w:rsid w:val="00777837"/>
    <w:rsid w:val="00777956"/>
    <w:rsid w:val="00777A37"/>
    <w:rsid w:val="00777C51"/>
    <w:rsid w:val="007803F4"/>
    <w:rsid w:val="0078058A"/>
    <w:rsid w:val="00780684"/>
    <w:rsid w:val="00780EE6"/>
    <w:rsid w:val="007819D9"/>
    <w:rsid w:val="007822F9"/>
    <w:rsid w:val="007823B3"/>
    <w:rsid w:val="007824A3"/>
    <w:rsid w:val="007829B8"/>
    <w:rsid w:val="00782ACF"/>
    <w:rsid w:val="00782C89"/>
    <w:rsid w:val="00782DEA"/>
    <w:rsid w:val="00782EB9"/>
    <w:rsid w:val="00783910"/>
    <w:rsid w:val="00783C29"/>
    <w:rsid w:val="00783EAF"/>
    <w:rsid w:val="00784425"/>
    <w:rsid w:val="007845D7"/>
    <w:rsid w:val="0078485A"/>
    <w:rsid w:val="00784F40"/>
    <w:rsid w:val="00785179"/>
    <w:rsid w:val="0078540D"/>
    <w:rsid w:val="00786471"/>
    <w:rsid w:val="007865B6"/>
    <w:rsid w:val="00786604"/>
    <w:rsid w:val="0078666B"/>
    <w:rsid w:val="007868BA"/>
    <w:rsid w:val="00786A44"/>
    <w:rsid w:val="00786AE5"/>
    <w:rsid w:val="00786F51"/>
    <w:rsid w:val="007871E0"/>
    <w:rsid w:val="007877C9"/>
    <w:rsid w:val="00787B57"/>
    <w:rsid w:val="00787C32"/>
    <w:rsid w:val="00787C6E"/>
    <w:rsid w:val="00790A14"/>
    <w:rsid w:val="00790A6B"/>
    <w:rsid w:val="00790B49"/>
    <w:rsid w:val="00790B97"/>
    <w:rsid w:val="007913E0"/>
    <w:rsid w:val="007913FC"/>
    <w:rsid w:val="00791B7C"/>
    <w:rsid w:val="0079205A"/>
    <w:rsid w:val="00792628"/>
    <w:rsid w:val="00792BD4"/>
    <w:rsid w:val="00793180"/>
    <w:rsid w:val="007939DA"/>
    <w:rsid w:val="00793A4C"/>
    <w:rsid w:val="0079419F"/>
    <w:rsid w:val="0079422D"/>
    <w:rsid w:val="0079424D"/>
    <w:rsid w:val="00794268"/>
    <w:rsid w:val="00794293"/>
    <w:rsid w:val="0079431C"/>
    <w:rsid w:val="0079473C"/>
    <w:rsid w:val="00794E0A"/>
    <w:rsid w:val="00795120"/>
    <w:rsid w:val="007955E5"/>
    <w:rsid w:val="007957BA"/>
    <w:rsid w:val="00795847"/>
    <w:rsid w:val="00795BAF"/>
    <w:rsid w:val="007961D3"/>
    <w:rsid w:val="0079630F"/>
    <w:rsid w:val="00796C14"/>
    <w:rsid w:val="007972E9"/>
    <w:rsid w:val="0079776E"/>
    <w:rsid w:val="00797A61"/>
    <w:rsid w:val="007A03B2"/>
    <w:rsid w:val="007A0D12"/>
    <w:rsid w:val="007A128F"/>
    <w:rsid w:val="007A14F6"/>
    <w:rsid w:val="007A1562"/>
    <w:rsid w:val="007A16EE"/>
    <w:rsid w:val="007A1854"/>
    <w:rsid w:val="007A1B1D"/>
    <w:rsid w:val="007A1CF7"/>
    <w:rsid w:val="007A2921"/>
    <w:rsid w:val="007A3242"/>
    <w:rsid w:val="007A3DDB"/>
    <w:rsid w:val="007A4431"/>
    <w:rsid w:val="007A44EF"/>
    <w:rsid w:val="007A4564"/>
    <w:rsid w:val="007A49B3"/>
    <w:rsid w:val="007A50B9"/>
    <w:rsid w:val="007A5684"/>
    <w:rsid w:val="007A5A4A"/>
    <w:rsid w:val="007A5AE2"/>
    <w:rsid w:val="007A5C75"/>
    <w:rsid w:val="007A5F57"/>
    <w:rsid w:val="007A61D5"/>
    <w:rsid w:val="007A6976"/>
    <w:rsid w:val="007A6B6F"/>
    <w:rsid w:val="007A7737"/>
    <w:rsid w:val="007B017D"/>
    <w:rsid w:val="007B098F"/>
    <w:rsid w:val="007B108D"/>
    <w:rsid w:val="007B1401"/>
    <w:rsid w:val="007B16D1"/>
    <w:rsid w:val="007B19E3"/>
    <w:rsid w:val="007B271A"/>
    <w:rsid w:val="007B28F5"/>
    <w:rsid w:val="007B2E27"/>
    <w:rsid w:val="007B3109"/>
    <w:rsid w:val="007B36B7"/>
    <w:rsid w:val="007B3D41"/>
    <w:rsid w:val="007B3FAC"/>
    <w:rsid w:val="007B43A2"/>
    <w:rsid w:val="007B45FA"/>
    <w:rsid w:val="007B4AE2"/>
    <w:rsid w:val="007B4CC5"/>
    <w:rsid w:val="007B4D44"/>
    <w:rsid w:val="007B551C"/>
    <w:rsid w:val="007B5712"/>
    <w:rsid w:val="007B598C"/>
    <w:rsid w:val="007B5EA1"/>
    <w:rsid w:val="007B6447"/>
    <w:rsid w:val="007B6E2A"/>
    <w:rsid w:val="007B6E34"/>
    <w:rsid w:val="007B7032"/>
    <w:rsid w:val="007B7BBF"/>
    <w:rsid w:val="007B7DAB"/>
    <w:rsid w:val="007B7EF0"/>
    <w:rsid w:val="007C0B72"/>
    <w:rsid w:val="007C0FB9"/>
    <w:rsid w:val="007C10E9"/>
    <w:rsid w:val="007C1628"/>
    <w:rsid w:val="007C1A70"/>
    <w:rsid w:val="007C1A7D"/>
    <w:rsid w:val="007C1BF0"/>
    <w:rsid w:val="007C1C31"/>
    <w:rsid w:val="007C1E13"/>
    <w:rsid w:val="007C2878"/>
    <w:rsid w:val="007C2C39"/>
    <w:rsid w:val="007C302F"/>
    <w:rsid w:val="007C3532"/>
    <w:rsid w:val="007C3600"/>
    <w:rsid w:val="007C3B07"/>
    <w:rsid w:val="007C3DED"/>
    <w:rsid w:val="007C3E53"/>
    <w:rsid w:val="007C4070"/>
    <w:rsid w:val="007C415D"/>
    <w:rsid w:val="007C479E"/>
    <w:rsid w:val="007C505A"/>
    <w:rsid w:val="007C563C"/>
    <w:rsid w:val="007C5704"/>
    <w:rsid w:val="007C57DE"/>
    <w:rsid w:val="007C601F"/>
    <w:rsid w:val="007C60DF"/>
    <w:rsid w:val="007C610D"/>
    <w:rsid w:val="007C6129"/>
    <w:rsid w:val="007C678E"/>
    <w:rsid w:val="007C6A56"/>
    <w:rsid w:val="007C6AD5"/>
    <w:rsid w:val="007C6C0C"/>
    <w:rsid w:val="007C72A5"/>
    <w:rsid w:val="007C766D"/>
    <w:rsid w:val="007C77F5"/>
    <w:rsid w:val="007C7C3F"/>
    <w:rsid w:val="007D0079"/>
    <w:rsid w:val="007D0273"/>
    <w:rsid w:val="007D045F"/>
    <w:rsid w:val="007D04CC"/>
    <w:rsid w:val="007D0667"/>
    <w:rsid w:val="007D0999"/>
    <w:rsid w:val="007D15EB"/>
    <w:rsid w:val="007D172B"/>
    <w:rsid w:val="007D17B3"/>
    <w:rsid w:val="007D18DA"/>
    <w:rsid w:val="007D1A95"/>
    <w:rsid w:val="007D1B3B"/>
    <w:rsid w:val="007D22C3"/>
    <w:rsid w:val="007D23B6"/>
    <w:rsid w:val="007D2A4F"/>
    <w:rsid w:val="007D2F2C"/>
    <w:rsid w:val="007D3492"/>
    <w:rsid w:val="007D363E"/>
    <w:rsid w:val="007D37D4"/>
    <w:rsid w:val="007D3B58"/>
    <w:rsid w:val="007D3C49"/>
    <w:rsid w:val="007D552D"/>
    <w:rsid w:val="007D5993"/>
    <w:rsid w:val="007D5AEE"/>
    <w:rsid w:val="007D5BDB"/>
    <w:rsid w:val="007D6941"/>
    <w:rsid w:val="007D7214"/>
    <w:rsid w:val="007D7351"/>
    <w:rsid w:val="007D74BE"/>
    <w:rsid w:val="007D7736"/>
    <w:rsid w:val="007D7AE7"/>
    <w:rsid w:val="007E0948"/>
    <w:rsid w:val="007E0C5B"/>
    <w:rsid w:val="007E0E2C"/>
    <w:rsid w:val="007E114C"/>
    <w:rsid w:val="007E1430"/>
    <w:rsid w:val="007E1CAA"/>
    <w:rsid w:val="007E22F9"/>
    <w:rsid w:val="007E2460"/>
    <w:rsid w:val="007E282C"/>
    <w:rsid w:val="007E28CC"/>
    <w:rsid w:val="007E2B19"/>
    <w:rsid w:val="007E2D6A"/>
    <w:rsid w:val="007E2E05"/>
    <w:rsid w:val="007E3461"/>
    <w:rsid w:val="007E351A"/>
    <w:rsid w:val="007E3C78"/>
    <w:rsid w:val="007E3CA2"/>
    <w:rsid w:val="007E43B6"/>
    <w:rsid w:val="007E4B2C"/>
    <w:rsid w:val="007E4B8D"/>
    <w:rsid w:val="007E4C04"/>
    <w:rsid w:val="007E4D5D"/>
    <w:rsid w:val="007E4D68"/>
    <w:rsid w:val="007E4D72"/>
    <w:rsid w:val="007E51BD"/>
    <w:rsid w:val="007E55C3"/>
    <w:rsid w:val="007E5740"/>
    <w:rsid w:val="007E63C6"/>
    <w:rsid w:val="007E69F8"/>
    <w:rsid w:val="007E7618"/>
    <w:rsid w:val="007E78D2"/>
    <w:rsid w:val="007E7D56"/>
    <w:rsid w:val="007F0196"/>
    <w:rsid w:val="007F0621"/>
    <w:rsid w:val="007F0643"/>
    <w:rsid w:val="007F0A98"/>
    <w:rsid w:val="007F0AE6"/>
    <w:rsid w:val="007F0E3F"/>
    <w:rsid w:val="007F128F"/>
    <w:rsid w:val="007F1F7C"/>
    <w:rsid w:val="007F2209"/>
    <w:rsid w:val="007F27F1"/>
    <w:rsid w:val="007F2AD3"/>
    <w:rsid w:val="007F31B3"/>
    <w:rsid w:val="007F3547"/>
    <w:rsid w:val="007F3AB7"/>
    <w:rsid w:val="007F3B22"/>
    <w:rsid w:val="007F3CC9"/>
    <w:rsid w:val="007F43BA"/>
    <w:rsid w:val="007F455F"/>
    <w:rsid w:val="007F5123"/>
    <w:rsid w:val="007F52E1"/>
    <w:rsid w:val="007F5460"/>
    <w:rsid w:val="007F5A72"/>
    <w:rsid w:val="007F6339"/>
    <w:rsid w:val="007F64CE"/>
    <w:rsid w:val="007F651F"/>
    <w:rsid w:val="007F6656"/>
    <w:rsid w:val="007F69B7"/>
    <w:rsid w:val="007F6CF0"/>
    <w:rsid w:val="007F6EB2"/>
    <w:rsid w:val="007F6ED7"/>
    <w:rsid w:val="007F7023"/>
    <w:rsid w:val="007F7712"/>
    <w:rsid w:val="00800370"/>
    <w:rsid w:val="00801026"/>
    <w:rsid w:val="0080131E"/>
    <w:rsid w:val="008018ED"/>
    <w:rsid w:val="008019E8"/>
    <w:rsid w:val="00801E3A"/>
    <w:rsid w:val="008021D3"/>
    <w:rsid w:val="008025ED"/>
    <w:rsid w:val="00802709"/>
    <w:rsid w:val="00802846"/>
    <w:rsid w:val="00802896"/>
    <w:rsid w:val="008029A3"/>
    <w:rsid w:val="008033E9"/>
    <w:rsid w:val="008037D5"/>
    <w:rsid w:val="008038B9"/>
    <w:rsid w:val="00803912"/>
    <w:rsid w:val="00803B3B"/>
    <w:rsid w:val="00803D5E"/>
    <w:rsid w:val="00803E97"/>
    <w:rsid w:val="00803EFF"/>
    <w:rsid w:val="00803F07"/>
    <w:rsid w:val="00804AE7"/>
    <w:rsid w:val="0080536C"/>
    <w:rsid w:val="008053F5"/>
    <w:rsid w:val="008053FC"/>
    <w:rsid w:val="00805910"/>
    <w:rsid w:val="00805BFA"/>
    <w:rsid w:val="00805D22"/>
    <w:rsid w:val="00806649"/>
    <w:rsid w:val="00807329"/>
    <w:rsid w:val="008075CF"/>
    <w:rsid w:val="00807BA4"/>
    <w:rsid w:val="00807EDC"/>
    <w:rsid w:val="00810A14"/>
    <w:rsid w:val="00810EA8"/>
    <w:rsid w:val="008110B3"/>
    <w:rsid w:val="008114EF"/>
    <w:rsid w:val="00811A4F"/>
    <w:rsid w:val="00811EE8"/>
    <w:rsid w:val="0081290D"/>
    <w:rsid w:val="008132A8"/>
    <w:rsid w:val="008134D8"/>
    <w:rsid w:val="00813863"/>
    <w:rsid w:val="0081419A"/>
    <w:rsid w:val="0081456C"/>
    <w:rsid w:val="0081504A"/>
    <w:rsid w:val="008150CE"/>
    <w:rsid w:val="00815BFE"/>
    <w:rsid w:val="00815C42"/>
    <w:rsid w:val="00815F2C"/>
    <w:rsid w:val="00816248"/>
    <w:rsid w:val="0081631C"/>
    <w:rsid w:val="00816550"/>
    <w:rsid w:val="0081674A"/>
    <w:rsid w:val="00816C8D"/>
    <w:rsid w:val="008170A0"/>
    <w:rsid w:val="00817709"/>
    <w:rsid w:val="008178E4"/>
    <w:rsid w:val="0081794F"/>
    <w:rsid w:val="008200D2"/>
    <w:rsid w:val="0082055B"/>
    <w:rsid w:val="008207F1"/>
    <w:rsid w:val="00820915"/>
    <w:rsid w:val="00820B08"/>
    <w:rsid w:val="00820B47"/>
    <w:rsid w:val="00820DCF"/>
    <w:rsid w:val="00820E77"/>
    <w:rsid w:val="00821085"/>
    <w:rsid w:val="008211C3"/>
    <w:rsid w:val="0082158B"/>
    <w:rsid w:val="00821DC1"/>
    <w:rsid w:val="00822002"/>
    <w:rsid w:val="008223DE"/>
    <w:rsid w:val="008224B0"/>
    <w:rsid w:val="00822BDC"/>
    <w:rsid w:val="00822E05"/>
    <w:rsid w:val="008238EC"/>
    <w:rsid w:val="00823D19"/>
    <w:rsid w:val="00823DEB"/>
    <w:rsid w:val="008246E8"/>
    <w:rsid w:val="00824FB0"/>
    <w:rsid w:val="0082513B"/>
    <w:rsid w:val="008258C6"/>
    <w:rsid w:val="00825D02"/>
    <w:rsid w:val="0082679B"/>
    <w:rsid w:val="008267EE"/>
    <w:rsid w:val="0082696F"/>
    <w:rsid w:val="00826AE4"/>
    <w:rsid w:val="00826CA8"/>
    <w:rsid w:val="0083047C"/>
    <w:rsid w:val="0083051B"/>
    <w:rsid w:val="00830818"/>
    <w:rsid w:val="008311B5"/>
    <w:rsid w:val="00831471"/>
    <w:rsid w:val="00831BE2"/>
    <w:rsid w:val="00831DC5"/>
    <w:rsid w:val="00831E69"/>
    <w:rsid w:val="00832173"/>
    <w:rsid w:val="0083242C"/>
    <w:rsid w:val="00832BEA"/>
    <w:rsid w:val="00832E45"/>
    <w:rsid w:val="00832F8D"/>
    <w:rsid w:val="008334B3"/>
    <w:rsid w:val="00833566"/>
    <w:rsid w:val="00833665"/>
    <w:rsid w:val="008337C3"/>
    <w:rsid w:val="00833A19"/>
    <w:rsid w:val="00833B01"/>
    <w:rsid w:val="00833EA9"/>
    <w:rsid w:val="00833EB5"/>
    <w:rsid w:val="00834344"/>
    <w:rsid w:val="00834885"/>
    <w:rsid w:val="008348B9"/>
    <w:rsid w:val="00835425"/>
    <w:rsid w:val="00835643"/>
    <w:rsid w:val="00835B5E"/>
    <w:rsid w:val="00835FB7"/>
    <w:rsid w:val="008365E9"/>
    <w:rsid w:val="008366A9"/>
    <w:rsid w:val="00836A2E"/>
    <w:rsid w:val="00836CB5"/>
    <w:rsid w:val="0083725A"/>
    <w:rsid w:val="00837CA7"/>
    <w:rsid w:val="00840151"/>
    <w:rsid w:val="00840487"/>
    <w:rsid w:val="00840B3D"/>
    <w:rsid w:val="0084150D"/>
    <w:rsid w:val="00841699"/>
    <w:rsid w:val="00841BD3"/>
    <w:rsid w:val="00841C42"/>
    <w:rsid w:val="00841CC2"/>
    <w:rsid w:val="00841CDF"/>
    <w:rsid w:val="00843066"/>
    <w:rsid w:val="00843216"/>
    <w:rsid w:val="00843330"/>
    <w:rsid w:val="008442DD"/>
    <w:rsid w:val="0084456F"/>
    <w:rsid w:val="0084495D"/>
    <w:rsid w:val="00844B78"/>
    <w:rsid w:val="0084512E"/>
    <w:rsid w:val="008452E0"/>
    <w:rsid w:val="008456E5"/>
    <w:rsid w:val="008459FE"/>
    <w:rsid w:val="00845AA0"/>
    <w:rsid w:val="00845CF5"/>
    <w:rsid w:val="00846C2C"/>
    <w:rsid w:val="00846DB1"/>
    <w:rsid w:val="00847CA1"/>
    <w:rsid w:val="008501DF"/>
    <w:rsid w:val="0085033C"/>
    <w:rsid w:val="008508D7"/>
    <w:rsid w:val="0085092A"/>
    <w:rsid w:val="00850A46"/>
    <w:rsid w:val="00850BE1"/>
    <w:rsid w:val="00850F27"/>
    <w:rsid w:val="00850FEF"/>
    <w:rsid w:val="008514C5"/>
    <w:rsid w:val="0085189C"/>
    <w:rsid w:val="00851A3F"/>
    <w:rsid w:val="0085223E"/>
    <w:rsid w:val="00852487"/>
    <w:rsid w:val="00852818"/>
    <w:rsid w:val="008528BA"/>
    <w:rsid w:val="00852D75"/>
    <w:rsid w:val="00853086"/>
    <w:rsid w:val="00853804"/>
    <w:rsid w:val="00853921"/>
    <w:rsid w:val="00853AFB"/>
    <w:rsid w:val="00853BE2"/>
    <w:rsid w:val="00853DC0"/>
    <w:rsid w:val="008540FF"/>
    <w:rsid w:val="00854147"/>
    <w:rsid w:val="0085462B"/>
    <w:rsid w:val="008546D7"/>
    <w:rsid w:val="00854AAA"/>
    <w:rsid w:val="008551D1"/>
    <w:rsid w:val="00855BEE"/>
    <w:rsid w:val="008561C7"/>
    <w:rsid w:val="0085626B"/>
    <w:rsid w:val="00856DE5"/>
    <w:rsid w:val="008570A1"/>
    <w:rsid w:val="00857336"/>
    <w:rsid w:val="008574A3"/>
    <w:rsid w:val="00857580"/>
    <w:rsid w:val="00857881"/>
    <w:rsid w:val="008579D3"/>
    <w:rsid w:val="00860595"/>
    <w:rsid w:val="00860649"/>
    <w:rsid w:val="0086067D"/>
    <w:rsid w:val="00860CE3"/>
    <w:rsid w:val="00860D2E"/>
    <w:rsid w:val="00860DBE"/>
    <w:rsid w:val="008610B4"/>
    <w:rsid w:val="00861294"/>
    <w:rsid w:val="00861345"/>
    <w:rsid w:val="00861555"/>
    <w:rsid w:val="008616BB"/>
    <w:rsid w:val="00861A45"/>
    <w:rsid w:val="008621D5"/>
    <w:rsid w:val="00862391"/>
    <w:rsid w:val="00862468"/>
    <w:rsid w:val="008626FC"/>
    <w:rsid w:val="008627A4"/>
    <w:rsid w:val="00862EAD"/>
    <w:rsid w:val="00862F1B"/>
    <w:rsid w:val="0086353E"/>
    <w:rsid w:val="0086424F"/>
    <w:rsid w:val="0086442E"/>
    <w:rsid w:val="008649CD"/>
    <w:rsid w:val="00864A01"/>
    <w:rsid w:val="00864D6D"/>
    <w:rsid w:val="00865359"/>
    <w:rsid w:val="008659C5"/>
    <w:rsid w:val="0086609E"/>
    <w:rsid w:val="00866498"/>
    <w:rsid w:val="008664AE"/>
    <w:rsid w:val="00867155"/>
    <w:rsid w:val="00867268"/>
    <w:rsid w:val="00867A8A"/>
    <w:rsid w:val="008705C6"/>
    <w:rsid w:val="0087064C"/>
    <w:rsid w:val="00870679"/>
    <w:rsid w:val="00870BC7"/>
    <w:rsid w:val="00870CA0"/>
    <w:rsid w:val="00870DA5"/>
    <w:rsid w:val="008711ED"/>
    <w:rsid w:val="008715C9"/>
    <w:rsid w:val="00871F31"/>
    <w:rsid w:val="00872CBA"/>
    <w:rsid w:val="00872EA1"/>
    <w:rsid w:val="00873222"/>
    <w:rsid w:val="00873FA6"/>
    <w:rsid w:val="0087406B"/>
    <w:rsid w:val="008745F0"/>
    <w:rsid w:val="0087466E"/>
    <w:rsid w:val="008749AB"/>
    <w:rsid w:val="00874C3E"/>
    <w:rsid w:val="00875003"/>
    <w:rsid w:val="0087504E"/>
    <w:rsid w:val="008753A1"/>
    <w:rsid w:val="0087549A"/>
    <w:rsid w:val="00875DA7"/>
    <w:rsid w:val="00876079"/>
    <w:rsid w:val="00876425"/>
    <w:rsid w:val="008765A8"/>
    <w:rsid w:val="00876A6B"/>
    <w:rsid w:val="00876BC2"/>
    <w:rsid w:val="008770CE"/>
    <w:rsid w:val="00877100"/>
    <w:rsid w:val="00877333"/>
    <w:rsid w:val="0087737D"/>
    <w:rsid w:val="008775B8"/>
    <w:rsid w:val="008778CB"/>
    <w:rsid w:val="0087798D"/>
    <w:rsid w:val="00877EC7"/>
    <w:rsid w:val="008804F2"/>
    <w:rsid w:val="00880FA7"/>
    <w:rsid w:val="0088116C"/>
    <w:rsid w:val="00881248"/>
    <w:rsid w:val="008813FF"/>
    <w:rsid w:val="008817F9"/>
    <w:rsid w:val="0088182A"/>
    <w:rsid w:val="00881BDB"/>
    <w:rsid w:val="00882441"/>
    <w:rsid w:val="00882821"/>
    <w:rsid w:val="0088289A"/>
    <w:rsid w:val="008830B7"/>
    <w:rsid w:val="00883838"/>
    <w:rsid w:val="00883DA9"/>
    <w:rsid w:val="008840BB"/>
    <w:rsid w:val="008841DC"/>
    <w:rsid w:val="00884604"/>
    <w:rsid w:val="00884D94"/>
    <w:rsid w:val="00885D14"/>
    <w:rsid w:val="00886003"/>
    <w:rsid w:val="008864D6"/>
    <w:rsid w:val="008865D7"/>
    <w:rsid w:val="00886C9D"/>
    <w:rsid w:val="00886F3B"/>
    <w:rsid w:val="00887165"/>
    <w:rsid w:val="00887967"/>
    <w:rsid w:val="00887B14"/>
    <w:rsid w:val="0089003E"/>
    <w:rsid w:val="00890196"/>
    <w:rsid w:val="00890270"/>
    <w:rsid w:val="00890302"/>
    <w:rsid w:val="00890C3B"/>
    <w:rsid w:val="008911A6"/>
    <w:rsid w:val="008915F1"/>
    <w:rsid w:val="00891803"/>
    <w:rsid w:val="00891A88"/>
    <w:rsid w:val="00891A9E"/>
    <w:rsid w:val="00891A9F"/>
    <w:rsid w:val="00891D98"/>
    <w:rsid w:val="0089237A"/>
    <w:rsid w:val="008924B0"/>
    <w:rsid w:val="00892CD2"/>
    <w:rsid w:val="008933BB"/>
    <w:rsid w:val="008935C7"/>
    <w:rsid w:val="0089395F"/>
    <w:rsid w:val="00894069"/>
    <w:rsid w:val="008947BC"/>
    <w:rsid w:val="008947F0"/>
    <w:rsid w:val="00894868"/>
    <w:rsid w:val="00894CE7"/>
    <w:rsid w:val="00894F48"/>
    <w:rsid w:val="00895028"/>
    <w:rsid w:val="00895656"/>
    <w:rsid w:val="008959E4"/>
    <w:rsid w:val="00895D36"/>
    <w:rsid w:val="00896014"/>
    <w:rsid w:val="00896082"/>
    <w:rsid w:val="008961B9"/>
    <w:rsid w:val="00896852"/>
    <w:rsid w:val="00896C10"/>
    <w:rsid w:val="00896D44"/>
    <w:rsid w:val="00897476"/>
    <w:rsid w:val="00897EE4"/>
    <w:rsid w:val="008A012C"/>
    <w:rsid w:val="008A07A2"/>
    <w:rsid w:val="008A098C"/>
    <w:rsid w:val="008A0B03"/>
    <w:rsid w:val="008A0BD0"/>
    <w:rsid w:val="008A0DD8"/>
    <w:rsid w:val="008A19B6"/>
    <w:rsid w:val="008A1AA9"/>
    <w:rsid w:val="008A1D1C"/>
    <w:rsid w:val="008A1EDD"/>
    <w:rsid w:val="008A2077"/>
    <w:rsid w:val="008A24B2"/>
    <w:rsid w:val="008A2576"/>
    <w:rsid w:val="008A2B0C"/>
    <w:rsid w:val="008A34E3"/>
    <w:rsid w:val="008A381D"/>
    <w:rsid w:val="008A3D7A"/>
    <w:rsid w:val="008A3D93"/>
    <w:rsid w:val="008A3FB5"/>
    <w:rsid w:val="008A4260"/>
    <w:rsid w:val="008A4AD3"/>
    <w:rsid w:val="008A501E"/>
    <w:rsid w:val="008A515F"/>
    <w:rsid w:val="008A55CF"/>
    <w:rsid w:val="008A5703"/>
    <w:rsid w:val="008A5AAE"/>
    <w:rsid w:val="008A5CF0"/>
    <w:rsid w:val="008A620F"/>
    <w:rsid w:val="008A630F"/>
    <w:rsid w:val="008A6506"/>
    <w:rsid w:val="008A662B"/>
    <w:rsid w:val="008A7091"/>
    <w:rsid w:val="008A7320"/>
    <w:rsid w:val="008A77B8"/>
    <w:rsid w:val="008A787A"/>
    <w:rsid w:val="008B0257"/>
    <w:rsid w:val="008B0D1D"/>
    <w:rsid w:val="008B1088"/>
    <w:rsid w:val="008B1391"/>
    <w:rsid w:val="008B1535"/>
    <w:rsid w:val="008B1F58"/>
    <w:rsid w:val="008B20F7"/>
    <w:rsid w:val="008B239A"/>
    <w:rsid w:val="008B2C4B"/>
    <w:rsid w:val="008B2DA8"/>
    <w:rsid w:val="008B2E2D"/>
    <w:rsid w:val="008B3388"/>
    <w:rsid w:val="008B33EA"/>
    <w:rsid w:val="008B3B72"/>
    <w:rsid w:val="008B3D9E"/>
    <w:rsid w:val="008B3E30"/>
    <w:rsid w:val="008B4062"/>
    <w:rsid w:val="008B42BF"/>
    <w:rsid w:val="008B44CD"/>
    <w:rsid w:val="008B4619"/>
    <w:rsid w:val="008B52C5"/>
    <w:rsid w:val="008B5C5D"/>
    <w:rsid w:val="008B5FEB"/>
    <w:rsid w:val="008B6C93"/>
    <w:rsid w:val="008B6FC7"/>
    <w:rsid w:val="008B7DA4"/>
    <w:rsid w:val="008B7EC2"/>
    <w:rsid w:val="008C0566"/>
    <w:rsid w:val="008C09C3"/>
    <w:rsid w:val="008C0CF0"/>
    <w:rsid w:val="008C0FCB"/>
    <w:rsid w:val="008C1064"/>
    <w:rsid w:val="008C197E"/>
    <w:rsid w:val="008C1C7E"/>
    <w:rsid w:val="008C1F8E"/>
    <w:rsid w:val="008C286B"/>
    <w:rsid w:val="008C28F9"/>
    <w:rsid w:val="008C2A13"/>
    <w:rsid w:val="008C3384"/>
    <w:rsid w:val="008C35FD"/>
    <w:rsid w:val="008C364C"/>
    <w:rsid w:val="008C4833"/>
    <w:rsid w:val="008C495A"/>
    <w:rsid w:val="008C495E"/>
    <w:rsid w:val="008C49BF"/>
    <w:rsid w:val="008C4AE3"/>
    <w:rsid w:val="008C4CD8"/>
    <w:rsid w:val="008C581D"/>
    <w:rsid w:val="008C5A2F"/>
    <w:rsid w:val="008C5AAB"/>
    <w:rsid w:val="008C604C"/>
    <w:rsid w:val="008C6343"/>
    <w:rsid w:val="008C6396"/>
    <w:rsid w:val="008C6515"/>
    <w:rsid w:val="008C6B1B"/>
    <w:rsid w:val="008C6B88"/>
    <w:rsid w:val="008C7651"/>
    <w:rsid w:val="008C7692"/>
    <w:rsid w:val="008C76A2"/>
    <w:rsid w:val="008C7A3F"/>
    <w:rsid w:val="008C7BBB"/>
    <w:rsid w:val="008C7C74"/>
    <w:rsid w:val="008C7D47"/>
    <w:rsid w:val="008C7F66"/>
    <w:rsid w:val="008D077D"/>
    <w:rsid w:val="008D0842"/>
    <w:rsid w:val="008D08A3"/>
    <w:rsid w:val="008D09D7"/>
    <w:rsid w:val="008D14D4"/>
    <w:rsid w:val="008D1979"/>
    <w:rsid w:val="008D1FFA"/>
    <w:rsid w:val="008D2371"/>
    <w:rsid w:val="008D243E"/>
    <w:rsid w:val="008D25D1"/>
    <w:rsid w:val="008D31C8"/>
    <w:rsid w:val="008D335B"/>
    <w:rsid w:val="008D343D"/>
    <w:rsid w:val="008D34D4"/>
    <w:rsid w:val="008D3E74"/>
    <w:rsid w:val="008D5170"/>
    <w:rsid w:val="008D5181"/>
    <w:rsid w:val="008D5C4E"/>
    <w:rsid w:val="008D61BD"/>
    <w:rsid w:val="008D62B1"/>
    <w:rsid w:val="008D6AFE"/>
    <w:rsid w:val="008D6D63"/>
    <w:rsid w:val="008D707D"/>
    <w:rsid w:val="008D71A7"/>
    <w:rsid w:val="008D7425"/>
    <w:rsid w:val="008D7C50"/>
    <w:rsid w:val="008D7CA4"/>
    <w:rsid w:val="008D7CA5"/>
    <w:rsid w:val="008E00BC"/>
    <w:rsid w:val="008E0758"/>
    <w:rsid w:val="008E075E"/>
    <w:rsid w:val="008E0B04"/>
    <w:rsid w:val="008E0BE1"/>
    <w:rsid w:val="008E1101"/>
    <w:rsid w:val="008E18F2"/>
    <w:rsid w:val="008E1BE9"/>
    <w:rsid w:val="008E1CBE"/>
    <w:rsid w:val="008E1E01"/>
    <w:rsid w:val="008E3086"/>
    <w:rsid w:val="008E3475"/>
    <w:rsid w:val="008E408A"/>
    <w:rsid w:val="008E4610"/>
    <w:rsid w:val="008E4898"/>
    <w:rsid w:val="008E4940"/>
    <w:rsid w:val="008E5581"/>
    <w:rsid w:val="008E623E"/>
    <w:rsid w:val="008E646E"/>
    <w:rsid w:val="008E6893"/>
    <w:rsid w:val="008E6CB5"/>
    <w:rsid w:val="008E6E33"/>
    <w:rsid w:val="008E798B"/>
    <w:rsid w:val="008E7AC8"/>
    <w:rsid w:val="008E7FCA"/>
    <w:rsid w:val="008F0083"/>
    <w:rsid w:val="008F025A"/>
    <w:rsid w:val="008F0326"/>
    <w:rsid w:val="008F0436"/>
    <w:rsid w:val="008F0625"/>
    <w:rsid w:val="008F0ACA"/>
    <w:rsid w:val="008F0D2F"/>
    <w:rsid w:val="008F11A0"/>
    <w:rsid w:val="008F139E"/>
    <w:rsid w:val="008F148F"/>
    <w:rsid w:val="008F1B89"/>
    <w:rsid w:val="008F1C5E"/>
    <w:rsid w:val="008F29E1"/>
    <w:rsid w:val="008F2CD8"/>
    <w:rsid w:val="008F2F92"/>
    <w:rsid w:val="008F305A"/>
    <w:rsid w:val="008F315B"/>
    <w:rsid w:val="008F336F"/>
    <w:rsid w:val="008F346E"/>
    <w:rsid w:val="008F396B"/>
    <w:rsid w:val="008F3B50"/>
    <w:rsid w:val="008F3C05"/>
    <w:rsid w:val="008F3D29"/>
    <w:rsid w:val="008F3DA4"/>
    <w:rsid w:val="008F3E6B"/>
    <w:rsid w:val="008F3FF4"/>
    <w:rsid w:val="008F441E"/>
    <w:rsid w:val="008F478C"/>
    <w:rsid w:val="008F4AD1"/>
    <w:rsid w:val="008F4C11"/>
    <w:rsid w:val="008F4EE3"/>
    <w:rsid w:val="008F50A7"/>
    <w:rsid w:val="008F515E"/>
    <w:rsid w:val="008F5453"/>
    <w:rsid w:val="008F548C"/>
    <w:rsid w:val="008F555F"/>
    <w:rsid w:val="008F5594"/>
    <w:rsid w:val="008F560D"/>
    <w:rsid w:val="008F57ED"/>
    <w:rsid w:val="008F6083"/>
    <w:rsid w:val="008F672F"/>
    <w:rsid w:val="008F68F4"/>
    <w:rsid w:val="008F6FE7"/>
    <w:rsid w:val="008F74E9"/>
    <w:rsid w:val="008F761E"/>
    <w:rsid w:val="008F761F"/>
    <w:rsid w:val="00900318"/>
    <w:rsid w:val="0090059E"/>
    <w:rsid w:val="00900636"/>
    <w:rsid w:val="009009E6"/>
    <w:rsid w:val="00900CFD"/>
    <w:rsid w:val="009012C0"/>
    <w:rsid w:val="00901466"/>
    <w:rsid w:val="00901AE8"/>
    <w:rsid w:val="00901B06"/>
    <w:rsid w:val="00901D2B"/>
    <w:rsid w:val="00902000"/>
    <w:rsid w:val="009029C4"/>
    <w:rsid w:val="00902E50"/>
    <w:rsid w:val="00903130"/>
    <w:rsid w:val="009031CE"/>
    <w:rsid w:val="009032CE"/>
    <w:rsid w:val="009036DE"/>
    <w:rsid w:val="00903B78"/>
    <w:rsid w:val="00904946"/>
    <w:rsid w:val="00905CE1"/>
    <w:rsid w:val="00905DBD"/>
    <w:rsid w:val="00906259"/>
    <w:rsid w:val="009068D3"/>
    <w:rsid w:val="00906DF0"/>
    <w:rsid w:val="00907514"/>
    <w:rsid w:val="00907A1C"/>
    <w:rsid w:val="00910AC3"/>
    <w:rsid w:val="00910D28"/>
    <w:rsid w:val="00910E2A"/>
    <w:rsid w:val="00910E60"/>
    <w:rsid w:val="00910FCB"/>
    <w:rsid w:val="009114BE"/>
    <w:rsid w:val="00911888"/>
    <w:rsid w:val="00911D32"/>
    <w:rsid w:val="00911F39"/>
    <w:rsid w:val="00912275"/>
    <w:rsid w:val="00912363"/>
    <w:rsid w:val="00912484"/>
    <w:rsid w:val="00912888"/>
    <w:rsid w:val="00912E97"/>
    <w:rsid w:val="009131C3"/>
    <w:rsid w:val="00913F7B"/>
    <w:rsid w:val="0091483B"/>
    <w:rsid w:val="00915341"/>
    <w:rsid w:val="00915346"/>
    <w:rsid w:val="009154C5"/>
    <w:rsid w:val="009157FB"/>
    <w:rsid w:val="00915A76"/>
    <w:rsid w:val="00915C4F"/>
    <w:rsid w:val="00915F5D"/>
    <w:rsid w:val="00917A1B"/>
    <w:rsid w:val="00920110"/>
    <w:rsid w:val="009203FA"/>
    <w:rsid w:val="009209B9"/>
    <w:rsid w:val="00920B86"/>
    <w:rsid w:val="00920DBB"/>
    <w:rsid w:val="009219C5"/>
    <w:rsid w:val="00922075"/>
    <w:rsid w:val="0092240D"/>
    <w:rsid w:val="00922ABD"/>
    <w:rsid w:val="00922D3F"/>
    <w:rsid w:val="0092343C"/>
    <w:rsid w:val="009235FB"/>
    <w:rsid w:val="00923B78"/>
    <w:rsid w:val="00924491"/>
    <w:rsid w:val="00924907"/>
    <w:rsid w:val="00926210"/>
    <w:rsid w:val="00926AFF"/>
    <w:rsid w:val="00926B9A"/>
    <w:rsid w:val="00926E0C"/>
    <w:rsid w:val="00926E70"/>
    <w:rsid w:val="00926F11"/>
    <w:rsid w:val="00926F1E"/>
    <w:rsid w:val="00926FA1"/>
    <w:rsid w:val="00926FA5"/>
    <w:rsid w:val="00927014"/>
    <w:rsid w:val="00927341"/>
    <w:rsid w:val="00927F9E"/>
    <w:rsid w:val="0093100D"/>
    <w:rsid w:val="00931AC5"/>
    <w:rsid w:val="00931D3C"/>
    <w:rsid w:val="009320E5"/>
    <w:rsid w:val="00932580"/>
    <w:rsid w:val="00932628"/>
    <w:rsid w:val="00932855"/>
    <w:rsid w:val="009330C8"/>
    <w:rsid w:val="0093335E"/>
    <w:rsid w:val="00933AD8"/>
    <w:rsid w:val="00933BD7"/>
    <w:rsid w:val="00934202"/>
    <w:rsid w:val="00934692"/>
    <w:rsid w:val="00934926"/>
    <w:rsid w:val="00934941"/>
    <w:rsid w:val="00934D21"/>
    <w:rsid w:val="00935EA1"/>
    <w:rsid w:val="0093643D"/>
    <w:rsid w:val="0093650D"/>
    <w:rsid w:val="00936AD8"/>
    <w:rsid w:val="00936ED7"/>
    <w:rsid w:val="009372AE"/>
    <w:rsid w:val="0093767C"/>
    <w:rsid w:val="00937A56"/>
    <w:rsid w:val="00937E58"/>
    <w:rsid w:val="009411E6"/>
    <w:rsid w:val="0094193B"/>
    <w:rsid w:val="00941B90"/>
    <w:rsid w:val="00941BCD"/>
    <w:rsid w:val="00941D59"/>
    <w:rsid w:val="00941F90"/>
    <w:rsid w:val="009420F1"/>
    <w:rsid w:val="00942164"/>
    <w:rsid w:val="009421D5"/>
    <w:rsid w:val="00942900"/>
    <w:rsid w:val="00943329"/>
    <w:rsid w:val="009435C6"/>
    <w:rsid w:val="0094366C"/>
    <w:rsid w:val="009436A2"/>
    <w:rsid w:val="009438ED"/>
    <w:rsid w:val="00943FAE"/>
    <w:rsid w:val="009443D5"/>
    <w:rsid w:val="009447C3"/>
    <w:rsid w:val="009447E1"/>
    <w:rsid w:val="00944BAD"/>
    <w:rsid w:val="00945993"/>
    <w:rsid w:val="00945BC2"/>
    <w:rsid w:val="009460A9"/>
    <w:rsid w:val="009466B3"/>
    <w:rsid w:val="009467BB"/>
    <w:rsid w:val="00946BF7"/>
    <w:rsid w:val="00946F31"/>
    <w:rsid w:val="00947596"/>
    <w:rsid w:val="009476D1"/>
    <w:rsid w:val="00947A77"/>
    <w:rsid w:val="00950220"/>
    <w:rsid w:val="00950619"/>
    <w:rsid w:val="0095078B"/>
    <w:rsid w:val="00950A62"/>
    <w:rsid w:val="00951228"/>
    <w:rsid w:val="009514B6"/>
    <w:rsid w:val="0095175D"/>
    <w:rsid w:val="00951926"/>
    <w:rsid w:val="00951F8D"/>
    <w:rsid w:val="00952AF9"/>
    <w:rsid w:val="00952B17"/>
    <w:rsid w:val="00952C7F"/>
    <w:rsid w:val="00952F3A"/>
    <w:rsid w:val="009530B7"/>
    <w:rsid w:val="0095382A"/>
    <w:rsid w:val="00953C7D"/>
    <w:rsid w:val="009540D8"/>
    <w:rsid w:val="0095453C"/>
    <w:rsid w:val="00954697"/>
    <w:rsid w:val="00954D75"/>
    <w:rsid w:val="009554BA"/>
    <w:rsid w:val="00955694"/>
    <w:rsid w:val="009557D7"/>
    <w:rsid w:val="00955C5C"/>
    <w:rsid w:val="0095605C"/>
    <w:rsid w:val="009560AF"/>
    <w:rsid w:val="009563A3"/>
    <w:rsid w:val="0095667E"/>
    <w:rsid w:val="00956706"/>
    <w:rsid w:val="00956E40"/>
    <w:rsid w:val="00957378"/>
    <w:rsid w:val="009574A5"/>
    <w:rsid w:val="00957B3F"/>
    <w:rsid w:val="00957EE4"/>
    <w:rsid w:val="009601E4"/>
    <w:rsid w:val="00960406"/>
    <w:rsid w:val="009605BF"/>
    <w:rsid w:val="00960BFD"/>
    <w:rsid w:val="00960CAF"/>
    <w:rsid w:val="00960F0D"/>
    <w:rsid w:val="0096103B"/>
    <w:rsid w:val="0096129A"/>
    <w:rsid w:val="009616A2"/>
    <w:rsid w:val="00961842"/>
    <w:rsid w:val="00961A57"/>
    <w:rsid w:val="00961BAB"/>
    <w:rsid w:val="00961F11"/>
    <w:rsid w:val="00962203"/>
    <w:rsid w:val="009630FB"/>
    <w:rsid w:val="00963857"/>
    <w:rsid w:val="009638A9"/>
    <w:rsid w:val="00963B0B"/>
    <w:rsid w:val="00963D49"/>
    <w:rsid w:val="00963D7D"/>
    <w:rsid w:val="00964B1B"/>
    <w:rsid w:val="009653C5"/>
    <w:rsid w:val="009657C8"/>
    <w:rsid w:val="00965BB5"/>
    <w:rsid w:val="00966140"/>
    <w:rsid w:val="009663CE"/>
    <w:rsid w:val="009666B2"/>
    <w:rsid w:val="00966B00"/>
    <w:rsid w:val="00966DAD"/>
    <w:rsid w:val="00967EB7"/>
    <w:rsid w:val="009702F5"/>
    <w:rsid w:val="0097047D"/>
    <w:rsid w:val="0097059C"/>
    <w:rsid w:val="009705A7"/>
    <w:rsid w:val="009706E9"/>
    <w:rsid w:val="009707AF"/>
    <w:rsid w:val="00970EC0"/>
    <w:rsid w:val="00971123"/>
    <w:rsid w:val="00971986"/>
    <w:rsid w:val="00971A37"/>
    <w:rsid w:val="00971B37"/>
    <w:rsid w:val="00972161"/>
    <w:rsid w:val="00972A9F"/>
    <w:rsid w:val="00972D72"/>
    <w:rsid w:val="00972E34"/>
    <w:rsid w:val="00972F57"/>
    <w:rsid w:val="0097372C"/>
    <w:rsid w:val="00974017"/>
    <w:rsid w:val="009740BC"/>
    <w:rsid w:val="009744C0"/>
    <w:rsid w:val="0097462F"/>
    <w:rsid w:val="00974B6C"/>
    <w:rsid w:val="00974F0F"/>
    <w:rsid w:val="00975057"/>
    <w:rsid w:val="00975187"/>
    <w:rsid w:val="00975392"/>
    <w:rsid w:val="00975863"/>
    <w:rsid w:val="00975A85"/>
    <w:rsid w:val="00975B70"/>
    <w:rsid w:val="00975E1C"/>
    <w:rsid w:val="00975EE2"/>
    <w:rsid w:val="009763AE"/>
    <w:rsid w:val="009764D9"/>
    <w:rsid w:val="00976C62"/>
    <w:rsid w:val="00977838"/>
    <w:rsid w:val="00977A90"/>
    <w:rsid w:val="00977E34"/>
    <w:rsid w:val="00977EA3"/>
    <w:rsid w:val="009803F0"/>
    <w:rsid w:val="00980935"/>
    <w:rsid w:val="00981BFD"/>
    <w:rsid w:val="00981C6A"/>
    <w:rsid w:val="00982E51"/>
    <w:rsid w:val="00982FCB"/>
    <w:rsid w:val="00983003"/>
    <w:rsid w:val="009834F2"/>
    <w:rsid w:val="0098368B"/>
    <w:rsid w:val="00983988"/>
    <w:rsid w:val="009844A9"/>
    <w:rsid w:val="0098454E"/>
    <w:rsid w:val="00984E54"/>
    <w:rsid w:val="00985EE6"/>
    <w:rsid w:val="0098626B"/>
    <w:rsid w:val="0098667D"/>
    <w:rsid w:val="00986ACC"/>
    <w:rsid w:val="00986E05"/>
    <w:rsid w:val="00986F1D"/>
    <w:rsid w:val="009871DC"/>
    <w:rsid w:val="00987908"/>
    <w:rsid w:val="00987A19"/>
    <w:rsid w:val="00987A78"/>
    <w:rsid w:val="00987CE3"/>
    <w:rsid w:val="00987E39"/>
    <w:rsid w:val="00987FCE"/>
    <w:rsid w:val="0099006B"/>
    <w:rsid w:val="00990653"/>
    <w:rsid w:val="00990958"/>
    <w:rsid w:val="00990C07"/>
    <w:rsid w:val="00990D86"/>
    <w:rsid w:val="0099122A"/>
    <w:rsid w:val="00991992"/>
    <w:rsid w:val="009919DE"/>
    <w:rsid w:val="00991A5D"/>
    <w:rsid w:val="00991ABB"/>
    <w:rsid w:val="00991E6B"/>
    <w:rsid w:val="0099259A"/>
    <w:rsid w:val="00992B37"/>
    <w:rsid w:val="00992B3A"/>
    <w:rsid w:val="00992BBE"/>
    <w:rsid w:val="00992D9E"/>
    <w:rsid w:val="00992E22"/>
    <w:rsid w:val="00992EAF"/>
    <w:rsid w:val="0099325B"/>
    <w:rsid w:val="009933AA"/>
    <w:rsid w:val="0099352D"/>
    <w:rsid w:val="00993843"/>
    <w:rsid w:val="00993977"/>
    <w:rsid w:val="00994A99"/>
    <w:rsid w:val="00994D57"/>
    <w:rsid w:val="009951A6"/>
    <w:rsid w:val="009951C9"/>
    <w:rsid w:val="009958EB"/>
    <w:rsid w:val="00995C53"/>
    <w:rsid w:val="00995C86"/>
    <w:rsid w:val="00995D83"/>
    <w:rsid w:val="00995DF8"/>
    <w:rsid w:val="00995F55"/>
    <w:rsid w:val="0099645A"/>
    <w:rsid w:val="009965A9"/>
    <w:rsid w:val="00996CE3"/>
    <w:rsid w:val="0099776E"/>
    <w:rsid w:val="00997950"/>
    <w:rsid w:val="00997A18"/>
    <w:rsid w:val="00997A70"/>
    <w:rsid w:val="009A0046"/>
    <w:rsid w:val="009A01F9"/>
    <w:rsid w:val="009A023D"/>
    <w:rsid w:val="009A04DD"/>
    <w:rsid w:val="009A0576"/>
    <w:rsid w:val="009A0688"/>
    <w:rsid w:val="009A0919"/>
    <w:rsid w:val="009A141B"/>
    <w:rsid w:val="009A1589"/>
    <w:rsid w:val="009A1DEC"/>
    <w:rsid w:val="009A1E64"/>
    <w:rsid w:val="009A24BF"/>
    <w:rsid w:val="009A27C7"/>
    <w:rsid w:val="009A28C1"/>
    <w:rsid w:val="009A2BBA"/>
    <w:rsid w:val="009A318C"/>
    <w:rsid w:val="009A3790"/>
    <w:rsid w:val="009A3C67"/>
    <w:rsid w:val="009A3D3A"/>
    <w:rsid w:val="009A3F3E"/>
    <w:rsid w:val="009A46DE"/>
    <w:rsid w:val="009A491B"/>
    <w:rsid w:val="009A5412"/>
    <w:rsid w:val="009A54F7"/>
    <w:rsid w:val="009A5A2D"/>
    <w:rsid w:val="009A5F79"/>
    <w:rsid w:val="009A60DF"/>
    <w:rsid w:val="009A6229"/>
    <w:rsid w:val="009A6A90"/>
    <w:rsid w:val="009A6DBF"/>
    <w:rsid w:val="009A7688"/>
    <w:rsid w:val="009A770E"/>
    <w:rsid w:val="009A7728"/>
    <w:rsid w:val="009A79D2"/>
    <w:rsid w:val="009B0352"/>
    <w:rsid w:val="009B047D"/>
    <w:rsid w:val="009B1403"/>
    <w:rsid w:val="009B177B"/>
    <w:rsid w:val="009B25A0"/>
    <w:rsid w:val="009B2891"/>
    <w:rsid w:val="009B2FB5"/>
    <w:rsid w:val="009B2FD6"/>
    <w:rsid w:val="009B32F5"/>
    <w:rsid w:val="009B3CCC"/>
    <w:rsid w:val="009B3F8C"/>
    <w:rsid w:val="009B4A08"/>
    <w:rsid w:val="009B5077"/>
    <w:rsid w:val="009B50B5"/>
    <w:rsid w:val="009B56A7"/>
    <w:rsid w:val="009B6054"/>
    <w:rsid w:val="009B68EA"/>
    <w:rsid w:val="009B6944"/>
    <w:rsid w:val="009B6AF6"/>
    <w:rsid w:val="009B6CFC"/>
    <w:rsid w:val="009B7174"/>
    <w:rsid w:val="009B72CF"/>
    <w:rsid w:val="009B7346"/>
    <w:rsid w:val="009B76C1"/>
    <w:rsid w:val="009B7842"/>
    <w:rsid w:val="009B7971"/>
    <w:rsid w:val="009B7CDE"/>
    <w:rsid w:val="009C05F8"/>
    <w:rsid w:val="009C0A5B"/>
    <w:rsid w:val="009C103F"/>
    <w:rsid w:val="009C125A"/>
    <w:rsid w:val="009C20DB"/>
    <w:rsid w:val="009C27F6"/>
    <w:rsid w:val="009C2A8B"/>
    <w:rsid w:val="009C2BAF"/>
    <w:rsid w:val="009C2DBF"/>
    <w:rsid w:val="009C2FF9"/>
    <w:rsid w:val="009C3397"/>
    <w:rsid w:val="009C33BC"/>
    <w:rsid w:val="009C36D9"/>
    <w:rsid w:val="009C3984"/>
    <w:rsid w:val="009C3BA1"/>
    <w:rsid w:val="009C3C8D"/>
    <w:rsid w:val="009C3CD9"/>
    <w:rsid w:val="009C43FD"/>
    <w:rsid w:val="009C4414"/>
    <w:rsid w:val="009C4433"/>
    <w:rsid w:val="009C4C5D"/>
    <w:rsid w:val="009C5891"/>
    <w:rsid w:val="009C5A7D"/>
    <w:rsid w:val="009C621B"/>
    <w:rsid w:val="009C6716"/>
    <w:rsid w:val="009C6785"/>
    <w:rsid w:val="009C7038"/>
    <w:rsid w:val="009C77BE"/>
    <w:rsid w:val="009C7978"/>
    <w:rsid w:val="009C7F16"/>
    <w:rsid w:val="009D074B"/>
    <w:rsid w:val="009D1918"/>
    <w:rsid w:val="009D1D7A"/>
    <w:rsid w:val="009D2428"/>
    <w:rsid w:val="009D27BE"/>
    <w:rsid w:val="009D2A0F"/>
    <w:rsid w:val="009D362C"/>
    <w:rsid w:val="009D365A"/>
    <w:rsid w:val="009D39BB"/>
    <w:rsid w:val="009D3A66"/>
    <w:rsid w:val="009D3D22"/>
    <w:rsid w:val="009D3D4B"/>
    <w:rsid w:val="009D4BB7"/>
    <w:rsid w:val="009D4FE5"/>
    <w:rsid w:val="009D537D"/>
    <w:rsid w:val="009D57B5"/>
    <w:rsid w:val="009D5EB1"/>
    <w:rsid w:val="009D5FF6"/>
    <w:rsid w:val="009D6F38"/>
    <w:rsid w:val="009D7731"/>
    <w:rsid w:val="009D7890"/>
    <w:rsid w:val="009D7E5F"/>
    <w:rsid w:val="009E03C3"/>
    <w:rsid w:val="009E0959"/>
    <w:rsid w:val="009E0E3F"/>
    <w:rsid w:val="009E103B"/>
    <w:rsid w:val="009E12D7"/>
    <w:rsid w:val="009E1613"/>
    <w:rsid w:val="009E1658"/>
    <w:rsid w:val="009E1B1F"/>
    <w:rsid w:val="009E243A"/>
    <w:rsid w:val="009E2614"/>
    <w:rsid w:val="009E29F7"/>
    <w:rsid w:val="009E2E0A"/>
    <w:rsid w:val="009E3057"/>
    <w:rsid w:val="009E33F8"/>
    <w:rsid w:val="009E344D"/>
    <w:rsid w:val="009E399C"/>
    <w:rsid w:val="009E3A14"/>
    <w:rsid w:val="009E3AF4"/>
    <w:rsid w:val="009E3D9D"/>
    <w:rsid w:val="009E3E74"/>
    <w:rsid w:val="009E404F"/>
    <w:rsid w:val="009E432C"/>
    <w:rsid w:val="009E43C3"/>
    <w:rsid w:val="009E441F"/>
    <w:rsid w:val="009E455B"/>
    <w:rsid w:val="009E4D3A"/>
    <w:rsid w:val="009E5903"/>
    <w:rsid w:val="009E5DF8"/>
    <w:rsid w:val="009E5E77"/>
    <w:rsid w:val="009E61F3"/>
    <w:rsid w:val="009E65B6"/>
    <w:rsid w:val="009E6800"/>
    <w:rsid w:val="009E6D6B"/>
    <w:rsid w:val="009E7020"/>
    <w:rsid w:val="009E702D"/>
    <w:rsid w:val="009E7096"/>
    <w:rsid w:val="009E75C0"/>
    <w:rsid w:val="009E7B46"/>
    <w:rsid w:val="009F0DEC"/>
    <w:rsid w:val="009F1070"/>
    <w:rsid w:val="009F125E"/>
    <w:rsid w:val="009F12FB"/>
    <w:rsid w:val="009F15FA"/>
    <w:rsid w:val="009F1691"/>
    <w:rsid w:val="009F17D8"/>
    <w:rsid w:val="009F1AB7"/>
    <w:rsid w:val="009F1AE4"/>
    <w:rsid w:val="009F1B82"/>
    <w:rsid w:val="009F1F13"/>
    <w:rsid w:val="009F26AE"/>
    <w:rsid w:val="009F397B"/>
    <w:rsid w:val="009F3C84"/>
    <w:rsid w:val="009F3C9B"/>
    <w:rsid w:val="009F40C5"/>
    <w:rsid w:val="009F4315"/>
    <w:rsid w:val="009F4939"/>
    <w:rsid w:val="009F5014"/>
    <w:rsid w:val="009F547B"/>
    <w:rsid w:val="009F5978"/>
    <w:rsid w:val="009F5AEA"/>
    <w:rsid w:val="009F6111"/>
    <w:rsid w:val="009F66B6"/>
    <w:rsid w:val="009F671A"/>
    <w:rsid w:val="009F6FD6"/>
    <w:rsid w:val="009F702B"/>
    <w:rsid w:val="009F70DD"/>
    <w:rsid w:val="009F72D1"/>
    <w:rsid w:val="009F759F"/>
    <w:rsid w:val="009F79E8"/>
    <w:rsid w:val="00A00907"/>
    <w:rsid w:val="00A00A28"/>
    <w:rsid w:val="00A011A7"/>
    <w:rsid w:val="00A01DD1"/>
    <w:rsid w:val="00A023AB"/>
    <w:rsid w:val="00A023E0"/>
    <w:rsid w:val="00A02D21"/>
    <w:rsid w:val="00A031CB"/>
    <w:rsid w:val="00A032C5"/>
    <w:rsid w:val="00A035CF"/>
    <w:rsid w:val="00A03AF6"/>
    <w:rsid w:val="00A03C46"/>
    <w:rsid w:val="00A03CF4"/>
    <w:rsid w:val="00A0409C"/>
    <w:rsid w:val="00A04137"/>
    <w:rsid w:val="00A04294"/>
    <w:rsid w:val="00A046DD"/>
    <w:rsid w:val="00A04A2F"/>
    <w:rsid w:val="00A04D06"/>
    <w:rsid w:val="00A05205"/>
    <w:rsid w:val="00A053DF"/>
    <w:rsid w:val="00A05AF0"/>
    <w:rsid w:val="00A05B25"/>
    <w:rsid w:val="00A05BDA"/>
    <w:rsid w:val="00A05E91"/>
    <w:rsid w:val="00A05F71"/>
    <w:rsid w:val="00A06003"/>
    <w:rsid w:val="00A063AB"/>
    <w:rsid w:val="00A0644F"/>
    <w:rsid w:val="00A06D06"/>
    <w:rsid w:val="00A07610"/>
    <w:rsid w:val="00A07908"/>
    <w:rsid w:val="00A0794A"/>
    <w:rsid w:val="00A07E06"/>
    <w:rsid w:val="00A07E9A"/>
    <w:rsid w:val="00A10238"/>
    <w:rsid w:val="00A10CE9"/>
    <w:rsid w:val="00A10F1D"/>
    <w:rsid w:val="00A1118A"/>
    <w:rsid w:val="00A1124C"/>
    <w:rsid w:val="00A12C57"/>
    <w:rsid w:val="00A12D1E"/>
    <w:rsid w:val="00A12EF7"/>
    <w:rsid w:val="00A13F44"/>
    <w:rsid w:val="00A14653"/>
    <w:rsid w:val="00A14697"/>
    <w:rsid w:val="00A14BC5"/>
    <w:rsid w:val="00A150E6"/>
    <w:rsid w:val="00A15A65"/>
    <w:rsid w:val="00A15E37"/>
    <w:rsid w:val="00A15F43"/>
    <w:rsid w:val="00A15F74"/>
    <w:rsid w:val="00A164AF"/>
    <w:rsid w:val="00A16672"/>
    <w:rsid w:val="00A1681D"/>
    <w:rsid w:val="00A16AC7"/>
    <w:rsid w:val="00A173A5"/>
    <w:rsid w:val="00A1757B"/>
    <w:rsid w:val="00A178B3"/>
    <w:rsid w:val="00A17A52"/>
    <w:rsid w:val="00A17E4F"/>
    <w:rsid w:val="00A17E98"/>
    <w:rsid w:val="00A2019E"/>
    <w:rsid w:val="00A20813"/>
    <w:rsid w:val="00A20ABC"/>
    <w:rsid w:val="00A20D2E"/>
    <w:rsid w:val="00A20DB4"/>
    <w:rsid w:val="00A21139"/>
    <w:rsid w:val="00A21284"/>
    <w:rsid w:val="00A213B2"/>
    <w:rsid w:val="00A21A77"/>
    <w:rsid w:val="00A21D4C"/>
    <w:rsid w:val="00A21D7D"/>
    <w:rsid w:val="00A21F3E"/>
    <w:rsid w:val="00A222F1"/>
    <w:rsid w:val="00A2232E"/>
    <w:rsid w:val="00A22E33"/>
    <w:rsid w:val="00A22F23"/>
    <w:rsid w:val="00A23245"/>
    <w:rsid w:val="00A2340D"/>
    <w:rsid w:val="00A23CEF"/>
    <w:rsid w:val="00A2402E"/>
    <w:rsid w:val="00A242CB"/>
    <w:rsid w:val="00A24348"/>
    <w:rsid w:val="00A244BF"/>
    <w:rsid w:val="00A24508"/>
    <w:rsid w:val="00A2485D"/>
    <w:rsid w:val="00A25096"/>
    <w:rsid w:val="00A25205"/>
    <w:rsid w:val="00A254BC"/>
    <w:rsid w:val="00A25C1C"/>
    <w:rsid w:val="00A2615F"/>
    <w:rsid w:val="00A26427"/>
    <w:rsid w:val="00A2725E"/>
    <w:rsid w:val="00A27298"/>
    <w:rsid w:val="00A2748D"/>
    <w:rsid w:val="00A2779E"/>
    <w:rsid w:val="00A27A2F"/>
    <w:rsid w:val="00A27BD2"/>
    <w:rsid w:val="00A300E8"/>
    <w:rsid w:val="00A304BB"/>
    <w:rsid w:val="00A30751"/>
    <w:rsid w:val="00A30A7B"/>
    <w:rsid w:val="00A30C0F"/>
    <w:rsid w:val="00A30DAB"/>
    <w:rsid w:val="00A3119C"/>
    <w:rsid w:val="00A31343"/>
    <w:rsid w:val="00A315BC"/>
    <w:rsid w:val="00A31E95"/>
    <w:rsid w:val="00A321C4"/>
    <w:rsid w:val="00A321DD"/>
    <w:rsid w:val="00A32605"/>
    <w:rsid w:val="00A32FA4"/>
    <w:rsid w:val="00A330B2"/>
    <w:rsid w:val="00A33308"/>
    <w:rsid w:val="00A33942"/>
    <w:rsid w:val="00A33D5D"/>
    <w:rsid w:val="00A345DE"/>
    <w:rsid w:val="00A346B0"/>
    <w:rsid w:val="00A34912"/>
    <w:rsid w:val="00A34EFE"/>
    <w:rsid w:val="00A355C9"/>
    <w:rsid w:val="00A358B8"/>
    <w:rsid w:val="00A35D25"/>
    <w:rsid w:val="00A35EF7"/>
    <w:rsid w:val="00A362B5"/>
    <w:rsid w:val="00A364A7"/>
    <w:rsid w:val="00A36C60"/>
    <w:rsid w:val="00A36E3E"/>
    <w:rsid w:val="00A37A66"/>
    <w:rsid w:val="00A37C38"/>
    <w:rsid w:val="00A40A08"/>
    <w:rsid w:val="00A40E05"/>
    <w:rsid w:val="00A410F0"/>
    <w:rsid w:val="00A41164"/>
    <w:rsid w:val="00A4127B"/>
    <w:rsid w:val="00A412EC"/>
    <w:rsid w:val="00A4136C"/>
    <w:rsid w:val="00A4139B"/>
    <w:rsid w:val="00A41403"/>
    <w:rsid w:val="00A42A2F"/>
    <w:rsid w:val="00A42BC5"/>
    <w:rsid w:val="00A43128"/>
    <w:rsid w:val="00A4325E"/>
    <w:rsid w:val="00A43454"/>
    <w:rsid w:val="00A434B3"/>
    <w:rsid w:val="00A43CF3"/>
    <w:rsid w:val="00A43EE0"/>
    <w:rsid w:val="00A43FC6"/>
    <w:rsid w:val="00A44624"/>
    <w:rsid w:val="00A4475D"/>
    <w:rsid w:val="00A44B0C"/>
    <w:rsid w:val="00A44D99"/>
    <w:rsid w:val="00A451AC"/>
    <w:rsid w:val="00A45290"/>
    <w:rsid w:val="00A45908"/>
    <w:rsid w:val="00A45ACB"/>
    <w:rsid w:val="00A45B6A"/>
    <w:rsid w:val="00A45C97"/>
    <w:rsid w:val="00A45DCC"/>
    <w:rsid w:val="00A45DFE"/>
    <w:rsid w:val="00A4610B"/>
    <w:rsid w:val="00A46112"/>
    <w:rsid w:val="00A47178"/>
    <w:rsid w:val="00A47390"/>
    <w:rsid w:val="00A4747F"/>
    <w:rsid w:val="00A47525"/>
    <w:rsid w:val="00A47570"/>
    <w:rsid w:val="00A47912"/>
    <w:rsid w:val="00A47FEA"/>
    <w:rsid w:val="00A501FF"/>
    <w:rsid w:val="00A507BD"/>
    <w:rsid w:val="00A50A1C"/>
    <w:rsid w:val="00A50BD3"/>
    <w:rsid w:val="00A50CC0"/>
    <w:rsid w:val="00A50DE8"/>
    <w:rsid w:val="00A52124"/>
    <w:rsid w:val="00A5233A"/>
    <w:rsid w:val="00A525D7"/>
    <w:rsid w:val="00A5265D"/>
    <w:rsid w:val="00A52909"/>
    <w:rsid w:val="00A52A1E"/>
    <w:rsid w:val="00A52B86"/>
    <w:rsid w:val="00A52FC9"/>
    <w:rsid w:val="00A53117"/>
    <w:rsid w:val="00A531E1"/>
    <w:rsid w:val="00A5331F"/>
    <w:rsid w:val="00A537F0"/>
    <w:rsid w:val="00A54050"/>
    <w:rsid w:val="00A541A1"/>
    <w:rsid w:val="00A549E4"/>
    <w:rsid w:val="00A54CAB"/>
    <w:rsid w:val="00A5502F"/>
    <w:rsid w:val="00A553D5"/>
    <w:rsid w:val="00A55505"/>
    <w:rsid w:val="00A55FDF"/>
    <w:rsid w:val="00A562B3"/>
    <w:rsid w:val="00A5673A"/>
    <w:rsid w:val="00A5686E"/>
    <w:rsid w:val="00A577E7"/>
    <w:rsid w:val="00A577F2"/>
    <w:rsid w:val="00A57A0C"/>
    <w:rsid w:val="00A57F21"/>
    <w:rsid w:val="00A6026F"/>
    <w:rsid w:val="00A602D9"/>
    <w:rsid w:val="00A60B4A"/>
    <w:rsid w:val="00A60C3B"/>
    <w:rsid w:val="00A60D3B"/>
    <w:rsid w:val="00A60DC0"/>
    <w:rsid w:val="00A6109C"/>
    <w:rsid w:val="00A61638"/>
    <w:rsid w:val="00A61944"/>
    <w:rsid w:val="00A61FAD"/>
    <w:rsid w:val="00A6292A"/>
    <w:rsid w:val="00A636DC"/>
    <w:rsid w:val="00A6398E"/>
    <w:rsid w:val="00A63C11"/>
    <w:rsid w:val="00A63DB6"/>
    <w:rsid w:val="00A64165"/>
    <w:rsid w:val="00A64484"/>
    <w:rsid w:val="00A646E3"/>
    <w:rsid w:val="00A646FF"/>
    <w:rsid w:val="00A64E4D"/>
    <w:rsid w:val="00A654B1"/>
    <w:rsid w:val="00A656A6"/>
    <w:rsid w:val="00A65734"/>
    <w:rsid w:val="00A65F12"/>
    <w:rsid w:val="00A65F17"/>
    <w:rsid w:val="00A65F3E"/>
    <w:rsid w:val="00A66466"/>
    <w:rsid w:val="00A66499"/>
    <w:rsid w:val="00A66698"/>
    <w:rsid w:val="00A667C7"/>
    <w:rsid w:val="00A6691E"/>
    <w:rsid w:val="00A66AFF"/>
    <w:rsid w:val="00A66E1D"/>
    <w:rsid w:val="00A66E58"/>
    <w:rsid w:val="00A675F7"/>
    <w:rsid w:val="00A67E09"/>
    <w:rsid w:val="00A7006A"/>
    <w:rsid w:val="00A701E3"/>
    <w:rsid w:val="00A70214"/>
    <w:rsid w:val="00A70C9A"/>
    <w:rsid w:val="00A714E4"/>
    <w:rsid w:val="00A71889"/>
    <w:rsid w:val="00A71C49"/>
    <w:rsid w:val="00A71D0B"/>
    <w:rsid w:val="00A71F6F"/>
    <w:rsid w:val="00A72394"/>
    <w:rsid w:val="00A726DD"/>
    <w:rsid w:val="00A72711"/>
    <w:rsid w:val="00A727CF"/>
    <w:rsid w:val="00A72B22"/>
    <w:rsid w:val="00A72FB1"/>
    <w:rsid w:val="00A732DE"/>
    <w:rsid w:val="00A73425"/>
    <w:rsid w:val="00A73512"/>
    <w:rsid w:val="00A73618"/>
    <w:rsid w:val="00A73621"/>
    <w:rsid w:val="00A7375B"/>
    <w:rsid w:val="00A73D1E"/>
    <w:rsid w:val="00A74010"/>
    <w:rsid w:val="00A74735"/>
    <w:rsid w:val="00A74EBA"/>
    <w:rsid w:val="00A75978"/>
    <w:rsid w:val="00A75B35"/>
    <w:rsid w:val="00A75E90"/>
    <w:rsid w:val="00A76054"/>
    <w:rsid w:val="00A76578"/>
    <w:rsid w:val="00A766AC"/>
    <w:rsid w:val="00A7679C"/>
    <w:rsid w:val="00A768EB"/>
    <w:rsid w:val="00A76EA3"/>
    <w:rsid w:val="00A7718D"/>
    <w:rsid w:val="00A77228"/>
    <w:rsid w:val="00A77C22"/>
    <w:rsid w:val="00A77D26"/>
    <w:rsid w:val="00A77D34"/>
    <w:rsid w:val="00A77D37"/>
    <w:rsid w:val="00A800C6"/>
    <w:rsid w:val="00A8031B"/>
    <w:rsid w:val="00A804B6"/>
    <w:rsid w:val="00A80C81"/>
    <w:rsid w:val="00A80C83"/>
    <w:rsid w:val="00A81247"/>
    <w:rsid w:val="00A81574"/>
    <w:rsid w:val="00A819A3"/>
    <w:rsid w:val="00A81A92"/>
    <w:rsid w:val="00A82909"/>
    <w:rsid w:val="00A82C2A"/>
    <w:rsid w:val="00A830A6"/>
    <w:rsid w:val="00A83136"/>
    <w:rsid w:val="00A838B2"/>
    <w:rsid w:val="00A83DDF"/>
    <w:rsid w:val="00A840DD"/>
    <w:rsid w:val="00A844C1"/>
    <w:rsid w:val="00A845FE"/>
    <w:rsid w:val="00A84725"/>
    <w:rsid w:val="00A849EC"/>
    <w:rsid w:val="00A84B2E"/>
    <w:rsid w:val="00A84EFB"/>
    <w:rsid w:val="00A84F73"/>
    <w:rsid w:val="00A8537C"/>
    <w:rsid w:val="00A85BDE"/>
    <w:rsid w:val="00A85C27"/>
    <w:rsid w:val="00A85CD0"/>
    <w:rsid w:val="00A86472"/>
    <w:rsid w:val="00A866BD"/>
    <w:rsid w:val="00A86863"/>
    <w:rsid w:val="00A875B0"/>
    <w:rsid w:val="00A876E3"/>
    <w:rsid w:val="00A87778"/>
    <w:rsid w:val="00A87AA9"/>
    <w:rsid w:val="00A87D36"/>
    <w:rsid w:val="00A87EAE"/>
    <w:rsid w:val="00A9056F"/>
    <w:rsid w:val="00A907FB"/>
    <w:rsid w:val="00A908F5"/>
    <w:rsid w:val="00A92107"/>
    <w:rsid w:val="00A9223C"/>
    <w:rsid w:val="00A9249E"/>
    <w:rsid w:val="00A9273C"/>
    <w:rsid w:val="00A92E1C"/>
    <w:rsid w:val="00A92FB1"/>
    <w:rsid w:val="00A9319C"/>
    <w:rsid w:val="00A93835"/>
    <w:rsid w:val="00A93FC7"/>
    <w:rsid w:val="00A9436D"/>
    <w:rsid w:val="00A9477F"/>
    <w:rsid w:val="00A95470"/>
    <w:rsid w:val="00A9632E"/>
    <w:rsid w:val="00A97034"/>
    <w:rsid w:val="00A97A87"/>
    <w:rsid w:val="00AA02FC"/>
    <w:rsid w:val="00AA0622"/>
    <w:rsid w:val="00AA0E32"/>
    <w:rsid w:val="00AA0E36"/>
    <w:rsid w:val="00AA1268"/>
    <w:rsid w:val="00AA156E"/>
    <w:rsid w:val="00AA1BE8"/>
    <w:rsid w:val="00AA2255"/>
    <w:rsid w:val="00AA2357"/>
    <w:rsid w:val="00AA243C"/>
    <w:rsid w:val="00AA272B"/>
    <w:rsid w:val="00AA2737"/>
    <w:rsid w:val="00AA283B"/>
    <w:rsid w:val="00AA29E5"/>
    <w:rsid w:val="00AA2B84"/>
    <w:rsid w:val="00AA3312"/>
    <w:rsid w:val="00AA33F6"/>
    <w:rsid w:val="00AA3782"/>
    <w:rsid w:val="00AA3D69"/>
    <w:rsid w:val="00AA3FB3"/>
    <w:rsid w:val="00AA49CE"/>
    <w:rsid w:val="00AA4BB6"/>
    <w:rsid w:val="00AA50B8"/>
    <w:rsid w:val="00AA54EA"/>
    <w:rsid w:val="00AA5CBB"/>
    <w:rsid w:val="00AA61C2"/>
    <w:rsid w:val="00AA6D56"/>
    <w:rsid w:val="00AA6F19"/>
    <w:rsid w:val="00AA75A4"/>
    <w:rsid w:val="00AA776E"/>
    <w:rsid w:val="00AA7CFA"/>
    <w:rsid w:val="00AA7FC2"/>
    <w:rsid w:val="00AB0271"/>
    <w:rsid w:val="00AB0369"/>
    <w:rsid w:val="00AB065E"/>
    <w:rsid w:val="00AB070D"/>
    <w:rsid w:val="00AB0A7F"/>
    <w:rsid w:val="00AB0DEA"/>
    <w:rsid w:val="00AB1522"/>
    <w:rsid w:val="00AB1836"/>
    <w:rsid w:val="00AB1B3E"/>
    <w:rsid w:val="00AB1BA7"/>
    <w:rsid w:val="00AB2078"/>
    <w:rsid w:val="00AB2742"/>
    <w:rsid w:val="00AB2ADD"/>
    <w:rsid w:val="00AB2AE4"/>
    <w:rsid w:val="00AB2CF6"/>
    <w:rsid w:val="00AB2E88"/>
    <w:rsid w:val="00AB30EE"/>
    <w:rsid w:val="00AB359F"/>
    <w:rsid w:val="00AB44FA"/>
    <w:rsid w:val="00AB49B9"/>
    <w:rsid w:val="00AB4C5C"/>
    <w:rsid w:val="00AB4C7B"/>
    <w:rsid w:val="00AB54BE"/>
    <w:rsid w:val="00AB5B11"/>
    <w:rsid w:val="00AB62EC"/>
    <w:rsid w:val="00AB6770"/>
    <w:rsid w:val="00AB6825"/>
    <w:rsid w:val="00AB68ED"/>
    <w:rsid w:val="00AB6F28"/>
    <w:rsid w:val="00AB75B4"/>
    <w:rsid w:val="00AB7787"/>
    <w:rsid w:val="00AB78C4"/>
    <w:rsid w:val="00AC01AF"/>
    <w:rsid w:val="00AC0909"/>
    <w:rsid w:val="00AC1074"/>
    <w:rsid w:val="00AC1420"/>
    <w:rsid w:val="00AC1B37"/>
    <w:rsid w:val="00AC1F4B"/>
    <w:rsid w:val="00AC2314"/>
    <w:rsid w:val="00AC259E"/>
    <w:rsid w:val="00AC26D7"/>
    <w:rsid w:val="00AC2BAC"/>
    <w:rsid w:val="00AC2CB8"/>
    <w:rsid w:val="00AC2EB5"/>
    <w:rsid w:val="00AC318C"/>
    <w:rsid w:val="00AC325A"/>
    <w:rsid w:val="00AC37EC"/>
    <w:rsid w:val="00AC3A1B"/>
    <w:rsid w:val="00AC43A7"/>
    <w:rsid w:val="00AC43ED"/>
    <w:rsid w:val="00AC47C4"/>
    <w:rsid w:val="00AC4ABF"/>
    <w:rsid w:val="00AC4EF7"/>
    <w:rsid w:val="00AC55E1"/>
    <w:rsid w:val="00AC59B4"/>
    <w:rsid w:val="00AC5F3A"/>
    <w:rsid w:val="00AC618E"/>
    <w:rsid w:val="00AC6FF2"/>
    <w:rsid w:val="00AC71AF"/>
    <w:rsid w:val="00AC7362"/>
    <w:rsid w:val="00AC7999"/>
    <w:rsid w:val="00AC7C18"/>
    <w:rsid w:val="00AC7C4C"/>
    <w:rsid w:val="00AC7EE2"/>
    <w:rsid w:val="00AD0035"/>
    <w:rsid w:val="00AD0ED0"/>
    <w:rsid w:val="00AD159C"/>
    <w:rsid w:val="00AD167E"/>
    <w:rsid w:val="00AD1B06"/>
    <w:rsid w:val="00AD1BD6"/>
    <w:rsid w:val="00AD2507"/>
    <w:rsid w:val="00AD2656"/>
    <w:rsid w:val="00AD297C"/>
    <w:rsid w:val="00AD345E"/>
    <w:rsid w:val="00AD3B0F"/>
    <w:rsid w:val="00AD3DB9"/>
    <w:rsid w:val="00AD40B4"/>
    <w:rsid w:val="00AD43C9"/>
    <w:rsid w:val="00AD4781"/>
    <w:rsid w:val="00AD4A7C"/>
    <w:rsid w:val="00AD4E8D"/>
    <w:rsid w:val="00AD50D0"/>
    <w:rsid w:val="00AD5968"/>
    <w:rsid w:val="00AD59A7"/>
    <w:rsid w:val="00AD5B56"/>
    <w:rsid w:val="00AD5E70"/>
    <w:rsid w:val="00AD65FF"/>
    <w:rsid w:val="00AD6C6B"/>
    <w:rsid w:val="00AD6DF4"/>
    <w:rsid w:val="00AD6F28"/>
    <w:rsid w:val="00AD757B"/>
    <w:rsid w:val="00AD7CF5"/>
    <w:rsid w:val="00AE0337"/>
    <w:rsid w:val="00AE082A"/>
    <w:rsid w:val="00AE0BA7"/>
    <w:rsid w:val="00AE0C8E"/>
    <w:rsid w:val="00AE0F45"/>
    <w:rsid w:val="00AE1364"/>
    <w:rsid w:val="00AE13C8"/>
    <w:rsid w:val="00AE1835"/>
    <w:rsid w:val="00AE1CB6"/>
    <w:rsid w:val="00AE2317"/>
    <w:rsid w:val="00AE2B9A"/>
    <w:rsid w:val="00AE3BC2"/>
    <w:rsid w:val="00AE3EC9"/>
    <w:rsid w:val="00AE45DF"/>
    <w:rsid w:val="00AE48B5"/>
    <w:rsid w:val="00AE48C5"/>
    <w:rsid w:val="00AE48ED"/>
    <w:rsid w:val="00AE4B0D"/>
    <w:rsid w:val="00AE4D09"/>
    <w:rsid w:val="00AE4EA3"/>
    <w:rsid w:val="00AE4FA9"/>
    <w:rsid w:val="00AE554C"/>
    <w:rsid w:val="00AE5557"/>
    <w:rsid w:val="00AE613F"/>
    <w:rsid w:val="00AE64E8"/>
    <w:rsid w:val="00AE65C5"/>
    <w:rsid w:val="00AE665A"/>
    <w:rsid w:val="00AE67E2"/>
    <w:rsid w:val="00AE6C0B"/>
    <w:rsid w:val="00AE6CAE"/>
    <w:rsid w:val="00AE725A"/>
    <w:rsid w:val="00AE7562"/>
    <w:rsid w:val="00AE7825"/>
    <w:rsid w:val="00AE7E72"/>
    <w:rsid w:val="00AF029E"/>
    <w:rsid w:val="00AF041B"/>
    <w:rsid w:val="00AF047A"/>
    <w:rsid w:val="00AF0641"/>
    <w:rsid w:val="00AF0661"/>
    <w:rsid w:val="00AF125E"/>
    <w:rsid w:val="00AF12F3"/>
    <w:rsid w:val="00AF1759"/>
    <w:rsid w:val="00AF1DB1"/>
    <w:rsid w:val="00AF22D7"/>
    <w:rsid w:val="00AF2411"/>
    <w:rsid w:val="00AF2688"/>
    <w:rsid w:val="00AF2BEF"/>
    <w:rsid w:val="00AF2F4C"/>
    <w:rsid w:val="00AF3776"/>
    <w:rsid w:val="00AF44EC"/>
    <w:rsid w:val="00AF4A0E"/>
    <w:rsid w:val="00AF4AC3"/>
    <w:rsid w:val="00AF4F17"/>
    <w:rsid w:val="00AF4FD1"/>
    <w:rsid w:val="00AF5082"/>
    <w:rsid w:val="00AF5187"/>
    <w:rsid w:val="00AF548E"/>
    <w:rsid w:val="00AF54BF"/>
    <w:rsid w:val="00AF5ADB"/>
    <w:rsid w:val="00AF5D4C"/>
    <w:rsid w:val="00AF6123"/>
    <w:rsid w:val="00AF66D7"/>
    <w:rsid w:val="00AF6F25"/>
    <w:rsid w:val="00AF7552"/>
    <w:rsid w:val="00AF7639"/>
    <w:rsid w:val="00AF7686"/>
    <w:rsid w:val="00B00034"/>
    <w:rsid w:val="00B00781"/>
    <w:rsid w:val="00B00B6A"/>
    <w:rsid w:val="00B00DE0"/>
    <w:rsid w:val="00B00F07"/>
    <w:rsid w:val="00B00F71"/>
    <w:rsid w:val="00B015A7"/>
    <w:rsid w:val="00B017EB"/>
    <w:rsid w:val="00B01DA1"/>
    <w:rsid w:val="00B022AD"/>
    <w:rsid w:val="00B03036"/>
    <w:rsid w:val="00B031DD"/>
    <w:rsid w:val="00B031E5"/>
    <w:rsid w:val="00B03758"/>
    <w:rsid w:val="00B03E6D"/>
    <w:rsid w:val="00B0487C"/>
    <w:rsid w:val="00B04F31"/>
    <w:rsid w:val="00B0573F"/>
    <w:rsid w:val="00B058CC"/>
    <w:rsid w:val="00B05D3F"/>
    <w:rsid w:val="00B05F01"/>
    <w:rsid w:val="00B062E0"/>
    <w:rsid w:val="00B06302"/>
    <w:rsid w:val="00B068FB"/>
    <w:rsid w:val="00B069BF"/>
    <w:rsid w:val="00B06C2C"/>
    <w:rsid w:val="00B06E16"/>
    <w:rsid w:val="00B07FB7"/>
    <w:rsid w:val="00B10653"/>
    <w:rsid w:val="00B10687"/>
    <w:rsid w:val="00B106E0"/>
    <w:rsid w:val="00B10E8F"/>
    <w:rsid w:val="00B114FC"/>
    <w:rsid w:val="00B11E4B"/>
    <w:rsid w:val="00B12349"/>
    <w:rsid w:val="00B128BC"/>
    <w:rsid w:val="00B12F17"/>
    <w:rsid w:val="00B12F25"/>
    <w:rsid w:val="00B13118"/>
    <w:rsid w:val="00B13CC2"/>
    <w:rsid w:val="00B140E0"/>
    <w:rsid w:val="00B14253"/>
    <w:rsid w:val="00B14336"/>
    <w:rsid w:val="00B14572"/>
    <w:rsid w:val="00B147BA"/>
    <w:rsid w:val="00B14843"/>
    <w:rsid w:val="00B14A58"/>
    <w:rsid w:val="00B14EAE"/>
    <w:rsid w:val="00B15684"/>
    <w:rsid w:val="00B158A6"/>
    <w:rsid w:val="00B15E4E"/>
    <w:rsid w:val="00B165A1"/>
    <w:rsid w:val="00B165F0"/>
    <w:rsid w:val="00B168E4"/>
    <w:rsid w:val="00B17668"/>
    <w:rsid w:val="00B1789B"/>
    <w:rsid w:val="00B17989"/>
    <w:rsid w:val="00B17C5B"/>
    <w:rsid w:val="00B203D0"/>
    <w:rsid w:val="00B20432"/>
    <w:rsid w:val="00B206C4"/>
    <w:rsid w:val="00B20777"/>
    <w:rsid w:val="00B20B2B"/>
    <w:rsid w:val="00B20D98"/>
    <w:rsid w:val="00B21F05"/>
    <w:rsid w:val="00B22078"/>
    <w:rsid w:val="00B221BC"/>
    <w:rsid w:val="00B222BD"/>
    <w:rsid w:val="00B224ED"/>
    <w:rsid w:val="00B225EC"/>
    <w:rsid w:val="00B22C74"/>
    <w:rsid w:val="00B22CA3"/>
    <w:rsid w:val="00B23462"/>
    <w:rsid w:val="00B234F1"/>
    <w:rsid w:val="00B23541"/>
    <w:rsid w:val="00B23F89"/>
    <w:rsid w:val="00B23FF1"/>
    <w:rsid w:val="00B241AE"/>
    <w:rsid w:val="00B241E2"/>
    <w:rsid w:val="00B242AF"/>
    <w:rsid w:val="00B24304"/>
    <w:rsid w:val="00B243BC"/>
    <w:rsid w:val="00B24E16"/>
    <w:rsid w:val="00B24E8C"/>
    <w:rsid w:val="00B2569E"/>
    <w:rsid w:val="00B25848"/>
    <w:rsid w:val="00B25DAB"/>
    <w:rsid w:val="00B25E26"/>
    <w:rsid w:val="00B2631C"/>
    <w:rsid w:val="00B26590"/>
    <w:rsid w:val="00B26F91"/>
    <w:rsid w:val="00B2727E"/>
    <w:rsid w:val="00B273B6"/>
    <w:rsid w:val="00B2765A"/>
    <w:rsid w:val="00B279C7"/>
    <w:rsid w:val="00B27F4E"/>
    <w:rsid w:val="00B308F0"/>
    <w:rsid w:val="00B3090A"/>
    <w:rsid w:val="00B31029"/>
    <w:rsid w:val="00B310BD"/>
    <w:rsid w:val="00B31263"/>
    <w:rsid w:val="00B3165F"/>
    <w:rsid w:val="00B31B38"/>
    <w:rsid w:val="00B31DB4"/>
    <w:rsid w:val="00B320BA"/>
    <w:rsid w:val="00B3267A"/>
    <w:rsid w:val="00B32735"/>
    <w:rsid w:val="00B32C69"/>
    <w:rsid w:val="00B32DAF"/>
    <w:rsid w:val="00B337A2"/>
    <w:rsid w:val="00B33C5F"/>
    <w:rsid w:val="00B33E28"/>
    <w:rsid w:val="00B33E8E"/>
    <w:rsid w:val="00B33F13"/>
    <w:rsid w:val="00B34189"/>
    <w:rsid w:val="00B34662"/>
    <w:rsid w:val="00B348AD"/>
    <w:rsid w:val="00B34BC9"/>
    <w:rsid w:val="00B34C10"/>
    <w:rsid w:val="00B34E87"/>
    <w:rsid w:val="00B34F85"/>
    <w:rsid w:val="00B3572F"/>
    <w:rsid w:val="00B35884"/>
    <w:rsid w:val="00B35A6D"/>
    <w:rsid w:val="00B35B0E"/>
    <w:rsid w:val="00B35CD6"/>
    <w:rsid w:val="00B3602B"/>
    <w:rsid w:val="00B36433"/>
    <w:rsid w:val="00B36582"/>
    <w:rsid w:val="00B36BA1"/>
    <w:rsid w:val="00B36C56"/>
    <w:rsid w:val="00B371E9"/>
    <w:rsid w:val="00B378BB"/>
    <w:rsid w:val="00B378DB"/>
    <w:rsid w:val="00B37EBB"/>
    <w:rsid w:val="00B40004"/>
    <w:rsid w:val="00B4008D"/>
    <w:rsid w:val="00B406E3"/>
    <w:rsid w:val="00B4094A"/>
    <w:rsid w:val="00B40DB4"/>
    <w:rsid w:val="00B40F03"/>
    <w:rsid w:val="00B41223"/>
    <w:rsid w:val="00B412F1"/>
    <w:rsid w:val="00B4141A"/>
    <w:rsid w:val="00B41538"/>
    <w:rsid w:val="00B41D57"/>
    <w:rsid w:val="00B41DD9"/>
    <w:rsid w:val="00B41DDE"/>
    <w:rsid w:val="00B41E58"/>
    <w:rsid w:val="00B42C0D"/>
    <w:rsid w:val="00B4300B"/>
    <w:rsid w:val="00B440FB"/>
    <w:rsid w:val="00B4429C"/>
    <w:rsid w:val="00B4476B"/>
    <w:rsid w:val="00B449B2"/>
    <w:rsid w:val="00B457F9"/>
    <w:rsid w:val="00B461A5"/>
    <w:rsid w:val="00B46979"/>
    <w:rsid w:val="00B46999"/>
    <w:rsid w:val="00B46A4F"/>
    <w:rsid w:val="00B46B02"/>
    <w:rsid w:val="00B46CA8"/>
    <w:rsid w:val="00B470F4"/>
    <w:rsid w:val="00B47939"/>
    <w:rsid w:val="00B47B67"/>
    <w:rsid w:val="00B47E7F"/>
    <w:rsid w:val="00B500A2"/>
    <w:rsid w:val="00B502F8"/>
    <w:rsid w:val="00B50310"/>
    <w:rsid w:val="00B507D6"/>
    <w:rsid w:val="00B51371"/>
    <w:rsid w:val="00B52545"/>
    <w:rsid w:val="00B529C2"/>
    <w:rsid w:val="00B52A1E"/>
    <w:rsid w:val="00B52A96"/>
    <w:rsid w:val="00B52E15"/>
    <w:rsid w:val="00B5343F"/>
    <w:rsid w:val="00B539A7"/>
    <w:rsid w:val="00B53D76"/>
    <w:rsid w:val="00B53EE2"/>
    <w:rsid w:val="00B5410E"/>
    <w:rsid w:val="00B542E0"/>
    <w:rsid w:val="00B54829"/>
    <w:rsid w:val="00B55214"/>
    <w:rsid w:val="00B553C1"/>
    <w:rsid w:val="00B553CA"/>
    <w:rsid w:val="00B55575"/>
    <w:rsid w:val="00B558CF"/>
    <w:rsid w:val="00B568C6"/>
    <w:rsid w:val="00B56B2A"/>
    <w:rsid w:val="00B60756"/>
    <w:rsid w:val="00B60C74"/>
    <w:rsid w:val="00B60ED4"/>
    <w:rsid w:val="00B60F88"/>
    <w:rsid w:val="00B60FF9"/>
    <w:rsid w:val="00B615FA"/>
    <w:rsid w:val="00B629B9"/>
    <w:rsid w:val="00B62CE4"/>
    <w:rsid w:val="00B6305D"/>
    <w:rsid w:val="00B6318E"/>
    <w:rsid w:val="00B63546"/>
    <w:rsid w:val="00B6372C"/>
    <w:rsid w:val="00B63739"/>
    <w:rsid w:val="00B63A26"/>
    <w:rsid w:val="00B6408C"/>
    <w:rsid w:val="00B64506"/>
    <w:rsid w:val="00B64B6C"/>
    <w:rsid w:val="00B64FE9"/>
    <w:rsid w:val="00B6530D"/>
    <w:rsid w:val="00B6541B"/>
    <w:rsid w:val="00B6582C"/>
    <w:rsid w:val="00B65A81"/>
    <w:rsid w:val="00B65A9C"/>
    <w:rsid w:val="00B65ABB"/>
    <w:rsid w:val="00B66380"/>
    <w:rsid w:val="00B663E2"/>
    <w:rsid w:val="00B669B5"/>
    <w:rsid w:val="00B66C54"/>
    <w:rsid w:val="00B66DEE"/>
    <w:rsid w:val="00B66F5B"/>
    <w:rsid w:val="00B6770C"/>
    <w:rsid w:val="00B67B54"/>
    <w:rsid w:val="00B7046F"/>
    <w:rsid w:val="00B704E2"/>
    <w:rsid w:val="00B705A2"/>
    <w:rsid w:val="00B7068C"/>
    <w:rsid w:val="00B70D80"/>
    <w:rsid w:val="00B70F20"/>
    <w:rsid w:val="00B7110C"/>
    <w:rsid w:val="00B71BA6"/>
    <w:rsid w:val="00B725D6"/>
    <w:rsid w:val="00B728BA"/>
    <w:rsid w:val="00B72906"/>
    <w:rsid w:val="00B72AA1"/>
    <w:rsid w:val="00B72E47"/>
    <w:rsid w:val="00B72E66"/>
    <w:rsid w:val="00B72F9D"/>
    <w:rsid w:val="00B73050"/>
    <w:rsid w:val="00B73574"/>
    <w:rsid w:val="00B73C94"/>
    <w:rsid w:val="00B73F10"/>
    <w:rsid w:val="00B74129"/>
    <w:rsid w:val="00B74517"/>
    <w:rsid w:val="00B747A0"/>
    <w:rsid w:val="00B7497D"/>
    <w:rsid w:val="00B749B9"/>
    <w:rsid w:val="00B74FCF"/>
    <w:rsid w:val="00B75D6C"/>
    <w:rsid w:val="00B767B0"/>
    <w:rsid w:val="00B76880"/>
    <w:rsid w:val="00B7696C"/>
    <w:rsid w:val="00B769A2"/>
    <w:rsid w:val="00B7701E"/>
    <w:rsid w:val="00B772A8"/>
    <w:rsid w:val="00B77BAD"/>
    <w:rsid w:val="00B77D5D"/>
    <w:rsid w:val="00B800F7"/>
    <w:rsid w:val="00B80BA4"/>
    <w:rsid w:val="00B8123B"/>
    <w:rsid w:val="00B813AF"/>
    <w:rsid w:val="00B81520"/>
    <w:rsid w:val="00B81E54"/>
    <w:rsid w:val="00B8227C"/>
    <w:rsid w:val="00B8346A"/>
    <w:rsid w:val="00B83ABA"/>
    <w:rsid w:val="00B83D0E"/>
    <w:rsid w:val="00B83DF0"/>
    <w:rsid w:val="00B83DF5"/>
    <w:rsid w:val="00B83E0B"/>
    <w:rsid w:val="00B8414D"/>
    <w:rsid w:val="00B8453E"/>
    <w:rsid w:val="00B847B1"/>
    <w:rsid w:val="00B84B2B"/>
    <w:rsid w:val="00B85482"/>
    <w:rsid w:val="00B8562B"/>
    <w:rsid w:val="00B86060"/>
    <w:rsid w:val="00B860FA"/>
    <w:rsid w:val="00B86128"/>
    <w:rsid w:val="00B86330"/>
    <w:rsid w:val="00B86549"/>
    <w:rsid w:val="00B8656C"/>
    <w:rsid w:val="00B866D1"/>
    <w:rsid w:val="00B87296"/>
    <w:rsid w:val="00B87893"/>
    <w:rsid w:val="00B87967"/>
    <w:rsid w:val="00B879FA"/>
    <w:rsid w:val="00B87F7F"/>
    <w:rsid w:val="00B90526"/>
    <w:rsid w:val="00B90B83"/>
    <w:rsid w:val="00B90ED2"/>
    <w:rsid w:val="00B91329"/>
    <w:rsid w:val="00B91A21"/>
    <w:rsid w:val="00B91AAC"/>
    <w:rsid w:val="00B91FF2"/>
    <w:rsid w:val="00B921B7"/>
    <w:rsid w:val="00B925BE"/>
    <w:rsid w:val="00B92ED6"/>
    <w:rsid w:val="00B92F61"/>
    <w:rsid w:val="00B931CA"/>
    <w:rsid w:val="00B93DED"/>
    <w:rsid w:val="00B946FA"/>
    <w:rsid w:val="00B9475B"/>
    <w:rsid w:val="00B94D3F"/>
    <w:rsid w:val="00B950A9"/>
    <w:rsid w:val="00B96577"/>
    <w:rsid w:val="00B96620"/>
    <w:rsid w:val="00B96697"/>
    <w:rsid w:val="00B96719"/>
    <w:rsid w:val="00B9687A"/>
    <w:rsid w:val="00B9751C"/>
    <w:rsid w:val="00BA05EC"/>
    <w:rsid w:val="00BA0F02"/>
    <w:rsid w:val="00BA253E"/>
    <w:rsid w:val="00BA27ED"/>
    <w:rsid w:val="00BA29A2"/>
    <w:rsid w:val="00BA350E"/>
    <w:rsid w:val="00BA38BE"/>
    <w:rsid w:val="00BA4121"/>
    <w:rsid w:val="00BA4447"/>
    <w:rsid w:val="00BA44B2"/>
    <w:rsid w:val="00BA473F"/>
    <w:rsid w:val="00BA54D7"/>
    <w:rsid w:val="00BA5F4A"/>
    <w:rsid w:val="00BA5FB3"/>
    <w:rsid w:val="00BA603E"/>
    <w:rsid w:val="00BA659D"/>
    <w:rsid w:val="00BA672C"/>
    <w:rsid w:val="00BA6B8F"/>
    <w:rsid w:val="00BA7299"/>
    <w:rsid w:val="00BA77D5"/>
    <w:rsid w:val="00BA78F8"/>
    <w:rsid w:val="00BA7916"/>
    <w:rsid w:val="00BA7A58"/>
    <w:rsid w:val="00BA7C5B"/>
    <w:rsid w:val="00BA7C6E"/>
    <w:rsid w:val="00BB0247"/>
    <w:rsid w:val="00BB060B"/>
    <w:rsid w:val="00BB061E"/>
    <w:rsid w:val="00BB0680"/>
    <w:rsid w:val="00BB0827"/>
    <w:rsid w:val="00BB092E"/>
    <w:rsid w:val="00BB093A"/>
    <w:rsid w:val="00BB0A8B"/>
    <w:rsid w:val="00BB10EC"/>
    <w:rsid w:val="00BB14A4"/>
    <w:rsid w:val="00BB1654"/>
    <w:rsid w:val="00BB1711"/>
    <w:rsid w:val="00BB175B"/>
    <w:rsid w:val="00BB21E0"/>
    <w:rsid w:val="00BB22F1"/>
    <w:rsid w:val="00BB2F75"/>
    <w:rsid w:val="00BB33B4"/>
    <w:rsid w:val="00BB3C24"/>
    <w:rsid w:val="00BB3EA2"/>
    <w:rsid w:val="00BB430B"/>
    <w:rsid w:val="00BB4337"/>
    <w:rsid w:val="00BB4BD4"/>
    <w:rsid w:val="00BB4F74"/>
    <w:rsid w:val="00BB4FD9"/>
    <w:rsid w:val="00BB5466"/>
    <w:rsid w:val="00BB5565"/>
    <w:rsid w:val="00BB5A64"/>
    <w:rsid w:val="00BB5C53"/>
    <w:rsid w:val="00BB5CDA"/>
    <w:rsid w:val="00BB5E1B"/>
    <w:rsid w:val="00BB606D"/>
    <w:rsid w:val="00BB61C6"/>
    <w:rsid w:val="00BB64BB"/>
    <w:rsid w:val="00BB693D"/>
    <w:rsid w:val="00BB6D45"/>
    <w:rsid w:val="00BB6DF7"/>
    <w:rsid w:val="00BB6E67"/>
    <w:rsid w:val="00BB7118"/>
    <w:rsid w:val="00BB7167"/>
    <w:rsid w:val="00BB744D"/>
    <w:rsid w:val="00BB7A21"/>
    <w:rsid w:val="00BB7DD8"/>
    <w:rsid w:val="00BB7EC1"/>
    <w:rsid w:val="00BC05EE"/>
    <w:rsid w:val="00BC0AEB"/>
    <w:rsid w:val="00BC13C8"/>
    <w:rsid w:val="00BC14DA"/>
    <w:rsid w:val="00BC1626"/>
    <w:rsid w:val="00BC226F"/>
    <w:rsid w:val="00BC2437"/>
    <w:rsid w:val="00BC29AF"/>
    <w:rsid w:val="00BC2E20"/>
    <w:rsid w:val="00BC32BA"/>
    <w:rsid w:val="00BC370A"/>
    <w:rsid w:val="00BC37F3"/>
    <w:rsid w:val="00BC3D96"/>
    <w:rsid w:val="00BC4203"/>
    <w:rsid w:val="00BC4684"/>
    <w:rsid w:val="00BC5EDA"/>
    <w:rsid w:val="00BC5EF7"/>
    <w:rsid w:val="00BC5F2A"/>
    <w:rsid w:val="00BC6699"/>
    <w:rsid w:val="00BC7312"/>
    <w:rsid w:val="00BC7E53"/>
    <w:rsid w:val="00BD0089"/>
    <w:rsid w:val="00BD032F"/>
    <w:rsid w:val="00BD162C"/>
    <w:rsid w:val="00BD1FEB"/>
    <w:rsid w:val="00BD2372"/>
    <w:rsid w:val="00BD2686"/>
    <w:rsid w:val="00BD2ABD"/>
    <w:rsid w:val="00BD2B21"/>
    <w:rsid w:val="00BD2D88"/>
    <w:rsid w:val="00BD2F73"/>
    <w:rsid w:val="00BD33D3"/>
    <w:rsid w:val="00BD352D"/>
    <w:rsid w:val="00BD44E7"/>
    <w:rsid w:val="00BD4A99"/>
    <w:rsid w:val="00BD4CC5"/>
    <w:rsid w:val="00BD4D98"/>
    <w:rsid w:val="00BD5177"/>
    <w:rsid w:val="00BD5317"/>
    <w:rsid w:val="00BD5485"/>
    <w:rsid w:val="00BD5746"/>
    <w:rsid w:val="00BD5A5E"/>
    <w:rsid w:val="00BD5B1F"/>
    <w:rsid w:val="00BD5C6D"/>
    <w:rsid w:val="00BD5FE8"/>
    <w:rsid w:val="00BD60ED"/>
    <w:rsid w:val="00BD68A8"/>
    <w:rsid w:val="00BD6A06"/>
    <w:rsid w:val="00BD6AC8"/>
    <w:rsid w:val="00BD6B20"/>
    <w:rsid w:val="00BD7778"/>
    <w:rsid w:val="00BE047D"/>
    <w:rsid w:val="00BE095F"/>
    <w:rsid w:val="00BE097E"/>
    <w:rsid w:val="00BE0B8F"/>
    <w:rsid w:val="00BE0F16"/>
    <w:rsid w:val="00BE129B"/>
    <w:rsid w:val="00BE12FF"/>
    <w:rsid w:val="00BE1C68"/>
    <w:rsid w:val="00BE1F69"/>
    <w:rsid w:val="00BE2A59"/>
    <w:rsid w:val="00BE2BFD"/>
    <w:rsid w:val="00BE34B7"/>
    <w:rsid w:val="00BE35A5"/>
    <w:rsid w:val="00BE3D1B"/>
    <w:rsid w:val="00BE417E"/>
    <w:rsid w:val="00BE45F8"/>
    <w:rsid w:val="00BE498E"/>
    <w:rsid w:val="00BE4CBD"/>
    <w:rsid w:val="00BE5708"/>
    <w:rsid w:val="00BE5FC8"/>
    <w:rsid w:val="00BE63D7"/>
    <w:rsid w:val="00BE670D"/>
    <w:rsid w:val="00BE69E3"/>
    <w:rsid w:val="00BE6A50"/>
    <w:rsid w:val="00BE6F8F"/>
    <w:rsid w:val="00BE70DF"/>
    <w:rsid w:val="00BE7197"/>
    <w:rsid w:val="00BE74F9"/>
    <w:rsid w:val="00BE7741"/>
    <w:rsid w:val="00BF025D"/>
    <w:rsid w:val="00BF0A9D"/>
    <w:rsid w:val="00BF0C86"/>
    <w:rsid w:val="00BF1122"/>
    <w:rsid w:val="00BF18B8"/>
    <w:rsid w:val="00BF1FD9"/>
    <w:rsid w:val="00BF1FE7"/>
    <w:rsid w:val="00BF3637"/>
    <w:rsid w:val="00BF38BF"/>
    <w:rsid w:val="00BF3912"/>
    <w:rsid w:val="00BF47BC"/>
    <w:rsid w:val="00BF4E51"/>
    <w:rsid w:val="00BF5481"/>
    <w:rsid w:val="00BF565C"/>
    <w:rsid w:val="00BF6D59"/>
    <w:rsid w:val="00C00144"/>
    <w:rsid w:val="00C001C6"/>
    <w:rsid w:val="00C007C7"/>
    <w:rsid w:val="00C0088D"/>
    <w:rsid w:val="00C00A5B"/>
    <w:rsid w:val="00C00F77"/>
    <w:rsid w:val="00C01FD3"/>
    <w:rsid w:val="00C02A86"/>
    <w:rsid w:val="00C03677"/>
    <w:rsid w:val="00C03B5A"/>
    <w:rsid w:val="00C041FF"/>
    <w:rsid w:val="00C0424A"/>
    <w:rsid w:val="00C048DD"/>
    <w:rsid w:val="00C048FF"/>
    <w:rsid w:val="00C0497D"/>
    <w:rsid w:val="00C04D9D"/>
    <w:rsid w:val="00C05002"/>
    <w:rsid w:val="00C056B4"/>
    <w:rsid w:val="00C05E5D"/>
    <w:rsid w:val="00C05E90"/>
    <w:rsid w:val="00C06002"/>
    <w:rsid w:val="00C0666B"/>
    <w:rsid w:val="00C06EA9"/>
    <w:rsid w:val="00C06EAA"/>
    <w:rsid w:val="00C06F8A"/>
    <w:rsid w:val="00C07200"/>
    <w:rsid w:val="00C074C6"/>
    <w:rsid w:val="00C0784F"/>
    <w:rsid w:val="00C078C2"/>
    <w:rsid w:val="00C0794C"/>
    <w:rsid w:val="00C07C4B"/>
    <w:rsid w:val="00C100B6"/>
    <w:rsid w:val="00C1018A"/>
    <w:rsid w:val="00C10CC0"/>
    <w:rsid w:val="00C10D19"/>
    <w:rsid w:val="00C10E4F"/>
    <w:rsid w:val="00C11536"/>
    <w:rsid w:val="00C11B44"/>
    <w:rsid w:val="00C11BBC"/>
    <w:rsid w:val="00C11EA4"/>
    <w:rsid w:val="00C1229C"/>
    <w:rsid w:val="00C12565"/>
    <w:rsid w:val="00C12B78"/>
    <w:rsid w:val="00C130B4"/>
    <w:rsid w:val="00C132A7"/>
    <w:rsid w:val="00C132D4"/>
    <w:rsid w:val="00C13441"/>
    <w:rsid w:val="00C13478"/>
    <w:rsid w:val="00C135B8"/>
    <w:rsid w:val="00C13B61"/>
    <w:rsid w:val="00C14325"/>
    <w:rsid w:val="00C155BE"/>
    <w:rsid w:val="00C15771"/>
    <w:rsid w:val="00C1587C"/>
    <w:rsid w:val="00C15B03"/>
    <w:rsid w:val="00C16514"/>
    <w:rsid w:val="00C16736"/>
    <w:rsid w:val="00C16C6E"/>
    <w:rsid w:val="00C16D59"/>
    <w:rsid w:val="00C174F1"/>
    <w:rsid w:val="00C179DE"/>
    <w:rsid w:val="00C17A21"/>
    <w:rsid w:val="00C17DFD"/>
    <w:rsid w:val="00C2019D"/>
    <w:rsid w:val="00C202D6"/>
    <w:rsid w:val="00C203A9"/>
    <w:rsid w:val="00C2178C"/>
    <w:rsid w:val="00C2186F"/>
    <w:rsid w:val="00C21B01"/>
    <w:rsid w:val="00C22034"/>
    <w:rsid w:val="00C22560"/>
    <w:rsid w:val="00C225B9"/>
    <w:rsid w:val="00C227C2"/>
    <w:rsid w:val="00C23AD0"/>
    <w:rsid w:val="00C23CCA"/>
    <w:rsid w:val="00C24CEF"/>
    <w:rsid w:val="00C25947"/>
    <w:rsid w:val="00C25B1C"/>
    <w:rsid w:val="00C25CE7"/>
    <w:rsid w:val="00C26890"/>
    <w:rsid w:val="00C2699F"/>
    <w:rsid w:val="00C271B4"/>
    <w:rsid w:val="00C271B5"/>
    <w:rsid w:val="00C2738B"/>
    <w:rsid w:val="00C30770"/>
    <w:rsid w:val="00C30A8C"/>
    <w:rsid w:val="00C30AE6"/>
    <w:rsid w:val="00C30DCC"/>
    <w:rsid w:val="00C30FAA"/>
    <w:rsid w:val="00C31726"/>
    <w:rsid w:val="00C3195C"/>
    <w:rsid w:val="00C31C6E"/>
    <w:rsid w:val="00C32FE9"/>
    <w:rsid w:val="00C33151"/>
    <w:rsid w:val="00C33BC8"/>
    <w:rsid w:val="00C3430B"/>
    <w:rsid w:val="00C344BF"/>
    <w:rsid w:val="00C34819"/>
    <w:rsid w:val="00C34854"/>
    <w:rsid w:val="00C34C91"/>
    <w:rsid w:val="00C34E10"/>
    <w:rsid w:val="00C351FD"/>
    <w:rsid w:val="00C35708"/>
    <w:rsid w:val="00C35961"/>
    <w:rsid w:val="00C35A06"/>
    <w:rsid w:val="00C35A7E"/>
    <w:rsid w:val="00C365EB"/>
    <w:rsid w:val="00C36753"/>
    <w:rsid w:val="00C36F49"/>
    <w:rsid w:val="00C378CA"/>
    <w:rsid w:val="00C37B48"/>
    <w:rsid w:val="00C37DE2"/>
    <w:rsid w:val="00C37E24"/>
    <w:rsid w:val="00C4018F"/>
    <w:rsid w:val="00C40D6D"/>
    <w:rsid w:val="00C41125"/>
    <w:rsid w:val="00C411DF"/>
    <w:rsid w:val="00C412B7"/>
    <w:rsid w:val="00C41C80"/>
    <w:rsid w:val="00C41D28"/>
    <w:rsid w:val="00C423AE"/>
    <w:rsid w:val="00C4269F"/>
    <w:rsid w:val="00C42CF4"/>
    <w:rsid w:val="00C42D4F"/>
    <w:rsid w:val="00C42D80"/>
    <w:rsid w:val="00C42EA6"/>
    <w:rsid w:val="00C43243"/>
    <w:rsid w:val="00C43542"/>
    <w:rsid w:val="00C441DB"/>
    <w:rsid w:val="00C444CF"/>
    <w:rsid w:val="00C44849"/>
    <w:rsid w:val="00C44B6D"/>
    <w:rsid w:val="00C44D93"/>
    <w:rsid w:val="00C45140"/>
    <w:rsid w:val="00C45AEA"/>
    <w:rsid w:val="00C45EA8"/>
    <w:rsid w:val="00C466F6"/>
    <w:rsid w:val="00C4686B"/>
    <w:rsid w:val="00C46923"/>
    <w:rsid w:val="00C469E4"/>
    <w:rsid w:val="00C4700E"/>
    <w:rsid w:val="00C47603"/>
    <w:rsid w:val="00C47673"/>
    <w:rsid w:val="00C47721"/>
    <w:rsid w:val="00C47BD8"/>
    <w:rsid w:val="00C47D3A"/>
    <w:rsid w:val="00C50066"/>
    <w:rsid w:val="00C519B8"/>
    <w:rsid w:val="00C51D0C"/>
    <w:rsid w:val="00C52812"/>
    <w:rsid w:val="00C530FB"/>
    <w:rsid w:val="00C539C4"/>
    <w:rsid w:val="00C53A4F"/>
    <w:rsid w:val="00C53D6D"/>
    <w:rsid w:val="00C54185"/>
    <w:rsid w:val="00C54CC1"/>
    <w:rsid w:val="00C54D92"/>
    <w:rsid w:val="00C55AED"/>
    <w:rsid w:val="00C55D5B"/>
    <w:rsid w:val="00C55FD0"/>
    <w:rsid w:val="00C560C0"/>
    <w:rsid w:val="00C565FB"/>
    <w:rsid w:val="00C56FB3"/>
    <w:rsid w:val="00C56FF2"/>
    <w:rsid w:val="00C572F0"/>
    <w:rsid w:val="00C5741F"/>
    <w:rsid w:val="00C576E1"/>
    <w:rsid w:val="00C57A9D"/>
    <w:rsid w:val="00C57C56"/>
    <w:rsid w:val="00C60B34"/>
    <w:rsid w:val="00C60E01"/>
    <w:rsid w:val="00C6127F"/>
    <w:rsid w:val="00C61429"/>
    <w:rsid w:val="00C6162F"/>
    <w:rsid w:val="00C618B6"/>
    <w:rsid w:val="00C61BB4"/>
    <w:rsid w:val="00C620D5"/>
    <w:rsid w:val="00C62167"/>
    <w:rsid w:val="00C6258F"/>
    <w:rsid w:val="00C62617"/>
    <w:rsid w:val="00C62789"/>
    <w:rsid w:val="00C629AB"/>
    <w:rsid w:val="00C62E2C"/>
    <w:rsid w:val="00C63079"/>
    <w:rsid w:val="00C636F0"/>
    <w:rsid w:val="00C63890"/>
    <w:rsid w:val="00C63C0A"/>
    <w:rsid w:val="00C63DDA"/>
    <w:rsid w:val="00C63F1F"/>
    <w:rsid w:val="00C63F2A"/>
    <w:rsid w:val="00C63FB1"/>
    <w:rsid w:val="00C6428D"/>
    <w:rsid w:val="00C64674"/>
    <w:rsid w:val="00C6507C"/>
    <w:rsid w:val="00C655A7"/>
    <w:rsid w:val="00C657A4"/>
    <w:rsid w:val="00C658A6"/>
    <w:rsid w:val="00C65D9B"/>
    <w:rsid w:val="00C65E19"/>
    <w:rsid w:val="00C65FBF"/>
    <w:rsid w:val="00C664F1"/>
    <w:rsid w:val="00C666D1"/>
    <w:rsid w:val="00C66BCD"/>
    <w:rsid w:val="00C6720E"/>
    <w:rsid w:val="00C674F5"/>
    <w:rsid w:val="00C679AF"/>
    <w:rsid w:val="00C67BB3"/>
    <w:rsid w:val="00C701FF"/>
    <w:rsid w:val="00C70335"/>
    <w:rsid w:val="00C70A88"/>
    <w:rsid w:val="00C7110F"/>
    <w:rsid w:val="00C71C26"/>
    <w:rsid w:val="00C7218B"/>
    <w:rsid w:val="00C72758"/>
    <w:rsid w:val="00C73308"/>
    <w:rsid w:val="00C734FB"/>
    <w:rsid w:val="00C735E0"/>
    <w:rsid w:val="00C73A95"/>
    <w:rsid w:val="00C7472C"/>
    <w:rsid w:val="00C7492F"/>
    <w:rsid w:val="00C74A75"/>
    <w:rsid w:val="00C7506F"/>
    <w:rsid w:val="00C75088"/>
    <w:rsid w:val="00C754FA"/>
    <w:rsid w:val="00C755E8"/>
    <w:rsid w:val="00C763F0"/>
    <w:rsid w:val="00C7676A"/>
    <w:rsid w:val="00C76789"/>
    <w:rsid w:val="00C76AA1"/>
    <w:rsid w:val="00C76C77"/>
    <w:rsid w:val="00C76E2B"/>
    <w:rsid w:val="00C77215"/>
    <w:rsid w:val="00C77621"/>
    <w:rsid w:val="00C778DC"/>
    <w:rsid w:val="00C77F17"/>
    <w:rsid w:val="00C80A40"/>
    <w:rsid w:val="00C80C8A"/>
    <w:rsid w:val="00C8127D"/>
    <w:rsid w:val="00C81578"/>
    <w:rsid w:val="00C81BDE"/>
    <w:rsid w:val="00C8218C"/>
    <w:rsid w:val="00C82B82"/>
    <w:rsid w:val="00C83735"/>
    <w:rsid w:val="00C839A7"/>
    <w:rsid w:val="00C83A49"/>
    <w:rsid w:val="00C83C89"/>
    <w:rsid w:val="00C840E7"/>
    <w:rsid w:val="00C841E0"/>
    <w:rsid w:val="00C84643"/>
    <w:rsid w:val="00C84AE2"/>
    <w:rsid w:val="00C84CE1"/>
    <w:rsid w:val="00C853D2"/>
    <w:rsid w:val="00C857DC"/>
    <w:rsid w:val="00C859EF"/>
    <w:rsid w:val="00C85BCA"/>
    <w:rsid w:val="00C85CF8"/>
    <w:rsid w:val="00C85D16"/>
    <w:rsid w:val="00C8617A"/>
    <w:rsid w:val="00C86186"/>
    <w:rsid w:val="00C86337"/>
    <w:rsid w:val="00C8699B"/>
    <w:rsid w:val="00C86C5B"/>
    <w:rsid w:val="00C86D97"/>
    <w:rsid w:val="00C87C6D"/>
    <w:rsid w:val="00C900D7"/>
    <w:rsid w:val="00C9012E"/>
    <w:rsid w:val="00C902DD"/>
    <w:rsid w:val="00C9030D"/>
    <w:rsid w:val="00C906C4"/>
    <w:rsid w:val="00C90730"/>
    <w:rsid w:val="00C907F9"/>
    <w:rsid w:val="00C90D91"/>
    <w:rsid w:val="00C91379"/>
    <w:rsid w:val="00C91596"/>
    <w:rsid w:val="00C91A53"/>
    <w:rsid w:val="00C91EE8"/>
    <w:rsid w:val="00C93965"/>
    <w:rsid w:val="00C939CA"/>
    <w:rsid w:val="00C939DC"/>
    <w:rsid w:val="00C93C54"/>
    <w:rsid w:val="00C948BA"/>
    <w:rsid w:val="00C94992"/>
    <w:rsid w:val="00C94B6C"/>
    <w:rsid w:val="00C94D3F"/>
    <w:rsid w:val="00C951AD"/>
    <w:rsid w:val="00C9580D"/>
    <w:rsid w:val="00C96410"/>
    <w:rsid w:val="00C9667A"/>
    <w:rsid w:val="00C967A4"/>
    <w:rsid w:val="00C96B8D"/>
    <w:rsid w:val="00C96BB6"/>
    <w:rsid w:val="00C96C51"/>
    <w:rsid w:val="00C96DDC"/>
    <w:rsid w:val="00C97826"/>
    <w:rsid w:val="00C97AB6"/>
    <w:rsid w:val="00C97FE2"/>
    <w:rsid w:val="00CA050E"/>
    <w:rsid w:val="00CA05C9"/>
    <w:rsid w:val="00CA0BD7"/>
    <w:rsid w:val="00CA0DE6"/>
    <w:rsid w:val="00CA0F2E"/>
    <w:rsid w:val="00CA1201"/>
    <w:rsid w:val="00CA138E"/>
    <w:rsid w:val="00CA1A58"/>
    <w:rsid w:val="00CA203B"/>
    <w:rsid w:val="00CA20D3"/>
    <w:rsid w:val="00CA22F7"/>
    <w:rsid w:val="00CA2613"/>
    <w:rsid w:val="00CA2665"/>
    <w:rsid w:val="00CA2DB7"/>
    <w:rsid w:val="00CA2F8B"/>
    <w:rsid w:val="00CA3A48"/>
    <w:rsid w:val="00CA3D40"/>
    <w:rsid w:val="00CA446B"/>
    <w:rsid w:val="00CA47EA"/>
    <w:rsid w:val="00CA4ACC"/>
    <w:rsid w:val="00CA4BC4"/>
    <w:rsid w:val="00CA5F08"/>
    <w:rsid w:val="00CA6B59"/>
    <w:rsid w:val="00CA751B"/>
    <w:rsid w:val="00CA78AC"/>
    <w:rsid w:val="00CA7AE8"/>
    <w:rsid w:val="00CA7F9C"/>
    <w:rsid w:val="00CB079F"/>
    <w:rsid w:val="00CB08C4"/>
    <w:rsid w:val="00CB0AA6"/>
    <w:rsid w:val="00CB0B19"/>
    <w:rsid w:val="00CB0C83"/>
    <w:rsid w:val="00CB0C89"/>
    <w:rsid w:val="00CB118D"/>
    <w:rsid w:val="00CB1208"/>
    <w:rsid w:val="00CB1212"/>
    <w:rsid w:val="00CB168B"/>
    <w:rsid w:val="00CB1F32"/>
    <w:rsid w:val="00CB1FAB"/>
    <w:rsid w:val="00CB360E"/>
    <w:rsid w:val="00CB37FB"/>
    <w:rsid w:val="00CB3AAC"/>
    <w:rsid w:val="00CB4DD4"/>
    <w:rsid w:val="00CB5917"/>
    <w:rsid w:val="00CB5B00"/>
    <w:rsid w:val="00CB5BB3"/>
    <w:rsid w:val="00CB5DDF"/>
    <w:rsid w:val="00CB5E95"/>
    <w:rsid w:val="00CB61EC"/>
    <w:rsid w:val="00CB669F"/>
    <w:rsid w:val="00CB6BE5"/>
    <w:rsid w:val="00CB7188"/>
    <w:rsid w:val="00CB7570"/>
    <w:rsid w:val="00CB7B7B"/>
    <w:rsid w:val="00CB7CC5"/>
    <w:rsid w:val="00CB7E68"/>
    <w:rsid w:val="00CB7E7D"/>
    <w:rsid w:val="00CC056F"/>
    <w:rsid w:val="00CC095D"/>
    <w:rsid w:val="00CC0D2B"/>
    <w:rsid w:val="00CC1251"/>
    <w:rsid w:val="00CC1C25"/>
    <w:rsid w:val="00CC1E12"/>
    <w:rsid w:val="00CC2200"/>
    <w:rsid w:val="00CC27F9"/>
    <w:rsid w:val="00CC294A"/>
    <w:rsid w:val="00CC2952"/>
    <w:rsid w:val="00CC31B3"/>
    <w:rsid w:val="00CC33F6"/>
    <w:rsid w:val="00CC3ABF"/>
    <w:rsid w:val="00CC3DB1"/>
    <w:rsid w:val="00CC4281"/>
    <w:rsid w:val="00CC4DB3"/>
    <w:rsid w:val="00CC501B"/>
    <w:rsid w:val="00CC5225"/>
    <w:rsid w:val="00CC522A"/>
    <w:rsid w:val="00CC5279"/>
    <w:rsid w:val="00CC536B"/>
    <w:rsid w:val="00CC541B"/>
    <w:rsid w:val="00CC5679"/>
    <w:rsid w:val="00CC628D"/>
    <w:rsid w:val="00CC6384"/>
    <w:rsid w:val="00CC64E7"/>
    <w:rsid w:val="00CC6808"/>
    <w:rsid w:val="00CC6AEE"/>
    <w:rsid w:val="00CC7515"/>
    <w:rsid w:val="00CC7B39"/>
    <w:rsid w:val="00CC7C79"/>
    <w:rsid w:val="00CC7D90"/>
    <w:rsid w:val="00CD02E1"/>
    <w:rsid w:val="00CD043F"/>
    <w:rsid w:val="00CD0698"/>
    <w:rsid w:val="00CD06E4"/>
    <w:rsid w:val="00CD09EF"/>
    <w:rsid w:val="00CD0CDB"/>
    <w:rsid w:val="00CD121E"/>
    <w:rsid w:val="00CD1A47"/>
    <w:rsid w:val="00CD1D25"/>
    <w:rsid w:val="00CD2526"/>
    <w:rsid w:val="00CD25B6"/>
    <w:rsid w:val="00CD26B4"/>
    <w:rsid w:val="00CD2B71"/>
    <w:rsid w:val="00CD40C6"/>
    <w:rsid w:val="00CD4547"/>
    <w:rsid w:val="00CD4A98"/>
    <w:rsid w:val="00CD5222"/>
    <w:rsid w:val="00CD55FF"/>
    <w:rsid w:val="00CD57D8"/>
    <w:rsid w:val="00CD59B3"/>
    <w:rsid w:val="00CD6807"/>
    <w:rsid w:val="00CD6817"/>
    <w:rsid w:val="00CD6AC6"/>
    <w:rsid w:val="00CD6E50"/>
    <w:rsid w:val="00CD711E"/>
    <w:rsid w:val="00CD769D"/>
    <w:rsid w:val="00CD7C84"/>
    <w:rsid w:val="00CE030F"/>
    <w:rsid w:val="00CE07A8"/>
    <w:rsid w:val="00CE08FD"/>
    <w:rsid w:val="00CE0D0E"/>
    <w:rsid w:val="00CE12F1"/>
    <w:rsid w:val="00CE1A85"/>
    <w:rsid w:val="00CE1C48"/>
    <w:rsid w:val="00CE207C"/>
    <w:rsid w:val="00CE2129"/>
    <w:rsid w:val="00CE2812"/>
    <w:rsid w:val="00CE299B"/>
    <w:rsid w:val="00CE2B91"/>
    <w:rsid w:val="00CE2CAC"/>
    <w:rsid w:val="00CE2DB0"/>
    <w:rsid w:val="00CE313B"/>
    <w:rsid w:val="00CE36E0"/>
    <w:rsid w:val="00CE3840"/>
    <w:rsid w:val="00CE3938"/>
    <w:rsid w:val="00CE4999"/>
    <w:rsid w:val="00CE4A37"/>
    <w:rsid w:val="00CE4FCF"/>
    <w:rsid w:val="00CE56D4"/>
    <w:rsid w:val="00CE57BB"/>
    <w:rsid w:val="00CE58A0"/>
    <w:rsid w:val="00CE5928"/>
    <w:rsid w:val="00CE5B73"/>
    <w:rsid w:val="00CE5C06"/>
    <w:rsid w:val="00CE6409"/>
    <w:rsid w:val="00CE6521"/>
    <w:rsid w:val="00CE6EA4"/>
    <w:rsid w:val="00CE7288"/>
    <w:rsid w:val="00CE7C6F"/>
    <w:rsid w:val="00CF081A"/>
    <w:rsid w:val="00CF08B8"/>
    <w:rsid w:val="00CF0A27"/>
    <w:rsid w:val="00CF1A8E"/>
    <w:rsid w:val="00CF22FC"/>
    <w:rsid w:val="00CF2AC3"/>
    <w:rsid w:val="00CF2AC5"/>
    <w:rsid w:val="00CF2C8F"/>
    <w:rsid w:val="00CF2D71"/>
    <w:rsid w:val="00CF31CA"/>
    <w:rsid w:val="00CF346F"/>
    <w:rsid w:val="00CF3700"/>
    <w:rsid w:val="00CF3AB1"/>
    <w:rsid w:val="00CF3B5E"/>
    <w:rsid w:val="00CF3BD6"/>
    <w:rsid w:val="00CF3CF1"/>
    <w:rsid w:val="00CF45C9"/>
    <w:rsid w:val="00CF4874"/>
    <w:rsid w:val="00CF492E"/>
    <w:rsid w:val="00CF59CB"/>
    <w:rsid w:val="00CF62F9"/>
    <w:rsid w:val="00CF66F9"/>
    <w:rsid w:val="00CF73EF"/>
    <w:rsid w:val="00CF745A"/>
    <w:rsid w:val="00CF7BFD"/>
    <w:rsid w:val="00D00318"/>
    <w:rsid w:val="00D00B4A"/>
    <w:rsid w:val="00D00BEC"/>
    <w:rsid w:val="00D0142E"/>
    <w:rsid w:val="00D021FA"/>
    <w:rsid w:val="00D02312"/>
    <w:rsid w:val="00D03257"/>
    <w:rsid w:val="00D032A9"/>
    <w:rsid w:val="00D033F3"/>
    <w:rsid w:val="00D039C9"/>
    <w:rsid w:val="00D03AD2"/>
    <w:rsid w:val="00D03B0D"/>
    <w:rsid w:val="00D040EA"/>
    <w:rsid w:val="00D04372"/>
    <w:rsid w:val="00D049DC"/>
    <w:rsid w:val="00D04B2F"/>
    <w:rsid w:val="00D04D4B"/>
    <w:rsid w:val="00D04EE0"/>
    <w:rsid w:val="00D05017"/>
    <w:rsid w:val="00D0519D"/>
    <w:rsid w:val="00D051F0"/>
    <w:rsid w:val="00D056FD"/>
    <w:rsid w:val="00D0575A"/>
    <w:rsid w:val="00D05830"/>
    <w:rsid w:val="00D05E9E"/>
    <w:rsid w:val="00D06327"/>
    <w:rsid w:val="00D06582"/>
    <w:rsid w:val="00D06636"/>
    <w:rsid w:val="00D06787"/>
    <w:rsid w:val="00D06959"/>
    <w:rsid w:val="00D06DE8"/>
    <w:rsid w:val="00D077CA"/>
    <w:rsid w:val="00D07945"/>
    <w:rsid w:val="00D07F0A"/>
    <w:rsid w:val="00D100EC"/>
    <w:rsid w:val="00D102DA"/>
    <w:rsid w:val="00D104EC"/>
    <w:rsid w:val="00D10759"/>
    <w:rsid w:val="00D109FC"/>
    <w:rsid w:val="00D10F8C"/>
    <w:rsid w:val="00D11185"/>
    <w:rsid w:val="00D11C64"/>
    <w:rsid w:val="00D12876"/>
    <w:rsid w:val="00D12E56"/>
    <w:rsid w:val="00D12F72"/>
    <w:rsid w:val="00D130CF"/>
    <w:rsid w:val="00D1328E"/>
    <w:rsid w:val="00D13838"/>
    <w:rsid w:val="00D13C61"/>
    <w:rsid w:val="00D13D17"/>
    <w:rsid w:val="00D1404D"/>
    <w:rsid w:val="00D144CB"/>
    <w:rsid w:val="00D1499E"/>
    <w:rsid w:val="00D14AE7"/>
    <w:rsid w:val="00D14E4D"/>
    <w:rsid w:val="00D15181"/>
    <w:rsid w:val="00D154D1"/>
    <w:rsid w:val="00D15A3E"/>
    <w:rsid w:val="00D15A96"/>
    <w:rsid w:val="00D15FA1"/>
    <w:rsid w:val="00D16217"/>
    <w:rsid w:val="00D1659D"/>
    <w:rsid w:val="00D168E0"/>
    <w:rsid w:val="00D16918"/>
    <w:rsid w:val="00D16A24"/>
    <w:rsid w:val="00D16B04"/>
    <w:rsid w:val="00D173F0"/>
    <w:rsid w:val="00D174DB"/>
    <w:rsid w:val="00D2049A"/>
    <w:rsid w:val="00D20594"/>
    <w:rsid w:val="00D20718"/>
    <w:rsid w:val="00D20854"/>
    <w:rsid w:val="00D20929"/>
    <w:rsid w:val="00D20C65"/>
    <w:rsid w:val="00D20EB5"/>
    <w:rsid w:val="00D2126A"/>
    <w:rsid w:val="00D21868"/>
    <w:rsid w:val="00D22454"/>
    <w:rsid w:val="00D2290D"/>
    <w:rsid w:val="00D22954"/>
    <w:rsid w:val="00D22CE1"/>
    <w:rsid w:val="00D22FDB"/>
    <w:rsid w:val="00D23819"/>
    <w:rsid w:val="00D23A24"/>
    <w:rsid w:val="00D241FB"/>
    <w:rsid w:val="00D24D0D"/>
    <w:rsid w:val="00D2538B"/>
    <w:rsid w:val="00D257B3"/>
    <w:rsid w:val="00D25955"/>
    <w:rsid w:val="00D26931"/>
    <w:rsid w:val="00D26A1A"/>
    <w:rsid w:val="00D26B4E"/>
    <w:rsid w:val="00D26F71"/>
    <w:rsid w:val="00D27906"/>
    <w:rsid w:val="00D27D57"/>
    <w:rsid w:val="00D30015"/>
    <w:rsid w:val="00D30166"/>
    <w:rsid w:val="00D3024C"/>
    <w:rsid w:val="00D3061C"/>
    <w:rsid w:val="00D3080D"/>
    <w:rsid w:val="00D308F0"/>
    <w:rsid w:val="00D30936"/>
    <w:rsid w:val="00D31420"/>
    <w:rsid w:val="00D315CE"/>
    <w:rsid w:val="00D31FA0"/>
    <w:rsid w:val="00D31FAC"/>
    <w:rsid w:val="00D329CB"/>
    <w:rsid w:val="00D32AE3"/>
    <w:rsid w:val="00D32E04"/>
    <w:rsid w:val="00D335EB"/>
    <w:rsid w:val="00D33EF0"/>
    <w:rsid w:val="00D3410A"/>
    <w:rsid w:val="00D348B3"/>
    <w:rsid w:val="00D35345"/>
    <w:rsid w:val="00D355CF"/>
    <w:rsid w:val="00D359E7"/>
    <w:rsid w:val="00D35B19"/>
    <w:rsid w:val="00D36B37"/>
    <w:rsid w:val="00D36E4C"/>
    <w:rsid w:val="00D36EEE"/>
    <w:rsid w:val="00D40537"/>
    <w:rsid w:val="00D40876"/>
    <w:rsid w:val="00D4104F"/>
    <w:rsid w:val="00D4136F"/>
    <w:rsid w:val="00D416C8"/>
    <w:rsid w:val="00D41A71"/>
    <w:rsid w:val="00D425E6"/>
    <w:rsid w:val="00D42B33"/>
    <w:rsid w:val="00D42E89"/>
    <w:rsid w:val="00D439D1"/>
    <w:rsid w:val="00D43AFD"/>
    <w:rsid w:val="00D43EB9"/>
    <w:rsid w:val="00D443C3"/>
    <w:rsid w:val="00D444C7"/>
    <w:rsid w:val="00D44607"/>
    <w:rsid w:val="00D44826"/>
    <w:rsid w:val="00D4506D"/>
    <w:rsid w:val="00D4557E"/>
    <w:rsid w:val="00D4563E"/>
    <w:rsid w:val="00D45D3B"/>
    <w:rsid w:val="00D4667C"/>
    <w:rsid w:val="00D46F71"/>
    <w:rsid w:val="00D471ED"/>
    <w:rsid w:val="00D4773A"/>
    <w:rsid w:val="00D47B1E"/>
    <w:rsid w:val="00D47C96"/>
    <w:rsid w:val="00D50906"/>
    <w:rsid w:val="00D50AED"/>
    <w:rsid w:val="00D50B82"/>
    <w:rsid w:val="00D51D40"/>
    <w:rsid w:val="00D51F35"/>
    <w:rsid w:val="00D53167"/>
    <w:rsid w:val="00D53A0F"/>
    <w:rsid w:val="00D53ABF"/>
    <w:rsid w:val="00D548A1"/>
    <w:rsid w:val="00D54A59"/>
    <w:rsid w:val="00D54B86"/>
    <w:rsid w:val="00D55056"/>
    <w:rsid w:val="00D550CE"/>
    <w:rsid w:val="00D5524E"/>
    <w:rsid w:val="00D5532D"/>
    <w:rsid w:val="00D55890"/>
    <w:rsid w:val="00D55999"/>
    <w:rsid w:val="00D559BE"/>
    <w:rsid w:val="00D55F3A"/>
    <w:rsid w:val="00D562D7"/>
    <w:rsid w:val="00D56607"/>
    <w:rsid w:val="00D568DC"/>
    <w:rsid w:val="00D569B5"/>
    <w:rsid w:val="00D56D25"/>
    <w:rsid w:val="00D57938"/>
    <w:rsid w:val="00D57C80"/>
    <w:rsid w:val="00D6024D"/>
    <w:rsid w:val="00D603DD"/>
    <w:rsid w:val="00D605A4"/>
    <w:rsid w:val="00D61A6C"/>
    <w:rsid w:val="00D61C3A"/>
    <w:rsid w:val="00D623C7"/>
    <w:rsid w:val="00D628D9"/>
    <w:rsid w:val="00D62C43"/>
    <w:rsid w:val="00D62FC6"/>
    <w:rsid w:val="00D63881"/>
    <w:rsid w:val="00D63894"/>
    <w:rsid w:val="00D64565"/>
    <w:rsid w:val="00D64A31"/>
    <w:rsid w:val="00D64DE6"/>
    <w:rsid w:val="00D64ECC"/>
    <w:rsid w:val="00D64FDC"/>
    <w:rsid w:val="00D64FDE"/>
    <w:rsid w:val="00D6507C"/>
    <w:rsid w:val="00D653E1"/>
    <w:rsid w:val="00D6569C"/>
    <w:rsid w:val="00D65C1B"/>
    <w:rsid w:val="00D65C62"/>
    <w:rsid w:val="00D66F29"/>
    <w:rsid w:val="00D6714A"/>
    <w:rsid w:val="00D67855"/>
    <w:rsid w:val="00D6794F"/>
    <w:rsid w:val="00D67CBE"/>
    <w:rsid w:val="00D70065"/>
    <w:rsid w:val="00D708F9"/>
    <w:rsid w:val="00D7098E"/>
    <w:rsid w:val="00D70D0E"/>
    <w:rsid w:val="00D70EF9"/>
    <w:rsid w:val="00D71371"/>
    <w:rsid w:val="00D713FF"/>
    <w:rsid w:val="00D7141C"/>
    <w:rsid w:val="00D71C16"/>
    <w:rsid w:val="00D71C63"/>
    <w:rsid w:val="00D71E10"/>
    <w:rsid w:val="00D71F7D"/>
    <w:rsid w:val="00D724FE"/>
    <w:rsid w:val="00D727CB"/>
    <w:rsid w:val="00D72B30"/>
    <w:rsid w:val="00D72C15"/>
    <w:rsid w:val="00D72C54"/>
    <w:rsid w:val="00D72D42"/>
    <w:rsid w:val="00D73AA6"/>
    <w:rsid w:val="00D73E10"/>
    <w:rsid w:val="00D73EB4"/>
    <w:rsid w:val="00D7474E"/>
    <w:rsid w:val="00D74B8B"/>
    <w:rsid w:val="00D74BB6"/>
    <w:rsid w:val="00D75523"/>
    <w:rsid w:val="00D755E9"/>
    <w:rsid w:val="00D756AD"/>
    <w:rsid w:val="00D7579B"/>
    <w:rsid w:val="00D757D1"/>
    <w:rsid w:val="00D75CA0"/>
    <w:rsid w:val="00D75DB1"/>
    <w:rsid w:val="00D76480"/>
    <w:rsid w:val="00D76A1B"/>
    <w:rsid w:val="00D76A89"/>
    <w:rsid w:val="00D76C13"/>
    <w:rsid w:val="00D77421"/>
    <w:rsid w:val="00D77B3E"/>
    <w:rsid w:val="00D77CF8"/>
    <w:rsid w:val="00D8024E"/>
    <w:rsid w:val="00D8079F"/>
    <w:rsid w:val="00D81A9F"/>
    <w:rsid w:val="00D81DE4"/>
    <w:rsid w:val="00D8345D"/>
    <w:rsid w:val="00D83825"/>
    <w:rsid w:val="00D83D81"/>
    <w:rsid w:val="00D84CAD"/>
    <w:rsid w:val="00D85059"/>
    <w:rsid w:val="00D85136"/>
    <w:rsid w:val="00D85356"/>
    <w:rsid w:val="00D85523"/>
    <w:rsid w:val="00D85546"/>
    <w:rsid w:val="00D873DE"/>
    <w:rsid w:val="00D87645"/>
    <w:rsid w:val="00D87E85"/>
    <w:rsid w:val="00D901EA"/>
    <w:rsid w:val="00D904B1"/>
    <w:rsid w:val="00D90520"/>
    <w:rsid w:val="00D90539"/>
    <w:rsid w:val="00D90616"/>
    <w:rsid w:val="00D9138A"/>
    <w:rsid w:val="00D91400"/>
    <w:rsid w:val="00D91961"/>
    <w:rsid w:val="00D921DE"/>
    <w:rsid w:val="00D9220F"/>
    <w:rsid w:val="00D92422"/>
    <w:rsid w:val="00D92437"/>
    <w:rsid w:val="00D929BE"/>
    <w:rsid w:val="00D92FD3"/>
    <w:rsid w:val="00D93183"/>
    <w:rsid w:val="00D934DA"/>
    <w:rsid w:val="00D93796"/>
    <w:rsid w:val="00D93C95"/>
    <w:rsid w:val="00D93FDC"/>
    <w:rsid w:val="00D942E9"/>
    <w:rsid w:val="00D946A5"/>
    <w:rsid w:val="00D9472B"/>
    <w:rsid w:val="00D94A63"/>
    <w:rsid w:val="00D94AE9"/>
    <w:rsid w:val="00D951DD"/>
    <w:rsid w:val="00D95722"/>
    <w:rsid w:val="00D95779"/>
    <w:rsid w:val="00D96327"/>
    <w:rsid w:val="00D964B4"/>
    <w:rsid w:val="00D969DF"/>
    <w:rsid w:val="00D96E95"/>
    <w:rsid w:val="00D97178"/>
    <w:rsid w:val="00D975A8"/>
    <w:rsid w:val="00D975CD"/>
    <w:rsid w:val="00D97C11"/>
    <w:rsid w:val="00DA013F"/>
    <w:rsid w:val="00DA09FE"/>
    <w:rsid w:val="00DA0C3D"/>
    <w:rsid w:val="00DA10BD"/>
    <w:rsid w:val="00DA1109"/>
    <w:rsid w:val="00DA123F"/>
    <w:rsid w:val="00DA1300"/>
    <w:rsid w:val="00DA153E"/>
    <w:rsid w:val="00DA184D"/>
    <w:rsid w:val="00DA18A6"/>
    <w:rsid w:val="00DA1BD2"/>
    <w:rsid w:val="00DA1EF5"/>
    <w:rsid w:val="00DA1F30"/>
    <w:rsid w:val="00DA20A6"/>
    <w:rsid w:val="00DA21D7"/>
    <w:rsid w:val="00DA273F"/>
    <w:rsid w:val="00DA289C"/>
    <w:rsid w:val="00DA2E1E"/>
    <w:rsid w:val="00DA3189"/>
    <w:rsid w:val="00DA3440"/>
    <w:rsid w:val="00DA49A1"/>
    <w:rsid w:val="00DA49F0"/>
    <w:rsid w:val="00DA5295"/>
    <w:rsid w:val="00DA552D"/>
    <w:rsid w:val="00DA57DD"/>
    <w:rsid w:val="00DA5C05"/>
    <w:rsid w:val="00DA5DBD"/>
    <w:rsid w:val="00DA5F62"/>
    <w:rsid w:val="00DA6BF0"/>
    <w:rsid w:val="00DA6F26"/>
    <w:rsid w:val="00DA707A"/>
    <w:rsid w:val="00DA76C2"/>
    <w:rsid w:val="00DA7894"/>
    <w:rsid w:val="00DA7F35"/>
    <w:rsid w:val="00DA7FB8"/>
    <w:rsid w:val="00DB0107"/>
    <w:rsid w:val="00DB085F"/>
    <w:rsid w:val="00DB0F4C"/>
    <w:rsid w:val="00DB16BF"/>
    <w:rsid w:val="00DB195A"/>
    <w:rsid w:val="00DB2177"/>
    <w:rsid w:val="00DB274E"/>
    <w:rsid w:val="00DB275E"/>
    <w:rsid w:val="00DB27F4"/>
    <w:rsid w:val="00DB29FE"/>
    <w:rsid w:val="00DB2AB5"/>
    <w:rsid w:val="00DB2E6F"/>
    <w:rsid w:val="00DB33BE"/>
    <w:rsid w:val="00DB36B2"/>
    <w:rsid w:val="00DB395A"/>
    <w:rsid w:val="00DB3B2D"/>
    <w:rsid w:val="00DB4562"/>
    <w:rsid w:val="00DB47E0"/>
    <w:rsid w:val="00DB4ABF"/>
    <w:rsid w:val="00DB5447"/>
    <w:rsid w:val="00DB5AA5"/>
    <w:rsid w:val="00DB5AD3"/>
    <w:rsid w:val="00DB6919"/>
    <w:rsid w:val="00DB6980"/>
    <w:rsid w:val="00DB7A8F"/>
    <w:rsid w:val="00DB7AC7"/>
    <w:rsid w:val="00DB7FA5"/>
    <w:rsid w:val="00DC0232"/>
    <w:rsid w:val="00DC02F0"/>
    <w:rsid w:val="00DC033C"/>
    <w:rsid w:val="00DC054D"/>
    <w:rsid w:val="00DC055B"/>
    <w:rsid w:val="00DC0891"/>
    <w:rsid w:val="00DC0B6A"/>
    <w:rsid w:val="00DC0ED3"/>
    <w:rsid w:val="00DC15E4"/>
    <w:rsid w:val="00DC1ACE"/>
    <w:rsid w:val="00DC2361"/>
    <w:rsid w:val="00DC2A66"/>
    <w:rsid w:val="00DC2CA3"/>
    <w:rsid w:val="00DC2CBF"/>
    <w:rsid w:val="00DC307C"/>
    <w:rsid w:val="00DC3843"/>
    <w:rsid w:val="00DC3B3F"/>
    <w:rsid w:val="00DC3CBD"/>
    <w:rsid w:val="00DC4391"/>
    <w:rsid w:val="00DC44E7"/>
    <w:rsid w:val="00DC4B33"/>
    <w:rsid w:val="00DC5002"/>
    <w:rsid w:val="00DC51EF"/>
    <w:rsid w:val="00DC5273"/>
    <w:rsid w:val="00DC5C5D"/>
    <w:rsid w:val="00DC6141"/>
    <w:rsid w:val="00DC65E6"/>
    <w:rsid w:val="00DC6803"/>
    <w:rsid w:val="00DC6D7B"/>
    <w:rsid w:val="00DC7448"/>
    <w:rsid w:val="00DC795E"/>
    <w:rsid w:val="00DC7E1C"/>
    <w:rsid w:val="00DD020A"/>
    <w:rsid w:val="00DD0358"/>
    <w:rsid w:val="00DD05C8"/>
    <w:rsid w:val="00DD0861"/>
    <w:rsid w:val="00DD0DF9"/>
    <w:rsid w:val="00DD1102"/>
    <w:rsid w:val="00DD2B80"/>
    <w:rsid w:val="00DD2C28"/>
    <w:rsid w:val="00DD2E0E"/>
    <w:rsid w:val="00DD3AB9"/>
    <w:rsid w:val="00DD44D0"/>
    <w:rsid w:val="00DD44E6"/>
    <w:rsid w:val="00DD45EC"/>
    <w:rsid w:val="00DD45FD"/>
    <w:rsid w:val="00DD4CEC"/>
    <w:rsid w:val="00DD4EF0"/>
    <w:rsid w:val="00DD5309"/>
    <w:rsid w:val="00DD577F"/>
    <w:rsid w:val="00DD5964"/>
    <w:rsid w:val="00DD5DD1"/>
    <w:rsid w:val="00DD5DEE"/>
    <w:rsid w:val="00DD5E83"/>
    <w:rsid w:val="00DD662A"/>
    <w:rsid w:val="00DD6824"/>
    <w:rsid w:val="00DD6C89"/>
    <w:rsid w:val="00DD70F2"/>
    <w:rsid w:val="00DD713E"/>
    <w:rsid w:val="00DD7325"/>
    <w:rsid w:val="00DD7AB8"/>
    <w:rsid w:val="00DD7C7E"/>
    <w:rsid w:val="00DD7EFB"/>
    <w:rsid w:val="00DE099A"/>
    <w:rsid w:val="00DE0B4B"/>
    <w:rsid w:val="00DE0BE5"/>
    <w:rsid w:val="00DE0E0E"/>
    <w:rsid w:val="00DE0E56"/>
    <w:rsid w:val="00DE10CF"/>
    <w:rsid w:val="00DE1192"/>
    <w:rsid w:val="00DE11B1"/>
    <w:rsid w:val="00DE18B4"/>
    <w:rsid w:val="00DE1DE9"/>
    <w:rsid w:val="00DE1E89"/>
    <w:rsid w:val="00DE1F98"/>
    <w:rsid w:val="00DE2346"/>
    <w:rsid w:val="00DE2DF3"/>
    <w:rsid w:val="00DE318D"/>
    <w:rsid w:val="00DE39AC"/>
    <w:rsid w:val="00DE3AE1"/>
    <w:rsid w:val="00DE3C92"/>
    <w:rsid w:val="00DE4A40"/>
    <w:rsid w:val="00DE5A38"/>
    <w:rsid w:val="00DE674F"/>
    <w:rsid w:val="00DE6A5A"/>
    <w:rsid w:val="00DE6C50"/>
    <w:rsid w:val="00DE6EF5"/>
    <w:rsid w:val="00DE7249"/>
    <w:rsid w:val="00DE7C57"/>
    <w:rsid w:val="00DF0342"/>
    <w:rsid w:val="00DF1051"/>
    <w:rsid w:val="00DF1484"/>
    <w:rsid w:val="00DF17AE"/>
    <w:rsid w:val="00DF1C08"/>
    <w:rsid w:val="00DF1EF8"/>
    <w:rsid w:val="00DF2189"/>
    <w:rsid w:val="00DF234E"/>
    <w:rsid w:val="00DF24AA"/>
    <w:rsid w:val="00DF28CF"/>
    <w:rsid w:val="00DF2C06"/>
    <w:rsid w:val="00DF3694"/>
    <w:rsid w:val="00DF3B76"/>
    <w:rsid w:val="00DF3CA8"/>
    <w:rsid w:val="00DF3E09"/>
    <w:rsid w:val="00DF3FD7"/>
    <w:rsid w:val="00DF41F5"/>
    <w:rsid w:val="00DF46CE"/>
    <w:rsid w:val="00DF482D"/>
    <w:rsid w:val="00DF483F"/>
    <w:rsid w:val="00DF48D1"/>
    <w:rsid w:val="00DF49FC"/>
    <w:rsid w:val="00DF54A8"/>
    <w:rsid w:val="00DF5587"/>
    <w:rsid w:val="00DF59EF"/>
    <w:rsid w:val="00DF5CD8"/>
    <w:rsid w:val="00DF5EF9"/>
    <w:rsid w:val="00DF6B45"/>
    <w:rsid w:val="00DF6FDB"/>
    <w:rsid w:val="00DF73C6"/>
    <w:rsid w:val="00DF7405"/>
    <w:rsid w:val="00DF7B67"/>
    <w:rsid w:val="00DF7C91"/>
    <w:rsid w:val="00DF7D14"/>
    <w:rsid w:val="00E003CF"/>
    <w:rsid w:val="00E01FAF"/>
    <w:rsid w:val="00E0242B"/>
    <w:rsid w:val="00E02538"/>
    <w:rsid w:val="00E0264C"/>
    <w:rsid w:val="00E02854"/>
    <w:rsid w:val="00E02F04"/>
    <w:rsid w:val="00E0350D"/>
    <w:rsid w:val="00E03560"/>
    <w:rsid w:val="00E03760"/>
    <w:rsid w:val="00E0380F"/>
    <w:rsid w:val="00E03C11"/>
    <w:rsid w:val="00E03D9A"/>
    <w:rsid w:val="00E0401C"/>
    <w:rsid w:val="00E0408A"/>
    <w:rsid w:val="00E04709"/>
    <w:rsid w:val="00E048DF"/>
    <w:rsid w:val="00E05716"/>
    <w:rsid w:val="00E0597A"/>
    <w:rsid w:val="00E05C61"/>
    <w:rsid w:val="00E06001"/>
    <w:rsid w:val="00E06736"/>
    <w:rsid w:val="00E067FC"/>
    <w:rsid w:val="00E074CE"/>
    <w:rsid w:val="00E074FD"/>
    <w:rsid w:val="00E0773A"/>
    <w:rsid w:val="00E078A1"/>
    <w:rsid w:val="00E07908"/>
    <w:rsid w:val="00E101C0"/>
    <w:rsid w:val="00E10720"/>
    <w:rsid w:val="00E10B10"/>
    <w:rsid w:val="00E10BD3"/>
    <w:rsid w:val="00E10C32"/>
    <w:rsid w:val="00E10CAE"/>
    <w:rsid w:val="00E10DCA"/>
    <w:rsid w:val="00E10F45"/>
    <w:rsid w:val="00E11118"/>
    <w:rsid w:val="00E1179D"/>
    <w:rsid w:val="00E119AB"/>
    <w:rsid w:val="00E11A47"/>
    <w:rsid w:val="00E11BC4"/>
    <w:rsid w:val="00E11CEB"/>
    <w:rsid w:val="00E11FFB"/>
    <w:rsid w:val="00E1299D"/>
    <w:rsid w:val="00E12D9D"/>
    <w:rsid w:val="00E1368E"/>
    <w:rsid w:val="00E13738"/>
    <w:rsid w:val="00E14338"/>
    <w:rsid w:val="00E1494A"/>
    <w:rsid w:val="00E14A2A"/>
    <w:rsid w:val="00E14BA4"/>
    <w:rsid w:val="00E14CA4"/>
    <w:rsid w:val="00E15072"/>
    <w:rsid w:val="00E15408"/>
    <w:rsid w:val="00E154AD"/>
    <w:rsid w:val="00E154CC"/>
    <w:rsid w:val="00E15786"/>
    <w:rsid w:val="00E157B2"/>
    <w:rsid w:val="00E15B94"/>
    <w:rsid w:val="00E1629E"/>
    <w:rsid w:val="00E16307"/>
    <w:rsid w:val="00E16EFF"/>
    <w:rsid w:val="00E172B6"/>
    <w:rsid w:val="00E17995"/>
    <w:rsid w:val="00E17C77"/>
    <w:rsid w:val="00E17E51"/>
    <w:rsid w:val="00E2005E"/>
    <w:rsid w:val="00E201AA"/>
    <w:rsid w:val="00E2037C"/>
    <w:rsid w:val="00E20674"/>
    <w:rsid w:val="00E2086E"/>
    <w:rsid w:val="00E20BA3"/>
    <w:rsid w:val="00E20BFF"/>
    <w:rsid w:val="00E219EB"/>
    <w:rsid w:val="00E21CC9"/>
    <w:rsid w:val="00E2233E"/>
    <w:rsid w:val="00E2234F"/>
    <w:rsid w:val="00E22A50"/>
    <w:rsid w:val="00E22E50"/>
    <w:rsid w:val="00E2310A"/>
    <w:rsid w:val="00E23124"/>
    <w:rsid w:val="00E232EB"/>
    <w:rsid w:val="00E245C2"/>
    <w:rsid w:val="00E2475E"/>
    <w:rsid w:val="00E25119"/>
    <w:rsid w:val="00E25774"/>
    <w:rsid w:val="00E26139"/>
    <w:rsid w:val="00E263BA"/>
    <w:rsid w:val="00E2675E"/>
    <w:rsid w:val="00E26981"/>
    <w:rsid w:val="00E26AE0"/>
    <w:rsid w:val="00E26B6A"/>
    <w:rsid w:val="00E2718E"/>
    <w:rsid w:val="00E274E8"/>
    <w:rsid w:val="00E27620"/>
    <w:rsid w:val="00E278F3"/>
    <w:rsid w:val="00E27B7A"/>
    <w:rsid w:val="00E3035D"/>
    <w:rsid w:val="00E3057B"/>
    <w:rsid w:val="00E30A98"/>
    <w:rsid w:val="00E30AA4"/>
    <w:rsid w:val="00E30BCC"/>
    <w:rsid w:val="00E315A6"/>
    <w:rsid w:val="00E315D3"/>
    <w:rsid w:val="00E317A4"/>
    <w:rsid w:val="00E320FF"/>
    <w:rsid w:val="00E325C6"/>
    <w:rsid w:val="00E329D1"/>
    <w:rsid w:val="00E33133"/>
    <w:rsid w:val="00E3444C"/>
    <w:rsid w:val="00E348C2"/>
    <w:rsid w:val="00E34FDC"/>
    <w:rsid w:val="00E35260"/>
    <w:rsid w:val="00E35D3E"/>
    <w:rsid w:val="00E35F01"/>
    <w:rsid w:val="00E3687B"/>
    <w:rsid w:val="00E36E22"/>
    <w:rsid w:val="00E36FF2"/>
    <w:rsid w:val="00E370A6"/>
    <w:rsid w:val="00E37283"/>
    <w:rsid w:val="00E3750E"/>
    <w:rsid w:val="00E40110"/>
    <w:rsid w:val="00E404FA"/>
    <w:rsid w:val="00E407DE"/>
    <w:rsid w:val="00E41073"/>
    <w:rsid w:val="00E413C4"/>
    <w:rsid w:val="00E41E4C"/>
    <w:rsid w:val="00E421CB"/>
    <w:rsid w:val="00E42287"/>
    <w:rsid w:val="00E4271F"/>
    <w:rsid w:val="00E42815"/>
    <w:rsid w:val="00E42CB8"/>
    <w:rsid w:val="00E43241"/>
    <w:rsid w:val="00E434C2"/>
    <w:rsid w:val="00E434D9"/>
    <w:rsid w:val="00E4360B"/>
    <w:rsid w:val="00E437FD"/>
    <w:rsid w:val="00E43849"/>
    <w:rsid w:val="00E4495E"/>
    <w:rsid w:val="00E44D98"/>
    <w:rsid w:val="00E450DA"/>
    <w:rsid w:val="00E451AA"/>
    <w:rsid w:val="00E455CF"/>
    <w:rsid w:val="00E456E5"/>
    <w:rsid w:val="00E4599A"/>
    <w:rsid w:val="00E45A5C"/>
    <w:rsid w:val="00E460EE"/>
    <w:rsid w:val="00E46249"/>
    <w:rsid w:val="00E46340"/>
    <w:rsid w:val="00E47132"/>
    <w:rsid w:val="00E47530"/>
    <w:rsid w:val="00E47551"/>
    <w:rsid w:val="00E47CA8"/>
    <w:rsid w:val="00E47E72"/>
    <w:rsid w:val="00E50317"/>
    <w:rsid w:val="00E5042E"/>
    <w:rsid w:val="00E50531"/>
    <w:rsid w:val="00E50890"/>
    <w:rsid w:val="00E50F59"/>
    <w:rsid w:val="00E51791"/>
    <w:rsid w:val="00E5192B"/>
    <w:rsid w:val="00E51C12"/>
    <w:rsid w:val="00E51C8A"/>
    <w:rsid w:val="00E51EC4"/>
    <w:rsid w:val="00E51FE9"/>
    <w:rsid w:val="00E5223B"/>
    <w:rsid w:val="00E5241F"/>
    <w:rsid w:val="00E52558"/>
    <w:rsid w:val="00E5296C"/>
    <w:rsid w:val="00E52A0D"/>
    <w:rsid w:val="00E52C1F"/>
    <w:rsid w:val="00E52EBA"/>
    <w:rsid w:val="00E53628"/>
    <w:rsid w:val="00E53827"/>
    <w:rsid w:val="00E53F5C"/>
    <w:rsid w:val="00E54369"/>
    <w:rsid w:val="00E54915"/>
    <w:rsid w:val="00E54D04"/>
    <w:rsid w:val="00E54D99"/>
    <w:rsid w:val="00E54DB7"/>
    <w:rsid w:val="00E54E10"/>
    <w:rsid w:val="00E54EDB"/>
    <w:rsid w:val="00E55524"/>
    <w:rsid w:val="00E561BA"/>
    <w:rsid w:val="00E561CB"/>
    <w:rsid w:val="00E56692"/>
    <w:rsid w:val="00E5670A"/>
    <w:rsid w:val="00E56EE3"/>
    <w:rsid w:val="00E5728C"/>
    <w:rsid w:val="00E57FA5"/>
    <w:rsid w:val="00E60322"/>
    <w:rsid w:val="00E6084D"/>
    <w:rsid w:val="00E60E81"/>
    <w:rsid w:val="00E60EFE"/>
    <w:rsid w:val="00E61012"/>
    <w:rsid w:val="00E616D9"/>
    <w:rsid w:val="00E61932"/>
    <w:rsid w:val="00E61CC5"/>
    <w:rsid w:val="00E62922"/>
    <w:rsid w:val="00E629E8"/>
    <w:rsid w:val="00E62C6A"/>
    <w:rsid w:val="00E62E72"/>
    <w:rsid w:val="00E62F31"/>
    <w:rsid w:val="00E639DF"/>
    <w:rsid w:val="00E63AE0"/>
    <w:rsid w:val="00E63AE4"/>
    <w:rsid w:val="00E63EBC"/>
    <w:rsid w:val="00E63FB0"/>
    <w:rsid w:val="00E64213"/>
    <w:rsid w:val="00E64680"/>
    <w:rsid w:val="00E649F3"/>
    <w:rsid w:val="00E65115"/>
    <w:rsid w:val="00E6515F"/>
    <w:rsid w:val="00E652D2"/>
    <w:rsid w:val="00E65FEE"/>
    <w:rsid w:val="00E666B7"/>
    <w:rsid w:val="00E6696F"/>
    <w:rsid w:val="00E67A4D"/>
    <w:rsid w:val="00E67CF8"/>
    <w:rsid w:val="00E67D3C"/>
    <w:rsid w:val="00E7008F"/>
    <w:rsid w:val="00E70281"/>
    <w:rsid w:val="00E7069E"/>
    <w:rsid w:val="00E70827"/>
    <w:rsid w:val="00E71148"/>
    <w:rsid w:val="00E7211F"/>
    <w:rsid w:val="00E7215E"/>
    <w:rsid w:val="00E723D4"/>
    <w:rsid w:val="00E72557"/>
    <w:rsid w:val="00E726B8"/>
    <w:rsid w:val="00E72F3C"/>
    <w:rsid w:val="00E72F64"/>
    <w:rsid w:val="00E73509"/>
    <w:rsid w:val="00E73997"/>
    <w:rsid w:val="00E73ACB"/>
    <w:rsid w:val="00E74346"/>
    <w:rsid w:val="00E743A3"/>
    <w:rsid w:val="00E74AF1"/>
    <w:rsid w:val="00E74C55"/>
    <w:rsid w:val="00E74CAE"/>
    <w:rsid w:val="00E74DBA"/>
    <w:rsid w:val="00E74E14"/>
    <w:rsid w:val="00E75098"/>
    <w:rsid w:val="00E752A7"/>
    <w:rsid w:val="00E753DE"/>
    <w:rsid w:val="00E755D4"/>
    <w:rsid w:val="00E75789"/>
    <w:rsid w:val="00E75FF1"/>
    <w:rsid w:val="00E761BA"/>
    <w:rsid w:val="00E76354"/>
    <w:rsid w:val="00E764CB"/>
    <w:rsid w:val="00E765DE"/>
    <w:rsid w:val="00E765EE"/>
    <w:rsid w:val="00E76B8F"/>
    <w:rsid w:val="00E76C44"/>
    <w:rsid w:val="00E76FF6"/>
    <w:rsid w:val="00E778A1"/>
    <w:rsid w:val="00E77CB7"/>
    <w:rsid w:val="00E801D4"/>
    <w:rsid w:val="00E803A5"/>
    <w:rsid w:val="00E8076D"/>
    <w:rsid w:val="00E80BAE"/>
    <w:rsid w:val="00E80D8A"/>
    <w:rsid w:val="00E810DD"/>
    <w:rsid w:val="00E81454"/>
    <w:rsid w:val="00E81592"/>
    <w:rsid w:val="00E81916"/>
    <w:rsid w:val="00E81C7E"/>
    <w:rsid w:val="00E81CC9"/>
    <w:rsid w:val="00E8287D"/>
    <w:rsid w:val="00E828ED"/>
    <w:rsid w:val="00E82A50"/>
    <w:rsid w:val="00E82C3A"/>
    <w:rsid w:val="00E82F4F"/>
    <w:rsid w:val="00E8331F"/>
    <w:rsid w:val="00E8363F"/>
    <w:rsid w:val="00E836AF"/>
    <w:rsid w:val="00E83A40"/>
    <w:rsid w:val="00E83C88"/>
    <w:rsid w:val="00E8491D"/>
    <w:rsid w:val="00E855C4"/>
    <w:rsid w:val="00E8613C"/>
    <w:rsid w:val="00E86704"/>
    <w:rsid w:val="00E86B13"/>
    <w:rsid w:val="00E86DF0"/>
    <w:rsid w:val="00E87219"/>
    <w:rsid w:val="00E87B91"/>
    <w:rsid w:val="00E87D02"/>
    <w:rsid w:val="00E90B6A"/>
    <w:rsid w:val="00E915EB"/>
    <w:rsid w:val="00E91A6B"/>
    <w:rsid w:val="00E92022"/>
    <w:rsid w:val="00E92697"/>
    <w:rsid w:val="00E927B3"/>
    <w:rsid w:val="00E927F8"/>
    <w:rsid w:val="00E934C0"/>
    <w:rsid w:val="00E939B6"/>
    <w:rsid w:val="00E93BB6"/>
    <w:rsid w:val="00E93E32"/>
    <w:rsid w:val="00E94903"/>
    <w:rsid w:val="00E94C0D"/>
    <w:rsid w:val="00E95235"/>
    <w:rsid w:val="00E952F2"/>
    <w:rsid w:val="00E954A8"/>
    <w:rsid w:val="00E955DC"/>
    <w:rsid w:val="00E95683"/>
    <w:rsid w:val="00E95A59"/>
    <w:rsid w:val="00E966C8"/>
    <w:rsid w:val="00E97590"/>
    <w:rsid w:val="00E97863"/>
    <w:rsid w:val="00E978B7"/>
    <w:rsid w:val="00E97C54"/>
    <w:rsid w:val="00E97DC4"/>
    <w:rsid w:val="00E97EB4"/>
    <w:rsid w:val="00EA0B23"/>
    <w:rsid w:val="00EA0F76"/>
    <w:rsid w:val="00EA10A7"/>
    <w:rsid w:val="00EA21B1"/>
    <w:rsid w:val="00EA2739"/>
    <w:rsid w:val="00EA3340"/>
    <w:rsid w:val="00EA3AE7"/>
    <w:rsid w:val="00EA4187"/>
    <w:rsid w:val="00EA4236"/>
    <w:rsid w:val="00EA4315"/>
    <w:rsid w:val="00EA49A9"/>
    <w:rsid w:val="00EA4A62"/>
    <w:rsid w:val="00EA4EA0"/>
    <w:rsid w:val="00EA52C8"/>
    <w:rsid w:val="00EA57AF"/>
    <w:rsid w:val="00EA5F29"/>
    <w:rsid w:val="00EA6141"/>
    <w:rsid w:val="00EA65CE"/>
    <w:rsid w:val="00EA6A8C"/>
    <w:rsid w:val="00EA765E"/>
    <w:rsid w:val="00EA7FF1"/>
    <w:rsid w:val="00EB01A3"/>
    <w:rsid w:val="00EB0E6E"/>
    <w:rsid w:val="00EB172E"/>
    <w:rsid w:val="00EB215D"/>
    <w:rsid w:val="00EB21AB"/>
    <w:rsid w:val="00EB2711"/>
    <w:rsid w:val="00EB293F"/>
    <w:rsid w:val="00EB294E"/>
    <w:rsid w:val="00EB29E1"/>
    <w:rsid w:val="00EB33E7"/>
    <w:rsid w:val="00EB3743"/>
    <w:rsid w:val="00EB4A57"/>
    <w:rsid w:val="00EB503E"/>
    <w:rsid w:val="00EB528A"/>
    <w:rsid w:val="00EB52C6"/>
    <w:rsid w:val="00EB58C4"/>
    <w:rsid w:val="00EB59F5"/>
    <w:rsid w:val="00EB60EC"/>
    <w:rsid w:val="00EB614F"/>
    <w:rsid w:val="00EB66B1"/>
    <w:rsid w:val="00EB68B8"/>
    <w:rsid w:val="00EB68D7"/>
    <w:rsid w:val="00EB6F45"/>
    <w:rsid w:val="00EB73D7"/>
    <w:rsid w:val="00EB7517"/>
    <w:rsid w:val="00EB7703"/>
    <w:rsid w:val="00EB7A54"/>
    <w:rsid w:val="00EB7B95"/>
    <w:rsid w:val="00EB7EED"/>
    <w:rsid w:val="00EC06D8"/>
    <w:rsid w:val="00EC08BE"/>
    <w:rsid w:val="00EC0AA3"/>
    <w:rsid w:val="00EC0E4D"/>
    <w:rsid w:val="00EC12C6"/>
    <w:rsid w:val="00EC1328"/>
    <w:rsid w:val="00EC1598"/>
    <w:rsid w:val="00EC1632"/>
    <w:rsid w:val="00EC183B"/>
    <w:rsid w:val="00EC1933"/>
    <w:rsid w:val="00EC1E58"/>
    <w:rsid w:val="00EC1F1C"/>
    <w:rsid w:val="00EC204D"/>
    <w:rsid w:val="00EC2387"/>
    <w:rsid w:val="00EC2E8A"/>
    <w:rsid w:val="00EC2EB0"/>
    <w:rsid w:val="00EC33C8"/>
    <w:rsid w:val="00EC3516"/>
    <w:rsid w:val="00EC361C"/>
    <w:rsid w:val="00EC3867"/>
    <w:rsid w:val="00EC39CF"/>
    <w:rsid w:val="00EC3C32"/>
    <w:rsid w:val="00EC3FD4"/>
    <w:rsid w:val="00EC4080"/>
    <w:rsid w:val="00EC4271"/>
    <w:rsid w:val="00EC42C6"/>
    <w:rsid w:val="00EC47E6"/>
    <w:rsid w:val="00EC4889"/>
    <w:rsid w:val="00EC48BC"/>
    <w:rsid w:val="00EC4AB0"/>
    <w:rsid w:val="00EC4BF7"/>
    <w:rsid w:val="00EC4C52"/>
    <w:rsid w:val="00EC4C53"/>
    <w:rsid w:val="00EC53F6"/>
    <w:rsid w:val="00EC5509"/>
    <w:rsid w:val="00EC584A"/>
    <w:rsid w:val="00EC58AD"/>
    <w:rsid w:val="00EC5D48"/>
    <w:rsid w:val="00EC6363"/>
    <w:rsid w:val="00EC66CE"/>
    <w:rsid w:val="00EC6D15"/>
    <w:rsid w:val="00EC6DAC"/>
    <w:rsid w:val="00EC77BA"/>
    <w:rsid w:val="00EC79BC"/>
    <w:rsid w:val="00EC7BC2"/>
    <w:rsid w:val="00EC7CAB"/>
    <w:rsid w:val="00EC7F4D"/>
    <w:rsid w:val="00ED017D"/>
    <w:rsid w:val="00ED035A"/>
    <w:rsid w:val="00ED06CB"/>
    <w:rsid w:val="00ED1367"/>
    <w:rsid w:val="00ED2185"/>
    <w:rsid w:val="00ED2280"/>
    <w:rsid w:val="00ED22D0"/>
    <w:rsid w:val="00ED2D83"/>
    <w:rsid w:val="00ED2E0D"/>
    <w:rsid w:val="00ED3947"/>
    <w:rsid w:val="00ED3A5F"/>
    <w:rsid w:val="00ED421F"/>
    <w:rsid w:val="00ED42E5"/>
    <w:rsid w:val="00ED5062"/>
    <w:rsid w:val="00ED54C8"/>
    <w:rsid w:val="00ED605C"/>
    <w:rsid w:val="00ED642F"/>
    <w:rsid w:val="00ED6462"/>
    <w:rsid w:val="00ED6A6B"/>
    <w:rsid w:val="00ED6B09"/>
    <w:rsid w:val="00ED6D3F"/>
    <w:rsid w:val="00ED7195"/>
    <w:rsid w:val="00ED723E"/>
    <w:rsid w:val="00ED794C"/>
    <w:rsid w:val="00ED7C7F"/>
    <w:rsid w:val="00ED7CEF"/>
    <w:rsid w:val="00EE0225"/>
    <w:rsid w:val="00EE0621"/>
    <w:rsid w:val="00EE0B46"/>
    <w:rsid w:val="00EE0B60"/>
    <w:rsid w:val="00EE0F67"/>
    <w:rsid w:val="00EE1195"/>
    <w:rsid w:val="00EE1920"/>
    <w:rsid w:val="00EE19F2"/>
    <w:rsid w:val="00EE21D8"/>
    <w:rsid w:val="00EE2304"/>
    <w:rsid w:val="00EE25D7"/>
    <w:rsid w:val="00EE2AB1"/>
    <w:rsid w:val="00EE32FD"/>
    <w:rsid w:val="00EE3590"/>
    <w:rsid w:val="00EE362F"/>
    <w:rsid w:val="00EE36CC"/>
    <w:rsid w:val="00EE4116"/>
    <w:rsid w:val="00EE4B11"/>
    <w:rsid w:val="00EE4D9C"/>
    <w:rsid w:val="00EE5E7B"/>
    <w:rsid w:val="00EE5FDB"/>
    <w:rsid w:val="00EE6325"/>
    <w:rsid w:val="00EE6629"/>
    <w:rsid w:val="00EE6918"/>
    <w:rsid w:val="00EE6A63"/>
    <w:rsid w:val="00EE6EE7"/>
    <w:rsid w:val="00EE7312"/>
    <w:rsid w:val="00EE736F"/>
    <w:rsid w:val="00EE7421"/>
    <w:rsid w:val="00EE7483"/>
    <w:rsid w:val="00EE7B5C"/>
    <w:rsid w:val="00EE7D03"/>
    <w:rsid w:val="00EF06E4"/>
    <w:rsid w:val="00EF074E"/>
    <w:rsid w:val="00EF16D7"/>
    <w:rsid w:val="00EF245E"/>
    <w:rsid w:val="00EF2E80"/>
    <w:rsid w:val="00EF2FFC"/>
    <w:rsid w:val="00EF386F"/>
    <w:rsid w:val="00EF38FB"/>
    <w:rsid w:val="00EF403C"/>
    <w:rsid w:val="00EF4E1A"/>
    <w:rsid w:val="00EF516F"/>
    <w:rsid w:val="00EF52C5"/>
    <w:rsid w:val="00EF5A6A"/>
    <w:rsid w:val="00EF5D40"/>
    <w:rsid w:val="00EF5D99"/>
    <w:rsid w:val="00EF6185"/>
    <w:rsid w:val="00EF62BF"/>
    <w:rsid w:val="00EF656C"/>
    <w:rsid w:val="00EF72E1"/>
    <w:rsid w:val="00EF7DDC"/>
    <w:rsid w:val="00F000A9"/>
    <w:rsid w:val="00F005CD"/>
    <w:rsid w:val="00F01180"/>
    <w:rsid w:val="00F01AD5"/>
    <w:rsid w:val="00F02203"/>
    <w:rsid w:val="00F02348"/>
    <w:rsid w:val="00F024D5"/>
    <w:rsid w:val="00F02C55"/>
    <w:rsid w:val="00F02F06"/>
    <w:rsid w:val="00F03293"/>
    <w:rsid w:val="00F03326"/>
    <w:rsid w:val="00F0355D"/>
    <w:rsid w:val="00F035D8"/>
    <w:rsid w:val="00F0360D"/>
    <w:rsid w:val="00F03B7E"/>
    <w:rsid w:val="00F04034"/>
    <w:rsid w:val="00F04D3C"/>
    <w:rsid w:val="00F0509D"/>
    <w:rsid w:val="00F0515F"/>
    <w:rsid w:val="00F0520C"/>
    <w:rsid w:val="00F06069"/>
    <w:rsid w:val="00F06295"/>
    <w:rsid w:val="00F063AE"/>
    <w:rsid w:val="00F06CA7"/>
    <w:rsid w:val="00F06D8A"/>
    <w:rsid w:val="00F07072"/>
    <w:rsid w:val="00F078B3"/>
    <w:rsid w:val="00F07ECC"/>
    <w:rsid w:val="00F10186"/>
    <w:rsid w:val="00F102AE"/>
    <w:rsid w:val="00F105AE"/>
    <w:rsid w:val="00F11408"/>
    <w:rsid w:val="00F11DAE"/>
    <w:rsid w:val="00F12361"/>
    <w:rsid w:val="00F1260A"/>
    <w:rsid w:val="00F1288E"/>
    <w:rsid w:val="00F12ADD"/>
    <w:rsid w:val="00F13072"/>
    <w:rsid w:val="00F133D8"/>
    <w:rsid w:val="00F1352A"/>
    <w:rsid w:val="00F13E8A"/>
    <w:rsid w:val="00F13ECC"/>
    <w:rsid w:val="00F1431D"/>
    <w:rsid w:val="00F147BA"/>
    <w:rsid w:val="00F1493E"/>
    <w:rsid w:val="00F14A57"/>
    <w:rsid w:val="00F14B34"/>
    <w:rsid w:val="00F14ED8"/>
    <w:rsid w:val="00F14FB3"/>
    <w:rsid w:val="00F158B6"/>
    <w:rsid w:val="00F158EC"/>
    <w:rsid w:val="00F16010"/>
    <w:rsid w:val="00F1645C"/>
    <w:rsid w:val="00F16D13"/>
    <w:rsid w:val="00F171DA"/>
    <w:rsid w:val="00F20117"/>
    <w:rsid w:val="00F2028A"/>
    <w:rsid w:val="00F20746"/>
    <w:rsid w:val="00F2099C"/>
    <w:rsid w:val="00F218DE"/>
    <w:rsid w:val="00F21A39"/>
    <w:rsid w:val="00F22271"/>
    <w:rsid w:val="00F2252E"/>
    <w:rsid w:val="00F22623"/>
    <w:rsid w:val="00F22DAD"/>
    <w:rsid w:val="00F22ECF"/>
    <w:rsid w:val="00F232E3"/>
    <w:rsid w:val="00F23753"/>
    <w:rsid w:val="00F24233"/>
    <w:rsid w:val="00F24295"/>
    <w:rsid w:val="00F243E4"/>
    <w:rsid w:val="00F24D77"/>
    <w:rsid w:val="00F2509B"/>
    <w:rsid w:val="00F25739"/>
    <w:rsid w:val="00F25E98"/>
    <w:rsid w:val="00F263C9"/>
    <w:rsid w:val="00F277CA"/>
    <w:rsid w:val="00F27BD4"/>
    <w:rsid w:val="00F27EEF"/>
    <w:rsid w:val="00F30095"/>
    <w:rsid w:val="00F303F8"/>
    <w:rsid w:val="00F30553"/>
    <w:rsid w:val="00F30722"/>
    <w:rsid w:val="00F31268"/>
    <w:rsid w:val="00F317D8"/>
    <w:rsid w:val="00F31AA5"/>
    <w:rsid w:val="00F31CDF"/>
    <w:rsid w:val="00F320A6"/>
    <w:rsid w:val="00F32483"/>
    <w:rsid w:val="00F325F4"/>
    <w:rsid w:val="00F3313A"/>
    <w:rsid w:val="00F3324F"/>
    <w:rsid w:val="00F332C5"/>
    <w:rsid w:val="00F338C4"/>
    <w:rsid w:val="00F33C5F"/>
    <w:rsid w:val="00F340AC"/>
    <w:rsid w:val="00F34556"/>
    <w:rsid w:val="00F34641"/>
    <w:rsid w:val="00F349A8"/>
    <w:rsid w:val="00F34A55"/>
    <w:rsid w:val="00F34B94"/>
    <w:rsid w:val="00F34C04"/>
    <w:rsid w:val="00F351D2"/>
    <w:rsid w:val="00F35506"/>
    <w:rsid w:val="00F360E7"/>
    <w:rsid w:val="00F36CAF"/>
    <w:rsid w:val="00F37510"/>
    <w:rsid w:val="00F37927"/>
    <w:rsid w:val="00F40640"/>
    <w:rsid w:val="00F40823"/>
    <w:rsid w:val="00F40F68"/>
    <w:rsid w:val="00F4114D"/>
    <w:rsid w:val="00F4191D"/>
    <w:rsid w:val="00F42326"/>
    <w:rsid w:val="00F425E3"/>
    <w:rsid w:val="00F428CD"/>
    <w:rsid w:val="00F430C3"/>
    <w:rsid w:val="00F430F4"/>
    <w:rsid w:val="00F43357"/>
    <w:rsid w:val="00F433EE"/>
    <w:rsid w:val="00F4353B"/>
    <w:rsid w:val="00F436DE"/>
    <w:rsid w:val="00F43867"/>
    <w:rsid w:val="00F43A70"/>
    <w:rsid w:val="00F44167"/>
    <w:rsid w:val="00F44D59"/>
    <w:rsid w:val="00F45167"/>
    <w:rsid w:val="00F458DC"/>
    <w:rsid w:val="00F46264"/>
    <w:rsid w:val="00F462EC"/>
    <w:rsid w:val="00F46481"/>
    <w:rsid w:val="00F4662D"/>
    <w:rsid w:val="00F47855"/>
    <w:rsid w:val="00F479DE"/>
    <w:rsid w:val="00F47D91"/>
    <w:rsid w:val="00F5064E"/>
    <w:rsid w:val="00F50687"/>
    <w:rsid w:val="00F50C73"/>
    <w:rsid w:val="00F50CAA"/>
    <w:rsid w:val="00F515A9"/>
    <w:rsid w:val="00F515BC"/>
    <w:rsid w:val="00F52155"/>
    <w:rsid w:val="00F5371D"/>
    <w:rsid w:val="00F54022"/>
    <w:rsid w:val="00F546B5"/>
    <w:rsid w:val="00F54869"/>
    <w:rsid w:val="00F549CF"/>
    <w:rsid w:val="00F54A1C"/>
    <w:rsid w:val="00F54BC1"/>
    <w:rsid w:val="00F54EEB"/>
    <w:rsid w:val="00F5506E"/>
    <w:rsid w:val="00F553FB"/>
    <w:rsid w:val="00F557F0"/>
    <w:rsid w:val="00F55C0B"/>
    <w:rsid w:val="00F55CBF"/>
    <w:rsid w:val="00F55E58"/>
    <w:rsid w:val="00F560BB"/>
    <w:rsid w:val="00F560F9"/>
    <w:rsid w:val="00F56115"/>
    <w:rsid w:val="00F5611A"/>
    <w:rsid w:val="00F561B9"/>
    <w:rsid w:val="00F5620F"/>
    <w:rsid w:val="00F563E2"/>
    <w:rsid w:val="00F56480"/>
    <w:rsid w:val="00F56481"/>
    <w:rsid w:val="00F564C9"/>
    <w:rsid w:val="00F5683D"/>
    <w:rsid w:val="00F56BC9"/>
    <w:rsid w:val="00F56C6D"/>
    <w:rsid w:val="00F57276"/>
    <w:rsid w:val="00F5763A"/>
    <w:rsid w:val="00F5791C"/>
    <w:rsid w:val="00F60190"/>
    <w:rsid w:val="00F60989"/>
    <w:rsid w:val="00F60FA2"/>
    <w:rsid w:val="00F61944"/>
    <w:rsid w:val="00F61EB3"/>
    <w:rsid w:val="00F63519"/>
    <w:rsid w:val="00F63615"/>
    <w:rsid w:val="00F63772"/>
    <w:rsid w:val="00F6423C"/>
    <w:rsid w:val="00F649D0"/>
    <w:rsid w:val="00F64ABD"/>
    <w:rsid w:val="00F657A5"/>
    <w:rsid w:val="00F658A3"/>
    <w:rsid w:val="00F66135"/>
    <w:rsid w:val="00F6660A"/>
    <w:rsid w:val="00F666CB"/>
    <w:rsid w:val="00F667E2"/>
    <w:rsid w:val="00F66E74"/>
    <w:rsid w:val="00F674C1"/>
    <w:rsid w:val="00F6784A"/>
    <w:rsid w:val="00F679AA"/>
    <w:rsid w:val="00F67BD0"/>
    <w:rsid w:val="00F7028E"/>
    <w:rsid w:val="00F70AF0"/>
    <w:rsid w:val="00F70F74"/>
    <w:rsid w:val="00F71079"/>
    <w:rsid w:val="00F71283"/>
    <w:rsid w:val="00F716D5"/>
    <w:rsid w:val="00F71992"/>
    <w:rsid w:val="00F71A8C"/>
    <w:rsid w:val="00F71BDD"/>
    <w:rsid w:val="00F71EA1"/>
    <w:rsid w:val="00F72AB8"/>
    <w:rsid w:val="00F72C3D"/>
    <w:rsid w:val="00F730E6"/>
    <w:rsid w:val="00F7327F"/>
    <w:rsid w:val="00F737F5"/>
    <w:rsid w:val="00F73CBB"/>
    <w:rsid w:val="00F73DCF"/>
    <w:rsid w:val="00F74484"/>
    <w:rsid w:val="00F74B99"/>
    <w:rsid w:val="00F74CF3"/>
    <w:rsid w:val="00F75BBA"/>
    <w:rsid w:val="00F760F5"/>
    <w:rsid w:val="00F765FD"/>
    <w:rsid w:val="00F76697"/>
    <w:rsid w:val="00F76717"/>
    <w:rsid w:val="00F76955"/>
    <w:rsid w:val="00F77661"/>
    <w:rsid w:val="00F776E7"/>
    <w:rsid w:val="00F777A0"/>
    <w:rsid w:val="00F77EB4"/>
    <w:rsid w:val="00F8002F"/>
    <w:rsid w:val="00F804BD"/>
    <w:rsid w:val="00F80539"/>
    <w:rsid w:val="00F80AF5"/>
    <w:rsid w:val="00F815C9"/>
    <w:rsid w:val="00F816CF"/>
    <w:rsid w:val="00F81809"/>
    <w:rsid w:val="00F81D6D"/>
    <w:rsid w:val="00F82AF4"/>
    <w:rsid w:val="00F83A3F"/>
    <w:rsid w:val="00F83B97"/>
    <w:rsid w:val="00F83C0D"/>
    <w:rsid w:val="00F83CE5"/>
    <w:rsid w:val="00F841E1"/>
    <w:rsid w:val="00F84429"/>
    <w:rsid w:val="00F84DAA"/>
    <w:rsid w:val="00F8595C"/>
    <w:rsid w:val="00F85A61"/>
    <w:rsid w:val="00F85A8A"/>
    <w:rsid w:val="00F85E0A"/>
    <w:rsid w:val="00F85F8A"/>
    <w:rsid w:val="00F86CC2"/>
    <w:rsid w:val="00F86FB1"/>
    <w:rsid w:val="00F87317"/>
    <w:rsid w:val="00F87A0B"/>
    <w:rsid w:val="00F87E24"/>
    <w:rsid w:val="00F90326"/>
    <w:rsid w:val="00F904D7"/>
    <w:rsid w:val="00F90F6A"/>
    <w:rsid w:val="00F90F99"/>
    <w:rsid w:val="00F91081"/>
    <w:rsid w:val="00F9125F"/>
    <w:rsid w:val="00F912B3"/>
    <w:rsid w:val="00F9185E"/>
    <w:rsid w:val="00F91EA2"/>
    <w:rsid w:val="00F9231D"/>
    <w:rsid w:val="00F928B2"/>
    <w:rsid w:val="00F92A84"/>
    <w:rsid w:val="00F92B1D"/>
    <w:rsid w:val="00F92B4F"/>
    <w:rsid w:val="00F92CAB"/>
    <w:rsid w:val="00F93536"/>
    <w:rsid w:val="00F93F19"/>
    <w:rsid w:val="00F94342"/>
    <w:rsid w:val="00F947C8"/>
    <w:rsid w:val="00F94CAB"/>
    <w:rsid w:val="00F94E03"/>
    <w:rsid w:val="00F95211"/>
    <w:rsid w:val="00F953EE"/>
    <w:rsid w:val="00F954F5"/>
    <w:rsid w:val="00F9592C"/>
    <w:rsid w:val="00F95AE0"/>
    <w:rsid w:val="00F960B3"/>
    <w:rsid w:val="00F96484"/>
    <w:rsid w:val="00F96785"/>
    <w:rsid w:val="00F968A7"/>
    <w:rsid w:val="00F96C22"/>
    <w:rsid w:val="00F96C34"/>
    <w:rsid w:val="00F97722"/>
    <w:rsid w:val="00F9788C"/>
    <w:rsid w:val="00F97AD5"/>
    <w:rsid w:val="00F97F08"/>
    <w:rsid w:val="00FA0138"/>
    <w:rsid w:val="00FA0527"/>
    <w:rsid w:val="00FA1529"/>
    <w:rsid w:val="00FA1776"/>
    <w:rsid w:val="00FA1939"/>
    <w:rsid w:val="00FA1D79"/>
    <w:rsid w:val="00FA1DE5"/>
    <w:rsid w:val="00FA1F96"/>
    <w:rsid w:val="00FA215B"/>
    <w:rsid w:val="00FA2444"/>
    <w:rsid w:val="00FA2CC0"/>
    <w:rsid w:val="00FA319B"/>
    <w:rsid w:val="00FA3BCF"/>
    <w:rsid w:val="00FA3CFF"/>
    <w:rsid w:val="00FA3E2A"/>
    <w:rsid w:val="00FA421E"/>
    <w:rsid w:val="00FA4B27"/>
    <w:rsid w:val="00FA4E11"/>
    <w:rsid w:val="00FA5466"/>
    <w:rsid w:val="00FA5734"/>
    <w:rsid w:val="00FA5AC8"/>
    <w:rsid w:val="00FA5B0A"/>
    <w:rsid w:val="00FA5FB9"/>
    <w:rsid w:val="00FA6BC6"/>
    <w:rsid w:val="00FA7020"/>
    <w:rsid w:val="00FA728B"/>
    <w:rsid w:val="00FA72D7"/>
    <w:rsid w:val="00FA73F2"/>
    <w:rsid w:val="00FA7556"/>
    <w:rsid w:val="00FA7567"/>
    <w:rsid w:val="00FA76D5"/>
    <w:rsid w:val="00FA7E99"/>
    <w:rsid w:val="00FA7ED8"/>
    <w:rsid w:val="00FB0535"/>
    <w:rsid w:val="00FB138B"/>
    <w:rsid w:val="00FB19BE"/>
    <w:rsid w:val="00FB1C3B"/>
    <w:rsid w:val="00FB1CC2"/>
    <w:rsid w:val="00FB1DFA"/>
    <w:rsid w:val="00FB2528"/>
    <w:rsid w:val="00FB2694"/>
    <w:rsid w:val="00FB2893"/>
    <w:rsid w:val="00FB2B51"/>
    <w:rsid w:val="00FB2BE1"/>
    <w:rsid w:val="00FB2EA8"/>
    <w:rsid w:val="00FB30B4"/>
    <w:rsid w:val="00FB31BA"/>
    <w:rsid w:val="00FB364D"/>
    <w:rsid w:val="00FB390C"/>
    <w:rsid w:val="00FB40AB"/>
    <w:rsid w:val="00FB42A8"/>
    <w:rsid w:val="00FB43A9"/>
    <w:rsid w:val="00FB4944"/>
    <w:rsid w:val="00FB4B6B"/>
    <w:rsid w:val="00FB4E70"/>
    <w:rsid w:val="00FB4E8B"/>
    <w:rsid w:val="00FB5230"/>
    <w:rsid w:val="00FB59F6"/>
    <w:rsid w:val="00FB5A99"/>
    <w:rsid w:val="00FB5D3F"/>
    <w:rsid w:val="00FB6C77"/>
    <w:rsid w:val="00FB73A2"/>
    <w:rsid w:val="00FB74C6"/>
    <w:rsid w:val="00FB75A9"/>
    <w:rsid w:val="00FB7820"/>
    <w:rsid w:val="00FB7DBE"/>
    <w:rsid w:val="00FC02DE"/>
    <w:rsid w:val="00FC0324"/>
    <w:rsid w:val="00FC0713"/>
    <w:rsid w:val="00FC0C5E"/>
    <w:rsid w:val="00FC0D44"/>
    <w:rsid w:val="00FC0DB8"/>
    <w:rsid w:val="00FC11F8"/>
    <w:rsid w:val="00FC13BA"/>
    <w:rsid w:val="00FC1634"/>
    <w:rsid w:val="00FC187A"/>
    <w:rsid w:val="00FC18A5"/>
    <w:rsid w:val="00FC1BC8"/>
    <w:rsid w:val="00FC22AE"/>
    <w:rsid w:val="00FC25D0"/>
    <w:rsid w:val="00FC2913"/>
    <w:rsid w:val="00FC2F51"/>
    <w:rsid w:val="00FC322F"/>
    <w:rsid w:val="00FC374C"/>
    <w:rsid w:val="00FC3893"/>
    <w:rsid w:val="00FC4203"/>
    <w:rsid w:val="00FC43C1"/>
    <w:rsid w:val="00FC48B7"/>
    <w:rsid w:val="00FC48D2"/>
    <w:rsid w:val="00FC4D4D"/>
    <w:rsid w:val="00FC4EF1"/>
    <w:rsid w:val="00FC511C"/>
    <w:rsid w:val="00FC51CE"/>
    <w:rsid w:val="00FC5368"/>
    <w:rsid w:val="00FC54AE"/>
    <w:rsid w:val="00FC5750"/>
    <w:rsid w:val="00FC58A6"/>
    <w:rsid w:val="00FC5AF0"/>
    <w:rsid w:val="00FC5BF3"/>
    <w:rsid w:val="00FC5E0A"/>
    <w:rsid w:val="00FC5F90"/>
    <w:rsid w:val="00FC6348"/>
    <w:rsid w:val="00FC6719"/>
    <w:rsid w:val="00FC7301"/>
    <w:rsid w:val="00FC7713"/>
    <w:rsid w:val="00FC78FA"/>
    <w:rsid w:val="00FD00DB"/>
    <w:rsid w:val="00FD03F4"/>
    <w:rsid w:val="00FD05C4"/>
    <w:rsid w:val="00FD08AE"/>
    <w:rsid w:val="00FD0A74"/>
    <w:rsid w:val="00FD1B32"/>
    <w:rsid w:val="00FD1B6F"/>
    <w:rsid w:val="00FD1EBE"/>
    <w:rsid w:val="00FD2166"/>
    <w:rsid w:val="00FD2BD2"/>
    <w:rsid w:val="00FD2E6F"/>
    <w:rsid w:val="00FD3131"/>
    <w:rsid w:val="00FD331F"/>
    <w:rsid w:val="00FD3604"/>
    <w:rsid w:val="00FD36FF"/>
    <w:rsid w:val="00FD37B0"/>
    <w:rsid w:val="00FD3C2B"/>
    <w:rsid w:val="00FD413D"/>
    <w:rsid w:val="00FD41EF"/>
    <w:rsid w:val="00FD4885"/>
    <w:rsid w:val="00FD55C6"/>
    <w:rsid w:val="00FD5DD9"/>
    <w:rsid w:val="00FD61DD"/>
    <w:rsid w:val="00FD62CA"/>
    <w:rsid w:val="00FD63A5"/>
    <w:rsid w:val="00FD6519"/>
    <w:rsid w:val="00FD6668"/>
    <w:rsid w:val="00FD6730"/>
    <w:rsid w:val="00FD6E6D"/>
    <w:rsid w:val="00FD6EB7"/>
    <w:rsid w:val="00FD7453"/>
    <w:rsid w:val="00FD764E"/>
    <w:rsid w:val="00FD7893"/>
    <w:rsid w:val="00FD7CBA"/>
    <w:rsid w:val="00FD7F14"/>
    <w:rsid w:val="00FE07CA"/>
    <w:rsid w:val="00FE0B83"/>
    <w:rsid w:val="00FE11A3"/>
    <w:rsid w:val="00FE11D6"/>
    <w:rsid w:val="00FE136B"/>
    <w:rsid w:val="00FE17F9"/>
    <w:rsid w:val="00FE2000"/>
    <w:rsid w:val="00FE27B4"/>
    <w:rsid w:val="00FE27C5"/>
    <w:rsid w:val="00FE2C5B"/>
    <w:rsid w:val="00FE2D88"/>
    <w:rsid w:val="00FE334F"/>
    <w:rsid w:val="00FE38FE"/>
    <w:rsid w:val="00FE3CBF"/>
    <w:rsid w:val="00FE47D8"/>
    <w:rsid w:val="00FE4829"/>
    <w:rsid w:val="00FE4B44"/>
    <w:rsid w:val="00FE508D"/>
    <w:rsid w:val="00FE5DBB"/>
    <w:rsid w:val="00FE5E5B"/>
    <w:rsid w:val="00FE65DC"/>
    <w:rsid w:val="00FE69D5"/>
    <w:rsid w:val="00FE6A59"/>
    <w:rsid w:val="00FE6FB2"/>
    <w:rsid w:val="00FF032A"/>
    <w:rsid w:val="00FF062F"/>
    <w:rsid w:val="00FF0704"/>
    <w:rsid w:val="00FF0805"/>
    <w:rsid w:val="00FF185A"/>
    <w:rsid w:val="00FF19CD"/>
    <w:rsid w:val="00FF20EE"/>
    <w:rsid w:val="00FF2119"/>
    <w:rsid w:val="00FF2B05"/>
    <w:rsid w:val="00FF2F0A"/>
    <w:rsid w:val="00FF32A0"/>
    <w:rsid w:val="00FF3502"/>
    <w:rsid w:val="00FF35D3"/>
    <w:rsid w:val="00FF373C"/>
    <w:rsid w:val="00FF3FEA"/>
    <w:rsid w:val="00FF40B7"/>
    <w:rsid w:val="00FF42FC"/>
    <w:rsid w:val="00FF4440"/>
    <w:rsid w:val="00FF4DE0"/>
    <w:rsid w:val="00FF54F0"/>
    <w:rsid w:val="00FF5595"/>
    <w:rsid w:val="00FF5C37"/>
    <w:rsid w:val="00FF655C"/>
    <w:rsid w:val="00FF65B6"/>
    <w:rsid w:val="00FF67D6"/>
    <w:rsid w:val="00FF6897"/>
    <w:rsid w:val="00FF6B11"/>
    <w:rsid w:val="00FF715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90439D"/>
  <w15:docId w15:val="{F766624E-FFDC-4008-A16C-42A3A30EE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uiPriority="99" w:qFormat="1"/>
    <w:lsdException w:name="heading 2"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42CB"/>
    <w:rPr>
      <w:rFonts w:ascii="Arial" w:hAnsi="Arial"/>
      <w:sz w:val="24"/>
      <w:lang w:eastAsia="en-US"/>
    </w:rPr>
  </w:style>
  <w:style w:type="paragraph" w:styleId="Heading1">
    <w:name w:val="heading 1"/>
    <w:basedOn w:val="Normal"/>
    <w:next w:val="Normal"/>
    <w:link w:val="Heading1Char"/>
    <w:uiPriority w:val="99"/>
    <w:qFormat/>
    <w:rsid w:val="007C610D"/>
    <w:pPr>
      <w:keepNext/>
      <w:ind w:firstLine="709"/>
      <w:jc w:val="both"/>
      <w:outlineLvl w:val="0"/>
    </w:pPr>
    <w:rPr>
      <w:rFonts w:ascii="Times New Roman Bold" w:hAnsi="Times New Roman Bold"/>
      <w:b/>
      <w:caps/>
    </w:rPr>
  </w:style>
  <w:style w:type="paragraph" w:styleId="Heading2">
    <w:name w:val="heading 2"/>
    <w:basedOn w:val="Normal"/>
    <w:next w:val="Normal"/>
    <w:link w:val="Heading2Char"/>
    <w:autoRedefine/>
    <w:qFormat/>
    <w:rsid w:val="00CC4281"/>
    <w:pPr>
      <w:keepNext/>
      <w:numPr>
        <w:ilvl w:val="6"/>
        <w:numId w:val="4"/>
      </w:numPr>
      <w:tabs>
        <w:tab w:val="clear" w:pos="501"/>
        <w:tab w:val="num" w:pos="0"/>
        <w:tab w:val="left" w:pos="284"/>
        <w:tab w:val="left" w:pos="993"/>
      </w:tabs>
      <w:spacing w:after="120"/>
      <w:ind w:left="0" w:right="424" w:firstLine="709"/>
      <w:jc w:val="both"/>
      <w:outlineLvl w:val="1"/>
    </w:pPr>
    <w:rPr>
      <w:rFonts w:ascii="Times New Roman" w:hAnsi="Times New Roman"/>
      <w:b/>
      <w:caps/>
      <w:szCs w:val="24"/>
    </w:rPr>
  </w:style>
  <w:style w:type="paragraph" w:styleId="Heading3">
    <w:name w:val="heading 3"/>
    <w:basedOn w:val="Normal"/>
    <w:next w:val="Normal"/>
    <w:link w:val="Heading3Char"/>
    <w:autoRedefine/>
    <w:qFormat/>
    <w:rsid w:val="00B92F61"/>
    <w:pPr>
      <w:keepNext/>
      <w:numPr>
        <w:numId w:val="19"/>
      </w:numPr>
      <w:tabs>
        <w:tab w:val="left" w:pos="0"/>
        <w:tab w:val="left" w:pos="426"/>
        <w:tab w:val="left" w:pos="993"/>
      </w:tabs>
      <w:spacing w:after="240"/>
      <w:ind w:left="0" w:right="424" w:firstLine="709"/>
      <w:jc w:val="both"/>
      <w:outlineLvl w:val="2"/>
    </w:pPr>
    <w:rPr>
      <w:rFonts w:ascii="Times New Roman" w:hAnsi="Times New Roman"/>
      <w:b/>
      <w:caps/>
      <w:szCs w:val="24"/>
    </w:rPr>
  </w:style>
  <w:style w:type="paragraph" w:styleId="Heading4">
    <w:name w:val="heading 4"/>
    <w:aliases w:val="Char4"/>
    <w:basedOn w:val="Normal"/>
    <w:next w:val="Normal"/>
    <w:link w:val="Heading4Char"/>
    <w:autoRedefine/>
    <w:uiPriority w:val="9"/>
    <w:qFormat/>
    <w:rsid w:val="00C778DC"/>
    <w:pPr>
      <w:keepNext/>
      <w:numPr>
        <w:numId w:val="18"/>
      </w:numPr>
      <w:tabs>
        <w:tab w:val="num" w:pos="426"/>
        <w:tab w:val="left" w:pos="567"/>
        <w:tab w:val="left" w:pos="993"/>
      </w:tabs>
      <w:spacing w:after="240"/>
      <w:ind w:left="0" w:right="424" w:firstLine="709"/>
      <w:jc w:val="both"/>
      <w:outlineLvl w:val="3"/>
    </w:pPr>
    <w:rPr>
      <w:rFonts w:ascii="Times New Roman" w:hAnsi="Times New Roman"/>
      <w:b/>
      <w:caps/>
      <w:szCs w:val="24"/>
    </w:rPr>
  </w:style>
  <w:style w:type="paragraph" w:styleId="Heading5">
    <w:name w:val="heading 5"/>
    <w:basedOn w:val="Normal"/>
    <w:next w:val="Normal"/>
    <w:link w:val="Heading5Char"/>
    <w:autoRedefine/>
    <w:qFormat/>
    <w:rsid w:val="00396052"/>
    <w:pPr>
      <w:keepNext/>
      <w:numPr>
        <w:numId w:val="15"/>
      </w:numPr>
      <w:tabs>
        <w:tab w:val="left" w:pos="1134"/>
      </w:tabs>
      <w:spacing w:before="120" w:after="120"/>
      <w:ind w:firstLine="349"/>
      <w:jc w:val="both"/>
      <w:outlineLvl w:val="4"/>
    </w:pPr>
    <w:rPr>
      <w:rFonts w:ascii="Times New Roman" w:hAnsi="Times New Roman"/>
      <w:b/>
      <w:caps/>
    </w:rPr>
  </w:style>
  <w:style w:type="paragraph" w:styleId="Heading6">
    <w:name w:val="heading 6"/>
    <w:basedOn w:val="Normal"/>
    <w:next w:val="Normal"/>
    <w:link w:val="Heading6Char"/>
    <w:autoRedefine/>
    <w:qFormat/>
    <w:rsid w:val="00FA7020"/>
    <w:pPr>
      <w:tabs>
        <w:tab w:val="left" w:pos="142"/>
        <w:tab w:val="left" w:pos="426"/>
        <w:tab w:val="left" w:pos="567"/>
        <w:tab w:val="left" w:pos="709"/>
      </w:tabs>
      <w:spacing w:before="120" w:after="120"/>
      <w:ind w:right="424" w:firstLine="709"/>
      <w:jc w:val="both"/>
      <w:outlineLvl w:val="5"/>
    </w:pPr>
    <w:rPr>
      <w:rFonts w:ascii="Times New Roman" w:hAnsi="Times New Roman"/>
      <w:b/>
      <w:bCs/>
      <w:caps/>
      <w:szCs w:val="24"/>
    </w:rPr>
  </w:style>
  <w:style w:type="paragraph" w:styleId="Heading7">
    <w:name w:val="heading 7"/>
    <w:basedOn w:val="Normal"/>
    <w:next w:val="Normal"/>
    <w:link w:val="Heading7Char"/>
    <w:qFormat/>
    <w:rsid w:val="002B1DA1"/>
    <w:pPr>
      <w:keepNext/>
      <w:tabs>
        <w:tab w:val="num" w:pos="1296"/>
      </w:tabs>
      <w:spacing w:before="120"/>
      <w:ind w:left="1296" w:hanging="1296"/>
      <w:outlineLvl w:val="6"/>
    </w:pPr>
    <w:rPr>
      <w:b/>
      <w:bCs/>
      <w:sz w:val="22"/>
      <w:u w:val="single"/>
      <w:lang w:val="de-DE" w:eastAsia="de-DE"/>
    </w:rPr>
  </w:style>
  <w:style w:type="paragraph" w:styleId="Heading8">
    <w:name w:val="heading 8"/>
    <w:basedOn w:val="Normal"/>
    <w:next w:val="Normal"/>
    <w:link w:val="Heading8Char"/>
    <w:qFormat/>
    <w:rsid w:val="002B1DA1"/>
    <w:pPr>
      <w:keepNext/>
      <w:tabs>
        <w:tab w:val="num" w:pos="1440"/>
      </w:tabs>
      <w:spacing w:before="120"/>
      <w:ind w:left="1440" w:hanging="1440"/>
      <w:outlineLvl w:val="7"/>
    </w:pPr>
    <w:rPr>
      <w:b/>
      <w:bCs/>
      <w:sz w:val="28"/>
      <w:u w:val="single"/>
      <w:lang w:val="de-DE" w:eastAsia="de-DE"/>
    </w:rPr>
  </w:style>
  <w:style w:type="paragraph" w:styleId="Heading9">
    <w:name w:val="heading 9"/>
    <w:basedOn w:val="Normal"/>
    <w:next w:val="Normal"/>
    <w:link w:val="Heading9Char"/>
    <w:qFormat/>
    <w:rsid w:val="002B1DA1"/>
    <w:pPr>
      <w:keepNext/>
      <w:shd w:val="clear" w:color="auto" w:fill="FFFFFF"/>
      <w:tabs>
        <w:tab w:val="num" w:pos="1584"/>
      </w:tabs>
      <w:spacing w:before="120"/>
      <w:ind w:left="1584" w:hanging="1584"/>
      <w:outlineLvl w:val="8"/>
    </w:pPr>
    <w:rPr>
      <w:sz w:val="28"/>
      <w:szCs w:val="24"/>
      <w:u w:val="single"/>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7C610D"/>
    <w:rPr>
      <w:rFonts w:ascii="Times New Roman Bold" w:hAnsi="Times New Roman Bold"/>
      <w:b/>
      <w:caps/>
      <w:sz w:val="24"/>
    </w:rPr>
  </w:style>
  <w:style w:type="paragraph" w:customStyle="1" w:styleId="Char">
    <w:name w:val="Char"/>
    <w:basedOn w:val="Normal"/>
    <w:rsid w:val="002B1DA1"/>
    <w:pPr>
      <w:tabs>
        <w:tab w:val="left" w:pos="709"/>
      </w:tabs>
    </w:pPr>
    <w:rPr>
      <w:rFonts w:ascii="Tahoma" w:hAnsi="Tahoma"/>
      <w:szCs w:val="24"/>
      <w:lang w:val="pl-PL" w:eastAsia="pl-PL"/>
    </w:rPr>
  </w:style>
  <w:style w:type="character" w:customStyle="1" w:styleId="Heading2Char">
    <w:name w:val="Heading 2 Char"/>
    <w:link w:val="Heading2"/>
    <w:rsid w:val="00CC4281"/>
    <w:rPr>
      <w:b/>
      <w:caps/>
      <w:sz w:val="24"/>
      <w:szCs w:val="24"/>
      <w:lang w:eastAsia="en-US"/>
    </w:rPr>
  </w:style>
  <w:style w:type="character" w:customStyle="1" w:styleId="Heading3Char">
    <w:name w:val="Heading 3 Char"/>
    <w:link w:val="Heading3"/>
    <w:rsid w:val="00B92F61"/>
    <w:rPr>
      <w:b/>
      <w:caps/>
      <w:sz w:val="24"/>
      <w:szCs w:val="24"/>
      <w:lang w:eastAsia="en-US"/>
    </w:rPr>
  </w:style>
  <w:style w:type="character" w:customStyle="1" w:styleId="Heading4Char">
    <w:name w:val="Heading 4 Char"/>
    <w:aliases w:val="Char4 Char"/>
    <w:link w:val="Heading4"/>
    <w:uiPriority w:val="9"/>
    <w:rsid w:val="00C778DC"/>
    <w:rPr>
      <w:b/>
      <w:caps/>
      <w:sz w:val="24"/>
      <w:szCs w:val="24"/>
      <w:lang w:eastAsia="en-US"/>
    </w:rPr>
  </w:style>
  <w:style w:type="paragraph" w:styleId="Header">
    <w:name w:val="header"/>
    <w:aliases w:val=" Char2,even,Header Char1,Header Char Char,Char5 Char Char,Char5 Char1 Char,Char2 Char1 Char,Header Char1 Char,Header Char Char Char,Char5 Char Char Char,Char2 Char Char Char,Char2 Char,Char5 Char, Char5 Char Char, Char5 Char1 Char, Cha"/>
    <w:basedOn w:val="Normal"/>
    <w:link w:val="HeaderChar"/>
    <w:uiPriority w:val="99"/>
    <w:rsid w:val="002B1DA1"/>
    <w:pPr>
      <w:tabs>
        <w:tab w:val="center" w:pos="4153"/>
        <w:tab w:val="right" w:pos="8306"/>
      </w:tabs>
    </w:pPr>
    <w:rPr>
      <w:lang w:val="en-GB"/>
    </w:rPr>
  </w:style>
  <w:style w:type="paragraph" w:styleId="BodyText">
    <w:name w:val="Body Text"/>
    <w:aliases w:val="Body Text Char2,Body Text Char1 Char,Body Text Char Char Char2, Char3 Char Char Char Char,Body Text Char Char Char Char Char, Char3 Char Char Char Char Char Char,Body Text Char Char1 Char,Body Text Char Char Char1 Char, Char3 Char Char"/>
    <w:basedOn w:val="Normal"/>
    <w:link w:val="BodyTextChar"/>
    <w:uiPriority w:val="99"/>
    <w:rsid w:val="002B1DA1"/>
    <w:pPr>
      <w:spacing w:after="120"/>
      <w:jc w:val="both"/>
    </w:pPr>
    <w:rPr>
      <w:lang w:eastAsia="bg-BG"/>
    </w:rPr>
  </w:style>
  <w:style w:type="paragraph" w:styleId="BodyText3">
    <w:name w:val="Body Text 3"/>
    <w:basedOn w:val="Normal"/>
    <w:link w:val="BodyText3Char"/>
    <w:rsid w:val="002B1DA1"/>
    <w:pPr>
      <w:ind w:right="-1050"/>
      <w:jc w:val="both"/>
    </w:pPr>
    <w:rPr>
      <w:sz w:val="28"/>
    </w:rPr>
  </w:style>
  <w:style w:type="character" w:styleId="PageNumber">
    <w:name w:val="page number"/>
    <w:basedOn w:val="DefaultParagraphFont"/>
    <w:rsid w:val="002B1DA1"/>
  </w:style>
  <w:style w:type="paragraph" w:styleId="Footer">
    <w:name w:val="footer"/>
    <w:basedOn w:val="Normal"/>
    <w:link w:val="FooterChar"/>
    <w:uiPriority w:val="99"/>
    <w:rsid w:val="002B1DA1"/>
    <w:pPr>
      <w:tabs>
        <w:tab w:val="center" w:pos="4153"/>
        <w:tab w:val="right" w:pos="8306"/>
      </w:tabs>
    </w:pPr>
    <w:rPr>
      <w:lang w:val="en-GB"/>
    </w:rPr>
  </w:style>
  <w:style w:type="paragraph" w:styleId="BodyText2">
    <w:name w:val="Body Text 2"/>
    <w:aliases w:val="Body Text 2 Char1 Char,Body Text 2 Char Char1 Char,Body Text 2 Char Char Char Char,Body Text 2 Char1 Char Char Char Char,Body Text 2 Char Char Char Char Char Char,Body Text 2 Char1 Char Char Char Char Char Char,Body Text 2 Char Char"/>
    <w:basedOn w:val="Normal"/>
    <w:link w:val="BodyText2Char"/>
    <w:rsid w:val="002B1DA1"/>
    <w:pPr>
      <w:jc w:val="center"/>
    </w:pPr>
    <w:rPr>
      <w:caps/>
    </w:rPr>
  </w:style>
  <w:style w:type="paragraph" w:styleId="BodyTextIndent3">
    <w:name w:val="Body Text Indent 3"/>
    <w:basedOn w:val="Normal"/>
    <w:link w:val="BodyTextIndent3Char"/>
    <w:rsid w:val="002B1DA1"/>
    <w:pPr>
      <w:ind w:left="360"/>
      <w:jc w:val="both"/>
    </w:pPr>
    <w:rPr>
      <w:rFonts w:ascii="Times New Roman" w:hAnsi="Times New Roman"/>
    </w:rPr>
  </w:style>
  <w:style w:type="paragraph" w:styleId="BodyTextIndent">
    <w:name w:val="Body Text Indent"/>
    <w:basedOn w:val="Normal"/>
    <w:link w:val="BodyTextIndentChar"/>
    <w:rsid w:val="002B1DA1"/>
    <w:pPr>
      <w:spacing w:after="120"/>
      <w:ind w:left="283"/>
    </w:pPr>
    <w:rPr>
      <w:lang w:eastAsia="bg-BG"/>
    </w:rPr>
  </w:style>
  <w:style w:type="paragraph" w:styleId="Title">
    <w:name w:val="Title"/>
    <w:aliases w:val=" Знак"/>
    <w:basedOn w:val="Normal"/>
    <w:link w:val="TitleChar"/>
    <w:qFormat/>
    <w:rsid w:val="002B1DA1"/>
    <w:pPr>
      <w:jc w:val="center"/>
    </w:pPr>
    <w:rPr>
      <w:rFonts w:ascii="Times New Roman" w:hAnsi="Times New Roman"/>
      <w:b/>
    </w:rPr>
  </w:style>
  <w:style w:type="paragraph" w:styleId="BodyTextIndent2">
    <w:name w:val="Body Text Indent 2"/>
    <w:basedOn w:val="Normal"/>
    <w:link w:val="BodyTextIndent2Char"/>
    <w:rsid w:val="002B1DA1"/>
    <w:pPr>
      <w:spacing w:after="120" w:line="480" w:lineRule="auto"/>
      <w:ind w:left="283"/>
    </w:pPr>
  </w:style>
  <w:style w:type="table" w:styleId="TableGrid">
    <w:name w:val="Table Grid"/>
    <w:basedOn w:val="TableNormal"/>
    <w:uiPriority w:val="59"/>
    <w:rsid w:val="002B1D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basedOn w:val="Normal"/>
    <w:rsid w:val="002B1DA1"/>
    <w:pPr>
      <w:ind w:firstLine="1200"/>
      <w:jc w:val="both"/>
    </w:pPr>
    <w:rPr>
      <w:rFonts w:ascii="Times New Roman" w:hAnsi="Times New Roman"/>
      <w:szCs w:val="24"/>
    </w:rPr>
  </w:style>
  <w:style w:type="paragraph" w:styleId="BalloonText">
    <w:name w:val="Balloon Text"/>
    <w:basedOn w:val="Normal"/>
    <w:link w:val="BalloonTextChar"/>
    <w:uiPriority w:val="99"/>
    <w:rsid w:val="002B1DA1"/>
    <w:pPr>
      <w:spacing w:before="120"/>
      <w:ind w:firstLine="709"/>
    </w:pPr>
    <w:rPr>
      <w:rFonts w:ascii="Tahoma" w:hAnsi="Tahoma"/>
      <w:sz w:val="16"/>
      <w:szCs w:val="16"/>
      <w:lang w:eastAsia="bg-BG"/>
    </w:rPr>
  </w:style>
  <w:style w:type="paragraph" w:customStyle="1" w:styleId="Field">
    <w:name w:val="Field"/>
    <w:basedOn w:val="Normal"/>
    <w:autoRedefine/>
    <w:rsid w:val="002B1DA1"/>
    <w:pPr>
      <w:spacing w:before="120"/>
      <w:ind w:firstLine="709"/>
    </w:pPr>
    <w:rPr>
      <w:rFonts w:ascii="Times New Roman" w:hAnsi="Times New Roman"/>
      <w:i/>
      <w:szCs w:val="24"/>
    </w:rPr>
  </w:style>
  <w:style w:type="paragraph" w:styleId="BlockText">
    <w:name w:val="Block Text"/>
    <w:basedOn w:val="Normal"/>
    <w:rsid w:val="002B1DA1"/>
    <w:pPr>
      <w:tabs>
        <w:tab w:val="left" w:pos="0"/>
      </w:tabs>
      <w:spacing w:before="120"/>
      <w:ind w:left="709" w:right="3400" w:hanging="1985"/>
    </w:pPr>
    <w:rPr>
      <w:sz w:val="22"/>
      <w:lang w:val="de-DE" w:eastAsia="de-DE"/>
    </w:rPr>
  </w:style>
  <w:style w:type="paragraph" w:customStyle="1" w:styleId="Absatz">
    <w:name w:val="Absatz"/>
    <w:basedOn w:val="Normal"/>
    <w:rsid w:val="002B1DA1"/>
    <w:pPr>
      <w:tabs>
        <w:tab w:val="left" w:pos="5670"/>
      </w:tabs>
      <w:spacing w:before="120" w:after="240"/>
      <w:ind w:left="2268" w:hanging="2268"/>
      <w:jc w:val="both"/>
    </w:pPr>
    <w:rPr>
      <w:sz w:val="22"/>
      <w:lang w:val="de-DE" w:eastAsia="de-DE"/>
    </w:rPr>
  </w:style>
  <w:style w:type="paragraph" w:customStyle="1" w:styleId="Absatz2">
    <w:name w:val="Absatz2"/>
    <w:basedOn w:val="Normal"/>
    <w:rsid w:val="002B1DA1"/>
    <w:pPr>
      <w:tabs>
        <w:tab w:val="left" w:pos="5670"/>
      </w:tabs>
      <w:spacing w:before="120" w:after="240"/>
      <w:ind w:left="2268"/>
      <w:jc w:val="both"/>
    </w:pPr>
    <w:rPr>
      <w:sz w:val="22"/>
      <w:lang w:val="de-DE" w:eastAsia="de-DE"/>
    </w:rPr>
  </w:style>
  <w:style w:type="paragraph" w:customStyle="1" w:styleId="NachrichtenkopfAnfang">
    <w:name w:val="Nachrichtenkopf Anfang"/>
    <w:basedOn w:val="MessageHeader"/>
    <w:next w:val="MessageHeader"/>
    <w:rsid w:val="002B1DA1"/>
    <w:pPr>
      <w:keepLines/>
      <w:pBdr>
        <w:top w:val="none" w:sz="0" w:space="0" w:color="auto"/>
        <w:left w:val="none" w:sz="0" w:space="0" w:color="auto"/>
        <w:bottom w:val="none" w:sz="0" w:space="0" w:color="auto"/>
        <w:right w:val="none" w:sz="0" w:space="0" w:color="auto"/>
      </w:pBdr>
      <w:shd w:val="clear" w:color="auto" w:fill="auto"/>
      <w:tabs>
        <w:tab w:val="left" w:pos="3600"/>
        <w:tab w:val="left" w:pos="4680"/>
      </w:tabs>
      <w:overflowPunct w:val="0"/>
      <w:autoSpaceDE w:val="0"/>
      <w:autoSpaceDN w:val="0"/>
      <w:adjustRightInd w:val="0"/>
      <w:spacing w:after="240"/>
      <w:ind w:left="1080" w:hanging="1080"/>
    </w:pPr>
    <w:rPr>
      <w:sz w:val="32"/>
      <w:szCs w:val="20"/>
      <w:lang w:val="de-DE"/>
    </w:rPr>
  </w:style>
  <w:style w:type="paragraph" w:styleId="MessageHeader">
    <w:name w:val="Message Header"/>
    <w:basedOn w:val="Normal"/>
    <w:link w:val="MessageHeaderChar"/>
    <w:rsid w:val="002B1DA1"/>
    <w:pPr>
      <w:pBdr>
        <w:top w:val="single" w:sz="6" w:space="1" w:color="auto"/>
        <w:left w:val="single" w:sz="6" w:space="1" w:color="auto"/>
        <w:bottom w:val="single" w:sz="6" w:space="1" w:color="auto"/>
        <w:right w:val="single" w:sz="6" w:space="1" w:color="auto"/>
      </w:pBdr>
      <w:shd w:val="pct20" w:color="auto" w:fill="auto"/>
      <w:spacing w:before="120"/>
      <w:ind w:left="1134" w:hanging="1134"/>
    </w:pPr>
    <w:rPr>
      <w:sz w:val="22"/>
      <w:szCs w:val="24"/>
      <w:lang w:val="en-GB" w:eastAsia="de-DE"/>
    </w:rPr>
  </w:style>
  <w:style w:type="character" w:customStyle="1" w:styleId="Memokopf-Element">
    <w:name w:val="Memokopf-Element"/>
    <w:rsid w:val="002B1DA1"/>
    <w:rPr>
      <w:rFonts w:ascii="Arial" w:hAnsi="Arial" w:cs="Arial" w:hint="default"/>
      <w:b/>
      <w:bCs/>
      <w:caps/>
      <w:sz w:val="18"/>
    </w:rPr>
  </w:style>
  <w:style w:type="paragraph" w:styleId="DocumentMap">
    <w:name w:val="Document Map"/>
    <w:basedOn w:val="Normal"/>
    <w:link w:val="DocumentMapChar"/>
    <w:semiHidden/>
    <w:rsid w:val="002B1DA1"/>
    <w:pPr>
      <w:shd w:val="clear" w:color="auto" w:fill="000080"/>
      <w:spacing w:before="120"/>
    </w:pPr>
    <w:rPr>
      <w:rFonts w:ascii="Tahoma" w:hAnsi="Tahoma"/>
      <w:sz w:val="20"/>
      <w:lang w:val="en-GB" w:eastAsia="de-DE"/>
    </w:rPr>
  </w:style>
  <w:style w:type="paragraph" w:styleId="TOC1">
    <w:name w:val="toc 1"/>
    <w:basedOn w:val="Normal"/>
    <w:next w:val="Normal"/>
    <w:autoRedefine/>
    <w:uiPriority w:val="39"/>
    <w:qFormat/>
    <w:rsid w:val="002275DE"/>
    <w:pPr>
      <w:tabs>
        <w:tab w:val="left" w:pos="426"/>
        <w:tab w:val="right" w:pos="9627"/>
      </w:tabs>
      <w:spacing w:before="120" w:after="120"/>
      <w:jc w:val="both"/>
    </w:pPr>
    <w:rPr>
      <w:rFonts w:ascii="Times New Roman" w:hAnsi="Times New Roman"/>
      <w:b/>
      <w:szCs w:val="18"/>
    </w:rPr>
  </w:style>
  <w:style w:type="paragraph" w:styleId="TOC2">
    <w:name w:val="toc 2"/>
    <w:basedOn w:val="Normal"/>
    <w:next w:val="Normal"/>
    <w:autoRedefine/>
    <w:uiPriority w:val="39"/>
    <w:qFormat/>
    <w:rsid w:val="009C7038"/>
    <w:pPr>
      <w:tabs>
        <w:tab w:val="left" w:pos="709"/>
        <w:tab w:val="right" w:pos="9627"/>
      </w:tabs>
      <w:contextualSpacing/>
      <w:jc w:val="both"/>
    </w:pPr>
    <w:rPr>
      <w:rFonts w:ascii="Times New Roman" w:hAnsi="Times New Roman"/>
    </w:rPr>
  </w:style>
  <w:style w:type="paragraph" w:styleId="TOC3">
    <w:name w:val="toc 3"/>
    <w:basedOn w:val="Normal"/>
    <w:next w:val="Normal"/>
    <w:autoRedefine/>
    <w:uiPriority w:val="39"/>
    <w:qFormat/>
    <w:rsid w:val="008D08A3"/>
    <w:pPr>
      <w:tabs>
        <w:tab w:val="left" w:pos="1134"/>
        <w:tab w:val="right" w:pos="9639"/>
      </w:tabs>
      <w:ind w:left="1134" w:hanging="425"/>
      <w:contextualSpacing/>
      <w:jc w:val="both"/>
    </w:pPr>
    <w:rPr>
      <w:rFonts w:ascii="Times New Roman" w:hAnsi="Times New Roman"/>
      <w:iCs/>
    </w:rPr>
  </w:style>
  <w:style w:type="paragraph" w:styleId="TOC4">
    <w:name w:val="toc 4"/>
    <w:basedOn w:val="Normal"/>
    <w:next w:val="Normal"/>
    <w:autoRedefine/>
    <w:uiPriority w:val="39"/>
    <w:qFormat/>
    <w:rsid w:val="000A276C"/>
    <w:pPr>
      <w:tabs>
        <w:tab w:val="left" w:pos="1134"/>
        <w:tab w:val="right" w:pos="9627"/>
      </w:tabs>
      <w:ind w:firstLine="709"/>
      <w:jc w:val="both"/>
    </w:pPr>
    <w:rPr>
      <w:rFonts w:ascii="Times New Roman" w:hAnsi="Times New Roman"/>
      <w:szCs w:val="18"/>
    </w:rPr>
  </w:style>
  <w:style w:type="paragraph" w:styleId="TOC5">
    <w:name w:val="toc 5"/>
    <w:basedOn w:val="Normal"/>
    <w:next w:val="Normal"/>
    <w:autoRedefine/>
    <w:uiPriority w:val="39"/>
    <w:qFormat/>
    <w:rsid w:val="00BB7A21"/>
    <w:pPr>
      <w:pBdr>
        <w:top w:val="single" w:sz="4" w:space="1" w:color="auto"/>
        <w:left w:val="single" w:sz="4" w:space="1" w:color="auto"/>
        <w:bottom w:val="single" w:sz="4" w:space="1" w:color="auto"/>
        <w:right w:val="single" w:sz="4" w:space="1" w:color="auto"/>
        <w:between w:val="single" w:sz="4" w:space="1" w:color="auto"/>
        <w:bar w:val="single" w:sz="4" w:color="auto"/>
      </w:pBdr>
      <w:tabs>
        <w:tab w:val="left" w:pos="709"/>
        <w:tab w:val="left" w:pos="1134"/>
        <w:tab w:val="right" w:pos="9627"/>
      </w:tabs>
      <w:ind w:firstLine="709"/>
      <w:contextualSpacing/>
      <w:jc w:val="both"/>
    </w:pPr>
    <w:rPr>
      <w:rFonts w:ascii="Times New Roman" w:hAnsi="Times New Roman"/>
      <w:noProof/>
      <w:szCs w:val="18"/>
    </w:rPr>
  </w:style>
  <w:style w:type="paragraph" w:styleId="TOC6">
    <w:name w:val="toc 6"/>
    <w:basedOn w:val="Normal"/>
    <w:next w:val="Normal"/>
    <w:autoRedefine/>
    <w:uiPriority w:val="39"/>
    <w:qFormat/>
    <w:rsid w:val="00AD40B4"/>
    <w:pPr>
      <w:tabs>
        <w:tab w:val="left" w:pos="0"/>
        <w:tab w:val="left" w:pos="284"/>
        <w:tab w:val="left" w:pos="709"/>
        <w:tab w:val="right" w:pos="8931"/>
      </w:tabs>
      <w:ind w:right="424"/>
      <w:jc w:val="both"/>
    </w:pPr>
    <w:rPr>
      <w:rFonts w:ascii="Times New Roman" w:hAnsi="Times New Roman"/>
      <w:szCs w:val="18"/>
    </w:rPr>
  </w:style>
  <w:style w:type="paragraph" w:styleId="TOC7">
    <w:name w:val="toc 7"/>
    <w:basedOn w:val="Normal"/>
    <w:next w:val="Normal"/>
    <w:autoRedefine/>
    <w:semiHidden/>
    <w:rsid w:val="002B1DA1"/>
    <w:pPr>
      <w:ind w:left="1440"/>
    </w:pPr>
    <w:rPr>
      <w:rFonts w:ascii="Calibri" w:hAnsi="Calibri"/>
      <w:sz w:val="18"/>
      <w:szCs w:val="18"/>
    </w:rPr>
  </w:style>
  <w:style w:type="paragraph" w:styleId="TOC8">
    <w:name w:val="toc 8"/>
    <w:basedOn w:val="Normal"/>
    <w:next w:val="Normal"/>
    <w:autoRedefine/>
    <w:semiHidden/>
    <w:rsid w:val="002B1DA1"/>
    <w:pPr>
      <w:ind w:left="1680"/>
    </w:pPr>
    <w:rPr>
      <w:rFonts w:ascii="Calibri" w:hAnsi="Calibri"/>
      <w:sz w:val="18"/>
      <w:szCs w:val="18"/>
    </w:rPr>
  </w:style>
  <w:style w:type="paragraph" w:styleId="TOC9">
    <w:name w:val="toc 9"/>
    <w:basedOn w:val="Normal"/>
    <w:next w:val="Normal"/>
    <w:autoRedefine/>
    <w:semiHidden/>
    <w:rsid w:val="002B1DA1"/>
    <w:pPr>
      <w:ind w:left="1920"/>
    </w:pPr>
    <w:rPr>
      <w:rFonts w:ascii="Calibri" w:hAnsi="Calibri"/>
      <w:sz w:val="18"/>
      <w:szCs w:val="18"/>
    </w:rPr>
  </w:style>
  <w:style w:type="character" w:styleId="Hyperlink">
    <w:name w:val="Hyperlink"/>
    <w:uiPriority w:val="99"/>
    <w:rsid w:val="002B1DA1"/>
    <w:rPr>
      <w:color w:val="0000FF"/>
      <w:u w:val="single"/>
    </w:rPr>
  </w:style>
  <w:style w:type="paragraph" w:styleId="TableofFigures">
    <w:name w:val="table of figures"/>
    <w:basedOn w:val="Normal"/>
    <w:next w:val="Normal"/>
    <w:rsid w:val="002B1DA1"/>
    <w:pPr>
      <w:spacing w:before="120"/>
      <w:ind w:left="440" w:hanging="440"/>
    </w:pPr>
    <w:rPr>
      <w:sz w:val="22"/>
      <w:szCs w:val="24"/>
      <w:lang w:val="en-GB" w:eastAsia="de-DE"/>
    </w:rPr>
  </w:style>
  <w:style w:type="paragraph" w:customStyle="1" w:styleId="StyleHeading1TimesNewRomanItalicBefore30ptAfter">
    <w:name w:val="Style Heading 1 + Times New Roman Italic Before:  30 pt After:  ..."/>
    <w:basedOn w:val="Heading1"/>
    <w:rsid w:val="002B1DA1"/>
    <w:pPr>
      <w:tabs>
        <w:tab w:val="num" w:pos="1429"/>
      </w:tabs>
      <w:spacing w:before="600" w:after="120"/>
      <w:ind w:left="1429" w:hanging="360"/>
      <w:jc w:val="left"/>
    </w:pPr>
    <w:rPr>
      <w:rFonts w:ascii="Times New Roman" w:hAnsi="Times New Roman"/>
      <w:bCs/>
      <w:i/>
      <w:iCs/>
      <w:kern w:val="32"/>
      <w:sz w:val="32"/>
    </w:rPr>
  </w:style>
  <w:style w:type="paragraph" w:customStyle="1" w:styleId="StyleHeading2TimesNewRomanNotItalicBefore0ptAfter">
    <w:name w:val="Style Heading 2 + Times New Roman Not Italic Before:  0 pt After..."/>
    <w:basedOn w:val="Heading2"/>
    <w:rsid w:val="002B1DA1"/>
    <w:rPr>
      <w:bCs/>
      <w:sz w:val="28"/>
    </w:rPr>
  </w:style>
  <w:style w:type="paragraph" w:customStyle="1" w:styleId="StyleHeading412ptItalicJustifiedBefore0ptAfter">
    <w:name w:val="Style Heading 4 + 12 pt Italic Justified Before:  0 pt After:  ..."/>
    <w:basedOn w:val="Heading4"/>
    <w:rsid w:val="002B1DA1"/>
    <w:rPr>
      <w:bCs/>
      <w:i/>
      <w:iCs/>
    </w:rPr>
  </w:style>
  <w:style w:type="paragraph" w:customStyle="1" w:styleId="normaltableau">
    <w:name w:val="normal_tableau"/>
    <w:basedOn w:val="Normal"/>
    <w:rsid w:val="002B1DA1"/>
    <w:pPr>
      <w:spacing w:before="120" w:after="120"/>
      <w:jc w:val="both"/>
    </w:pPr>
    <w:rPr>
      <w:rFonts w:ascii="Optima" w:hAnsi="Optima"/>
      <w:sz w:val="22"/>
      <w:lang w:val="en-GB"/>
    </w:rPr>
  </w:style>
  <w:style w:type="paragraph" w:styleId="CommentText">
    <w:name w:val="annotation text"/>
    <w:aliases w:val=" Char Char"/>
    <w:basedOn w:val="Normal"/>
    <w:link w:val="CommentTextChar"/>
    <w:uiPriority w:val="99"/>
    <w:rsid w:val="002B1DA1"/>
    <w:rPr>
      <w:sz w:val="20"/>
      <w:lang w:eastAsia="bg-BG"/>
    </w:rPr>
  </w:style>
  <w:style w:type="paragraph" w:styleId="CommentSubject">
    <w:name w:val="annotation subject"/>
    <w:basedOn w:val="CommentText"/>
    <w:next w:val="CommentText"/>
    <w:link w:val="CommentSubjectChar"/>
    <w:semiHidden/>
    <w:rsid w:val="002B1DA1"/>
    <w:rPr>
      <w:b/>
      <w:bCs/>
    </w:rPr>
  </w:style>
  <w:style w:type="paragraph" w:customStyle="1" w:styleId="Style1">
    <w:name w:val="Style1"/>
    <w:basedOn w:val="Normal"/>
    <w:link w:val="Style1Char"/>
    <w:rsid w:val="002B1DA1"/>
    <w:pPr>
      <w:spacing w:line="360" w:lineRule="auto"/>
      <w:ind w:firstLine="851"/>
      <w:jc w:val="both"/>
    </w:pPr>
    <w:rPr>
      <w:rFonts w:ascii="Times New Roman" w:hAnsi="Times New Roman"/>
      <w:sz w:val="26"/>
      <w:szCs w:val="24"/>
    </w:rPr>
  </w:style>
  <w:style w:type="character" w:customStyle="1" w:styleId="Style1Char">
    <w:name w:val="Style1 Char"/>
    <w:link w:val="Style1"/>
    <w:rsid w:val="002B1DA1"/>
    <w:rPr>
      <w:sz w:val="26"/>
      <w:szCs w:val="24"/>
      <w:lang w:val="bg-BG" w:eastAsia="en-US" w:bidi="ar-SA"/>
    </w:rPr>
  </w:style>
  <w:style w:type="paragraph" w:customStyle="1" w:styleId="Style12ptBoldUnderlineJustified">
    <w:name w:val="Style 12 pt Bold Underline Justified"/>
    <w:basedOn w:val="Normal"/>
    <w:rsid w:val="002B1DA1"/>
    <w:pPr>
      <w:ind w:firstLine="720"/>
    </w:pPr>
    <w:rPr>
      <w:rFonts w:ascii="Times New Roman" w:hAnsi="Times New Roman"/>
      <w:b/>
      <w:bCs/>
      <w:u w:val="single"/>
    </w:rPr>
  </w:style>
  <w:style w:type="paragraph" w:customStyle="1" w:styleId="Style12ptBoldUnderlineJustified1">
    <w:name w:val="Style 12 pt Bold Underline Justified1"/>
    <w:basedOn w:val="Normal"/>
    <w:rsid w:val="002B1DA1"/>
    <w:pPr>
      <w:spacing w:line="360" w:lineRule="auto"/>
      <w:jc w:val="both"/>
    </w:pPr>
    <w:rPr>
      <w:rFonts w:ascii="Times New Roman" w:hAnsi="Times New Roman"/>
      <w:b/>
      <w:bCs/>
      <w:u w:val="single"/>
    </w:rPr>
  </w:style>
  <w:style w:type="character" w:styleId="FollowedHyperlink">
    <w:name w:val="FollowedHyperlink"/>
    <w:uiPriority w:val="99"/>
    <w:rsid w:val="002B1DA1"/>
    <w:rPr>
      <w:color w:val="800080"/>
      <w:u w:val="single"/>
    </w:rPr>
  </w:style>
  <w:style w:type="paragraph" w:styleId="NormalWeb">
    <w:name w:val="Normal (Web)"/>
    <w:basedOn w:val="Normal"/>
    <w:rsid w:val="002B1DA1"/>
    <w:pPr>
      <w:spacing w:before="100" w:beforeAutospacing="1" w:after="100" w:afterAutospacing="1"/>
    </w:pPr>
    <w:rPr>
      <w:rFonts w:ascii="Times New Roman" w:hAnsi="Times New Roman"/>
      <w:szCs w:val="24"/>
      <w:lang w:val="en-US"/>
    </w:rPr>
  </w:style>
  <w:style w:type="paragraph" w:customStyle="1" w:styleId="StyleJustifiedLinespacing15lines">
    <w:name w:val="Style Justified Line spacing:  1.5 lines"/>
    <w:basedOn w:val="Normal"/>
    <w:rsid w:val="002B1DA1"/>
    <w:pPr>
      <w:spacing w:line="360" w:lineRule="auto"/>
      <w:ind w:firstLine="720"/>
      <w:jc w:val="both"/>
    </w:pPr>
    <w:rPr>
      <w:rFonts w:ascii="Times New Roman" w:hAnsi="Times New Roman"/>
    </w:rPr>
  </w:style>
  <w:style w:type="paragraph" w:customStyle="1" w:styleId="StyleJustifiedFirstline127cmLinespacing15lines">
    <w:name w:val="Style Justified First line:  1.27 cm Line spacing:  1.5 lines"/>
    <w:basedOn w:val="Normal"/>
    <w:rsid w:val="002B1DA1"/>
    <w:pPr>
      <w:spacing w:line="360" w:lineRule="auto"/>
      <w:ind w:firstLine="720"/>
      <w:jc w:val="both"/>
    </w:pPr>
    <w:rPr>
      <w:rFonts w:ascii="Times New Roman" w:hAnsi="Times New Roman"/>
      <w:sz w:val="26"/>
    </w:rPr>
  </w:style>
  <w:style w:type="paragraph" w:customStyle="1" w:styleId="Style13ptJustifiedLinespacing15lines">
    <w:name w:val="Style 13 pt Justified Line spacing:  1.5 lines"/>
    <w:basedOn w:val="Normal"/>
    <w:rsid w:val="002B1DA1"/>
    <w:pPr>
      <w:spacing w:line="360" w:lineRule="auto"/>
      <w:jc w:val="both"/>
    </w:pPr>
    <w:rPr>
      <w:rFonts w:ascii="Times New Roman" w:hAnsi="Times New Roman"/>
    </w:rPr>
  </w:style>
  <w:style w:type="paragraph" w:customStyle="1" w:styleId="Style13ptJustifiedLinespacing15lines1">
    <w:name w:val="Style 13 pt Justified Line spacing:  1.5 lines1"/>
    <w:basedOn w:val="Normal"/>
    <w:rsid w:val="002B1DA1"/>
    <w:pPr>
      <w:spacing w:line="360" w:lineRule="auto"/>
      <w:jc w:val="both"/>
    </w:pPr>
    <w:rPr>
      <w:rFonts w:ascii="Times New Roman" w:hAnsi="Times New Roman"/>
    </w:rPr>
  </w:style>
  <w:style w:type="paragraph" w:styleId="ListNumber">
    <w:name w:val="List Number"/>
    <w:basedOn w:val="Normal"/>
    <w:rsid w:val="002B1DA1"/>
    <w:pPr>
      <w:numPr>
        <w:numId w:val="2"/>
      </w:numPr>
      <w:tabs>
        <w:tab w:val="clear" w:pos="360"/>
      </w:tabs>
      <w:ind w:left="0" w:firstLine="0"/>
    </w:pPr>
    <w:rPr>
      <w:rFonts w:ascii="Times New Roman" w:hAnsi="Times New Roman"/>
      <w:lang w:val="en-US"/>
    </w:rPr>
  </w:style>
  <w:style w:type="paragraph" w:styleId="ListNumber2">
    <w:name w:val="List Number 2"/>
    <w:basedOn w:val="Normal"/>
    <w:rsid w:val="002B1DA1"/>
    <w:pPr>
      <w:numPr>
        <w:ilvl w:val="1"/>
        <w:numId w:val="1"/>
      </w:numPr>
      <w:tabs>
        <w:tab w:val="left" w:pos="187"/>
      </w:tabs>
    </w:pPr>
    <w:rPr>
      <w:rFonts w:ascii="Times New Roman" w:hAnsi="Times New Roman"/>
      <w:lang w:val="en-US"/>
    </w:rPr>
  </w:style>
  <w:style w:type="paragraph" w:styleId="ListNumber3">
    <w:name w:val="List Number 3"/>
    <w:basedOn w:val="Normal"/>
    <w:rsid w:val="002B1DA1"/>
    <w:pPr>
      <w:numPr>
        <w:ilvl w:val="2"/>
        <w:numId w:val="1"/>
      </w:numPr>
    </w:pPr>
    <w:rPr>
      <w:rFonts w:ascii="Times New Roman" w:hAnsi="Times New Roman"/>
      <w:lang w:val="en-US"/>
    </w:rPr>
  </w:style>
  <w:style w:type="paragraph" w:customStyle="1" w:styleId="StyleBodyText312ptJustifiedAfter0ptLinespacing">
    <w:name w:val="Style Body Text 3 + 12 pt Justified After:  0 pt Line spacing:  ..."/>
    <w:basedOn w:val="BodyText3"/>
    <w:rsid w:val="002B1DA1"/>
    <w:pPr>
      <w:spacing w:line="360" w:lineRule="auto"/>
      <w:ind w:right="0" w:firstLine="720"/>
    </w:pPr>
    <w:rPr>
      <w:rFonts w:ascii="Times New Roman" w:hAnsi="Times New Roman"/>
      <w:sz w:val="24"/>
    </w:rPr>
  </w:style>
  <w:style w:type="paragraph" w:customStyle="1" w:styleId="StyleJustifiedRight-001cmLinespacing15lines">
    <w:name w:val="Style Justified Right:  -0.01 cm Line spacing:  1.5 lines"/>
    <w:basedOn w:val="Normal"/>
    <w:rsid w:val="002B1DA1"/>
    <w:pPr>
      <w:spacing w:line="360" w:lineRule="auto"/>
      <w:ind w:firstLine="720"/>
      <w:jc w:val="both"/>
    </w:pPr>
    <w:rPr>
      <w:rFonts w:ascii="Times New Roman" w:hAnsi="Times New Roman"/>
    </w:rPr>
  </w:style>
  <w:style w:type="paragraph" w:customStyle="1" w:styleId="StyleBodyText2Justified">
    <w:name w:val="Style Body Text 2 + Justified"/>
    <w:basedOn w:val="BodyText2"/>
    <w:rsid w:val="002B1DA1"/>
    <w:pPr>
      <w:spacing w:line="360" w:lineRule="auto"/>
      <w:jc w:val="both"/>
    </w:pPr>
    <w:rPr>
      <w:rFonts w:ascii="Times New Roman" w:hAnsi="Times New Roman"/>
      <w:caps w:val="0"/>
    </w:rPr>
  </w:style>
  <w:style w:type="paragraph" w:customStyle="1" w:styleId="StylePlainTextTimesNewRoman12pt">
    <w:name w:val="Style Plain Text + Times New Roman 12 pt"/>
    <w:basedOn w:val="PlainText"/>
    <w:link w:val="StylePlainTextTimesNewRoman12ptChar"/>
    <w:rsid w:val="002B1DA1"/>
    <w:pPr>
      <w:ind w:left="680" w:hanging="680"/>
      <w:jc w:val="both"/>
    </w:pPr>
    <w:rPr>
      <w:rFonts w:ascii="Times New Roman" w:hAnsi="Times New Roman" w:cs="Courier New"/>
      <w:sz w:val="24"/>
    </w:rPr>
  </w:style>
  <w:style w:type="paragraph" w:styleId="PlainText">
    <w:name w:val="Plain Text"/>
    <w:basedOn w:val="Normal"/>
    <w:link w:val="PlainTextChar"/>
    <w:rsid w:val="002B1DA1"/>
    <w:rPr>
      <w:rFonts w:ascii="Courier New" w:hAnsi="Courier New"/>
      <w:sz w:val="20"/>
    </w:rPr>
  </w:style>
  <w:style w:type="character" w:customStyle="1" w:styleId="StylePlainTextTimesNewRoman12ptChar">
    <w:name w:val="Style Plain Text + Times New Roman 12 pt Char"/>
    <w:link w:val="StylePlainTextTimesNewRoman12pt"/>
    <w:rsid w:val="002B1DA1"/>
    <w:rPr>
      <w:rFonts w:cs="Courier New"/>
      <w:sz w:val="24"/>
      <w:lang w:val="bg-BG" w:eastAsia="en-US" w:bidi="ar-SA"/>
    </w:rPr>
  </w:style>
  <w:style w:type="paragraph" w:customStyle="1" w:styleId="Heading">
    <w:name w:val="Heading"/>
    <w:basedOn w:val="Normal"/>
    <w:next w:val="BodyText"/>
    <w:rsid w:val="002B1DA1"/>
    <w:pPr>
      <w:keepNext/>
      <w:spacing w:before="240" w:after="120"/>
    </w:pPr>
    <w:rPr>
      <w:rFonts w:ascii="Times New Roman" w:eastAsia="Lucida Sans Unicode" w:hAnsi="Times New Roman" w:cs="Tahoma"/>
      <w:sz w:val="28"/>
      <w:szCs w:val="28"/>
      <w:lang w:eastAsia="ar-SA"/>
    </w:rPr>
  </w:style>
  <w:style w:type="paragraph" w:styleId="List">
    <w:name w:val="List"/>
    <w:basedOn w:val="BodyText"/>
    <w:rsid w:val="002B1DA1"/>
    <w:pPr>
      <w:jc w:val="left"/>
    </w:pPr>
    <w:rPr>
      <w:rFonts w:ascii="Times New Roman" w:hAnsi="Times New Roman" w:cs="Tahoma"/>
      <w:szCs w:val="24"/>
      <w:lang w:eastAsia="ar-SA"/>
    </w:rPr>
  </w:style>
  <w:style w:type="paragraph" w:styleId="Caption">
    <w:name w:val="caption"/>
    <w:basedOn w:val="Normal"/>
    <w:qFormat/>
    <w:rsid w:val="002B1DA1"/>
    <w:pPr>
      <w:suppressLineNumbers/>
      <w:spacing w:before="120" w:after="120"/>
    </w:pPr>
    <w:rPr>
      <w:rFonts w:ascii="Times New Roman" w:hAnsi="Times New Roman" w:cs="Tahoma"/>
      <w:i/>
      <w:iCs/>
      <w:szCs w:val="24"/>
      <w:lang w:eastAsia="ar-SA"/>
    </w:rPr>
  </w:style>
  <w:style w:type="paragraph" w:customStyle="1" w:styleId="Index">
    <w:name w:val="Index"/>
    <w:basedOn w:val="Normal"/>
    <w:rsid w:val="002B1DA1"/>
    <w:pPr>
      <w:suppressLineNumbers/>
    </w:pPr>
    <w:rPr>
      <w:rFonts w:ascii="Times New Roman" w:hAnsi="Times New Roman" w:cs="Tahoma"/>
      <w:szCs w:val="24"/>
      <w:lang w:eastAsia="ar-SA"/>
    </w:rPr>
  </w:style>
  <w:style w:type="paragraph" w:customStyle="1" w:styleId="Contents10">
    <w:name w:val="Contents 10"/>
    <w:basedOn w:val="Index"/>
    <w:rsid w:val="002B1DA1"/>
    <w:pPr>
      <w:tabs>
        <w:tab w:val="right" w:leader="dot" w:pos="9637"/>
      </w:tabs>
      <w:ind w:left="2547"/>
    </w:pPr>
  </w:style>
  <w:style w:type="paragraph" w:customStyle="1" w:styleId="TableContents">
    <w:name w:val="Table Contents"/>
    <w:basedOn w:val="Normal"/>
    <w:rsid w:val="002B1DA1"/>
    <w:pPr>
      <w:suppressLineNumbers/>
    </w:pPr>
    <w:rPr>
      <w:rFonts w:ascii="Times New Roman" w:hAnsi="Times New Roman"/>
      <w:szCs w:val="24"/>
      <w:lang w:eastAsia="ar-SA"/>
    </w:rPr>
  </w:style>
  <w:style w:type="paragraph" w:customStyle="1" w:styleId="TableHeading">
    <w:name w:val="Table Heading"/>
    <w:basedOn w:val="TableContents"/>
    <w:rsid w:val="002B1DA1"/>
    <w:pPr>
      <w:jc w:val="center"/>
    </w:pPr>
    <w:rPr>
      <w:b/>
      <w:bCs/>
    </w:rPr>
  </w:style>
  <w:style w:type="paragraph" w:customStyle="1" w:styleId="StyleHeading1TimesNewRoman12ptJustifiedFirstline1">
    <w:name w:val="Style Heading 1 + Times New Roman 12 pt Justified First line:  1..."/>
    <w:basedOn w:val="Heading1"/>
    <w:rsid w:val="002B1DA1"/>
    <w:pPr>
      <w:spacing w:after="120"/>
      <w:ind w:firstLine="567"/>
    </w:pPr>
    <w:rPr>
      <w:rFonts w:ascii="Times New Roman" w:hAnsi="Times New Roman"/>
      <w:bCs/>
      <w:kern w:val="32"/>
      <w:szCs w:val="24"/>
      <w:lang w:eastAsia="ar-SA"/>
    </w:rPr>
  </w:style>
  <w:style w:type="paragraph" w:customStyle="1" w:styleId="Default">
    <w:name w:val="Default"/>
    <w:rsid w:val="002B1DA1"/>
    <w:pPr>
      <w:autoSpaceDE w:val="0"/>
      <w:autoSpaceDN w:val="0"/>
      <w:adjustRightInd w:val="0"/>
    </w:pPr>
    <w:rPr>
      <w:rFonts w:ascii="Arial" w:hAnsi="Arial" w:cs="Arial"/>
      <w:color w:val="000000"/>
      <w:sz w:val="24"/>
      <w:szCs w:val="24"/>
    </w:rPr>
  </w:style>
  <w:style w:type="paragraph" w:customStyle="1" w:styleId="Style">
    <w:name w:val="Style"/>
    <w:rsid w:val="002B1DA1"/>
    <w:pPr>
      <w:widowControl w:val="0"/>
      <w:autoSpaceDE w:val="0"/>
      <w:autoSpaceDN w:val="0"/>
      <w:adjustRightInd w:val="0"/>
      <w:ind w:left="140" w:right="140" w:firstLine="840"/>
      <w:jc w:val="both"/>
    </w:pPr>
    <w:rPr>
      <w:sz w:val="24"/>
      <w:szCs w:val="24"/>
    </w:rPr>
  </w:style>
  <w:style w:type="paragraph" w:customStyle="1" w:styleId="CharCharCharCharCharCharCharCharCharCharCharCharChar">
    <w:name w:val="Char Char Знак Char Char Знак Char Char Char Char Char Char Char Char Char"/>
    <w:basedOn w:val="Normal"/>
    <w:rsid w:val="008C7BBB"/>
    <w:pPr>
      <w:tabs>
        <w:tab w:val="left" w:pos="709"/>
      </w:tabs>
    </w:pPr>
    <w:rPr>
      <w:rFonts w:ascii="Tahoma" w:hAnsi="Tahoma"/>
      <w:szCs w:val="24"/>
      <w:lang w:val="pl-PL" w:eastAsia="pl-PL"/>
    </w:rPr>
  </w:style>
  <w:style w:type="paragraph" w:customStyle="1" w:styleId="CharCharChar1CharCharChar">
    <w:name w:val="Char Char Char1 Char Char Char"/>
    <w:basedOn w:val="Normal"/>
    <w:rsid w:val="0026468A"/>
    <w:pPr>
      <w:spacing w:after="160" w:line="240" w:lineRule="exact"/>
    </w:pPr>
    <w:rPr>
      <w:rFonts w:ascii="Tahoma" w:hAnsi="Tahoma"/>
      <w:sz w:val="20"/>
      <w:lang w:val="en-US"/>
    </w:rPr>
  </w:style>
  <w:style w:type="paragraph" w:customStyle="1" w:styleId="txtbrk">
    <w:name w:val="txtbrk"/>
    <w:basedOn w:val="Normal"/>
    <w:rsid w:val="00003D50"/>
    <w:pPr>
      <w:spacing w:before="100" w:beforeAutospacing="1" w:after="100" w:afterAutospacing="1"/>
    </w:pPr>
    <w:rPr>
      <w:rFonts w:ascii="Times New Roman" w:hAnsi="Times New Roman"/>
      <w:szCs w:val="24"/>
    </w:rPr>
  </w:style>
  <w:style w:type="character" w:customStyle="1" w:styleId="FooterChar">
    <w:name w:val="Footer Char"/>
    <w:link w:val="Footer"/>
    <w:uiPriority w:val="99"/>
    <w:rsid w:val="009E0959"/>
    <w:rPr>
      <w:rFonts w:ascii="Arial" w:hAnsi="Arial"/>
      <w:sz w:val="24"/>
      <w:lang w:val="en-GB"/>
    </w:rPr>
  </w:style>
  <w:style w:type="character" w:customStyle="1" w:styleId="HeaderChar">
    <w:name w:val="Header Char"/>
    <w:aliases w:val=" Char2 Char,even Char,Header Char1 Char1,Header Char Char Char1,Char5 Char Char Char1,Char5 Char1 Char Char,Char2 Char1 Char Char,Header Char1 Char Char,Header Char Char Char Char,Char5 Char Char Char Char,Char2 Char Char Char Char1"/>
    <w:link w:val="Header"/>
    <w:uiPriority w:val="99"/>
    <w:rsid w:val="00B96697"/>
    <w:rPr>
      <w:rFonts w:ascii="Arial" w:hAnsi="Arial"/>
      <w:sz w:val="24"/>
      <w:lang w:val="en-GB"/>
    </w:rPr>
  </w:style>
  <w:style w:type="character" w:customStyle="1" w:styleId="BodyText2Char">
    <w:name w:val="Body Text 2 Char"/>
    <w:aliases w:val="Body Text 2 Char1 Char Char,Body Text 2 Char Char1 Char Char1,Body Text 2 Char Char Char Char Char1,Body Text 2 Char1 Char Char Char Char Char,Body Text 2 Char Char Char Char Char Char Char,Body Text 2 Char Char Char1"/>
    <w:link w:val="BodyText2"/>
    <w:rsid w:val="00B96697"/>
    <w:rPr>
      <w:rFonts w:ascii="Arial" w:hAnsi="Arial"/>
      <w:caps/>
      <w:sz w:val="24"/>
    </w:rPr>
  </w:style>
  <w:style w:type="character" w:customStyle="1" w:styleId="hiddenref1">
    <w:name w:val="hiddenref1"/>
    <w:rsid w:val="00FC3893"/>
    <w:rPr>
      <w:color w:val="000000"/>
      <w:u w:val="single"/>
    </w:rPr>
  </w:style>
  <w:style w:type="paragraph" w:styleId="ListParagraph">
    <w:name w:val="List Paragraph"/>
    <w:aliases w:val="ПАРАГРАФ,Гл точки,Style 1,C 1"/>
    <w:basedOn w:val="Normal"/>
    <w:link w:val="ListParagraphChar"/>
    <w:uiPriority w:val="34"/>
    <w:qFormat/>
    <w:rsid w:val="00F20117"/>
    <w:pPr>
      <w:ind w:left="720"/>
      <w:contextualSpacing/>
    </w:pPr>
    <w:rPr>
      <w:rFonts w:ascii="Times New Roman" w:hAnsi="Times New Roman"/>
      <w:szCs w:val="22"/>
    </w:rPr>
  </w:style>
  <w:style w:type="paragraph" w:customStyle="1" w:styleId="Style3">
    <w:name w:val="Style3"/>
    <w:basedOn w:val="Normal"/>
    <w:uiPriority w:val="99"/>
    <w:rsid w:val="00E451AA"/>
    <w:pPr>
      <w:widowControl w:val="0"/>
      <w:autoSpaceDE w:val="0"/>
      <w:autoSpaceDN w:val="0"/>
      <w:adjustRightInd w:val="0"/>
    </w:pPr>
    <w:rPr>
      <w:rFonts w:ascii="Times New Roman" w:hAnsi="Times New Roman"/>
      <w:szCs w:val="24"/>
    </w:rPr>
  </w:style>
  <w:style w:type="paragraph" w:customStyle="1" w:styleId="Style4">
    <w:name w:val="Style4"/>
    <w:basedOn w:val="Normal"/>
    <w:uiPriority w:val="99"/>
    <w:rsid w:val="00E451AA"/>
    <w:pPr>
      <w:widowControl w:val="0"/>
      <w:autoSpaceDE w:val="0"/>
      <w:autoSpaceDN w:val="0"/>
      <w:adjustRightInd w:val="0"/>
      <w:spacing w:line="276" w:lineRule="exact"/>
      <w:ind w:firstLine="1032"/>
      <w:jc w:val="both"/>
    </w:pPr>
    <w:rPr>
      <w:rFonts w:ascii="Times New Roman" w:hAnsi="Times New Roman"/>
      <w:szCs w:val="24"/>
    </w:rPr>
  </w:style>
  <w:style w:type="character" w:customStyle="1" w:styleId="FontStyle11">
    <w:name w:val="Font Style11"/>
    <w:uiPriority w:val="99"/>
    <w:rsid w:val="00E451AA"/>
    <w:rPr>
      <w:rFonts w:ascii="Arial" w:hAnsi="Arial" w:cs="Arial"/>
      <w:sz w:val="20"/>
      <w:szCs w:val="20"/>
    </w:rPr>
  </w:style>
  <w:style w:type="character" w:customStyle="1" w:styleId="FontStyle12">
    <w:name w:val="Font Style12"/>
    <w:uiPriority w:val="99"/>
    <w:rsid w:val="00E451AA"/>
    <w:rPr>
      <w:rFonts w:ascii="Times New Roman" w:hAnsi="Times New Roman" w:cs="Times New Roman"/>
      <w:sz w:val="22"/>
      <w:szCs w:val="22"/>
    </w:rPr>
  </w:style>
  <w:style w:type="character" w:customStyle="1" w:styleId="FontStyle13">
    <w:name w:val="Font Style13"/>
    <w:uiPriority w:val="99"/>
    <w:rsid w:val="00E451AA"/>
    <w:rPr>
      <w:rFonts w:ascii="Times New Roman" w:hAnsi="Times New Roman" w:cs="Times New Roman"/>
      <w:b/>
      <w:bCs/>
      <w:sz w:val="22"/>
      <w:szCs w:val="22"/>
    </w:rPr>
  </w:style>
  <w:style w:type="paragraph" w:customStyle="1" w:styleId="a0">
    <w:name w:val="Стил"/>
    <w:rsid w:val="00C271B5"/>
    <w:pPr>
      <w:widowControl w:val="0"/>
      <w:autoSpaceDE w:val="0"/>
      <w:autoSpaceDN w:val="0"/>
      <w:adjustRightInd w:val="0"/>
      <w:ind w:left="140" w:right="140" w:firstLine="840"/>
      <w:jc w:val="both"/>
    </w:pPr>
    <w:rPr>
      <w:sz w:val="24"/>
      <w:szCs w:val="24"/>
    </w:rPr>
  </w:style>
  <w:style w:type="paragraph" w:customStyle="1" w:styleId="ABodyText">
    <w:name w:val="A_Body_Text"/>
    <w:basedOn w:val="Normal"/>
    <w:link w:val="ABodyTextZchn"/>
    <w:rsid w:val="001C3E00"/>
    <w:pPr>
      <w:suppressAutoHyphens/>
      <w:spacing w:before="120"/>
    </w:pPr>
    <w:rPr>
      <w:rFonts w:cs="Arial"/>
      <w:sz w:val="22"/>
      <w:szCs w:val="22"/>
      <w:lang w:val="en-GB" w:eastAsia="de-DE"/>
    </w:rPr>
  </w:style>
  <w:style w:type="character" w:customStyle="1" w:styleId="ABodyTextZchn">
    <w:name w:val="A_Body_Text Zchn"/>
    <w:link w:val="ABodyText"/>
    <w:locked/>
    <w:rsid w:val="001C3E00"/>
    <w:rPr>
      <w:rFonts w:ascii="Arial" w:hAnsi="Arial" w:cs="Arial"/>
      <w:sz w:val="22"/>
      <w:szCs w:val="22"/>
      <w:lang w:val="en-GB" w:eastAsia="de-DE" w:bidi="ar-SA"/>
    </w:rPr>
  </w:style>
  <w:style w:type="character" w:customStyle="1" w:styleId="Char2CharChar">
    <w:name w:val="Char2 Char Char"/>
    <w:rsid w:val="00A73D1E"/>
    <w:rPr>
      <w:rFonts w:ascii="Arial" w:hAnsi="Arial"/>
      <w:sz w:val="24"/>
      <w:lang w:val="en-GB" w:eastAsia="bg-BG" w:bidi="ar-SA"/>
    </w:rPr>
  </w:style>
  <w:style w:type="paragraph" w:customStyle="1" w:styleId="a1">
    <w:name w:val="ŚŚ"/>
    <w:basedOn w:val="Normal"/>
    <w:rsid w:val="00D93183"/>
    <w:pPr>
      <w:spacing w:line="360" w:lineRule="auto"/>
      <w:jc w:val="both"/>
    </w:pPr>
    <w:rPr>
      <w:rFonts w:ascii="Times New Roman" w:hAnsi="Times New Roman"/>
      <w:lang w:val="pl-PL" w:eastAsia="pl-PL"/>
    </w:rPr>
  </w:style>
  <w:style w:type="paragraph" w:customStyle="1" w:styleId="default0">
    <w:name w:val="default"/>
    <w:basedOn w:val="Normal"/>
    <w:rsid w:val="00D93183"/>
    <w:pPr>
      <w:autoSpaceDE w:val="0"/>
      <w:autoSpaceDN w:val="0"/>
    </w:pPr>
    <w:rPr>
      <w:rFonts w:ascii="Times New Roman" w:hAnsi="Times New Roman"/>
      <w:color w:val="000000"/>
      <w:szCs w:val="24"/>
    </w:rPr>
  </w:style>
  <w:style w:type="character" w:customStyle="1" w:styleId="Heading5Char">
    <w:name w:val="Heading 5 Char"/>
    <w:link w:val="Heading5"/>
    <w:rsid w:val="00396052"/>
    <w:rPr>
      <w:b/>
      <w:caps/>
      <w:sz w:val="24"/>
    </w:rPr>
  </w:style>
  <w:style w:type="character" w:customStyle="1" w:styleId="BodyTextChar">
    <w:name w:val="Body Text Char"/>
    <w:aliases w:val="Body Text Char2 Char1,Body Text Char1 Char Char1,Body Text Char Char Char2 Char1, Char3 Char Char Char Char Char1,Body Text Char Char Char Char Char Char1, Char3 Char Char Char Char Char Char Char1,Body Text Char Char1 Char Char1"/>
    <w:link w:val="BodyText"/>
    <w:uiPriority w:val="99"/>
    <w:rsid w:val="00AC2BAC"/>
    <w:rPr>
      <w:rFonts w:ascii="Arial" w:hAnsi="Arial"/>
      <w:sz w:val="24"/>
      <w:lang w:val="bg-BG" w:eastAsia="bg-BG"/>
    </w:rPr>
  </w:style>
  <w:style w:type="character" w:customStyle="1" w:styleId="BodyTextIndentChar">
    <w:name w:val="Body Text Indent Char"/>
    <w:link w:val="BodyTextIndent"/>
    <w:rsid w:val="00AC2BAC"/>
    <w:rPr>
      <w:rFonts w:ascii="Arial" w:hAnsi="Arial"/>
      <w:sz w:val="24"/>
      <w:lang w:val="en-AU" w:eastAsia="bg-BG"/>
    </w:rPr>
  </w:style>
  <w:style w:type="paragraph" w:customStyle="1" w:styleId="text">
    <w:name w:val="text"/>
    <w:aliases w:val="t"/>
    <w:rsid w:val="00AC2BAC"/>
    <w:pPr>
      <w:widowControl w:val="0"/>
      <w:spacing w:before="240" w:line="240" w:lineRule="exact"/>
      <w:jc w:val="both"/>
    </w:pPr>
    <w:rPr>
      <w:rFonts w:ascii="Arial" w:hAnsi="Arial"/>
      <w:snapToGrid w:val="0"/>
      <w:sz w:val="24"/>
      <w:lang w:val="cs-CZ" w:eastAsia="en-US"/>
    </w:rPr>
  </w:style>
  <w:style w:type="character" w:customStyle="1" w:styleId="BalloonTextChar">
    <w:name w:val="Balloon Text Char"/>
    <w:link w:val="BalloonText"/>
    <w:uiPriority w:val="99"/>
    <w:rsid w:val="00AC2BAC"/>
    <w:rPr>
      <w:rFonts w:ascii="Tahoma" w:hAnsi="Tahoma" w:cs="Tahoma"/>
      <w:sz w:val="16"/>
      <w:szCs w:val="16"/>
      <w:lang w:val="bg-BG" w:eastAsia="bg-BG"/>
    </w:rPr>
  </w:style>
  <w:style w:type="character" w:customStyle="1" w:styleId="CommentTextChar">
    <w:name w:val="Comment Text Char"/>
    <w:aliases w:val=" Char Char Char"/>
    <w:link w:val="CommentText"/>
    <w:uiPriority w:val="99"/>
    <w:rsid w:val="00AC2BAC"/>
    <w:rPr>
      <w:rFonts w:ascii="Arial" w:hAnsi="Arial"/>
      <w:lang w:val="en-AU" w:eastAsia="bg-BG"/>
    </w:rPr>
  </w:style>
  <w:style w:type="character" w:customStyle="1" w:styleId="CommentSubjectChar">
    <w:name w:val="Comment Subject Char"/>
    <w:link w:val="CommentSubject"/>
    <w:semiHidden/>
    <w:rsid w:val="00AC2BAC"/>
    <w:rPr>
      <w:rFonts w:ascii="Arial" w:hAnsi="Arial"/>
      <w:b/>
      <w:bCs/>
      <w:lang w:val="en-AU" w:eastAsia="bg-BG"/>
    </w:rPr>
  </w:style>
  <w:style w:type="character" w:customStyle="1" w:styleId="DocumentMapChar">
    <w:name w:val="Document Map Char"/>
    <w:link w:val="DocumentMap"/>
    <w:semiHidden/>
    <w:rsid w:val="00AC2BAC"/>
    <w:rPr>
      <w:rFonts w:ascii="Tahoma" w:hAnsi="Tahoma" w:cs="Tahoma"/>
      <w:shd w:val="clear" w:color="auto" w:fill="000080"/>
      <w:lang w:val="en-GB" w:eastAsia="de-DE"/>
    </w:rPr>
  </w:style>
  <w:style w:type="paragraph" w:customStyle="1" w:styleId="Blockquote">
    <w:name w:val="Blockquote"/>
    <w:basedOn w:val="Normal"/>
    <w:uiPriority w:val="99"/>
    <w:rsid w:val="00EB21AB"/>
    <w:pPr>
      <w:widowControl w:val="0"/>
      <w:spacing w:before="100" w:after="100"/>
      <w:ind w:left="360" w:right="360"/>
    </w:pPr>
    <w:rPr>
      <w:rFonts w:ascii="Times New Roman" w:hAnsi="Times New Roman"/>
      <w:szCs w:val="24"/>
      <w:lang w:val="fr-FR"/>
    </w:rPr>
  </w:style>
  <w:style w:type="paragraph" w:styleId="TOCHeading">
    <w:name w:val="TOC Heading"/>
    <w:basedOn w:val="Heading1"/>
    <w:next w:val="Normal"/>
    <w:uiPriority w:val="39"/>
    <w:qFormat/>
    <w:rsid w:val="00EB21AB"/>
    <w:pPr>
      <w:keepLines/>
      <w:spacing w:before="480" w:line="276" w:lineRule="auto"/>
      <w:jc w:val="left"/>
      <w:outlineLvl w:val="9"/>
    </w:pPr>
    <w:rPr>
      <w:rFonts w:ascii="Cambria" w:hAnsi="Cambria" w:cs="Cambria"/>
      <w:bCs/>
      <w:color w:val="365F91"/>
      <w:sz w:val="28"/>
      <w:szCs w:val="28"/>
      <w:lang w:val="en-US"/>
    </w:rPr>
  </w:style>
  <w:style w:type="paragraph" w:customStyle="1" w:styleId="text-3mezera">
    <w:name w:val="text - 3 mezera"/>
    <w:basedOn w:val="Normal"/>
    <w:uiPriority w:val="99"/>
    <w:rsid w:val="00EB21AB"/>
    <w:pPr>
      <w:widowControl w:val="0"/>
      <w:spacing w:before="60" w:line="240" w:lineRule="exact"/>
      <w:jc w:val="both"/>
    </w:pPr>
    <w:rPr>
      <w:rFonts w:cs="Arial"/>
      <w:szCs w:val="24"/>
      <w:lang w:val="cs-CZ"/>
    </w:rPr>
  </w:style>
  <w:style w:type="paragraph" w:customStyle="1" w:styleId="textcslovan">
    <w:name w:val="text císlovaný"/>
    <w:basedOn w:val="Normal"/>
    <w:uiPriority w:val="99"/>
    <w:rsid w:val="00EB21AB"/>
    <w:pPr>
      <w:widowControl w:val="0"/>
      <w:spacing w:before="240" w:line="240" w:lineRule="exact"/>
      <w:ind w:left="567" w:hanging="567"/>
      <w:jc w:val="both"/>
    </w:pPr>
    <w:rPr>
      <w:rFonts w:cs="Arial"/>
      <w:szCs w:val="24"/>
      <w:lang w:val="cs-CZ"/>
    </w:rPr>
  </w:style>
  <w:style w:type="paragraph" w:styleId="FootnoteText">
    <w:name w:val="footnote text"/>
    <w:aliases w:val="Podrozdział"/>
    <w:basedOn w:val="Normal"/>
    <w:link w:val="FootnoteTextChar"/>
    <w:uiPriority w:val="99"/>
    <w:rsid w:val="00EB21AB"/>
    <w:rPr>
      <w:rFonts w:ascii="Times New Roman" w:hAnsi="Times New Roman"/>
      <w:sz w:val="20"/>
      <w:lang w:eastAsia="bg-BG"/>
    </w:rPr>
  </w:style>
  <w:style w:type="character" w:customStyle="1" w:styleId="FootnoteTextChar">
    <w:name w:val="Footnote Text Char"/>
    <w:aliases w:val="Podrozdział Char"/>
    <w:link w:val="FootnoteText"/>
    <w:uiPriority w:val="99"/>
    <w:rsid w:val="00EB21AB"/>
    <w:rPr>
      <w:lang w:val="bg-BG" w:eastAsia="bg-BG"/>
    </w:rPr>
  </w:style>
  <w:style w:type="paragraph" w:customStyle="1" w:styleId="Section">
    <w:name w:val="Section"/>
    <w:basedOn w:val="Normal"/>
    <w:uiPriority w:val="99"/>
    <w:rsid w:val="00EB21AB"/>
    <w:pPr>
      <w:widowControl w:val="0"/>
      <w:spacing w:line="360" w:lineRule="exact"/>
      <w:jc w:val="center"/>
    </w:pPr>
    <w:rPr>
      <w:rFonts w:cs="Arial"/>
      <w:b/>
      <w:bCs/>
      <w:sz w:val="32"/>
      <w:szCs w:val="32"/>
      <w:lang w:val="cs-CZ"/>
    </w:rPr>
  </w:style>
  <w:style w:type="paragraph" w:customStyle="1" w:styleId="tabulka">
    <w:name w:val="tabulka"/>
    <w:basedOn w:val="text-3mezera"/>
    <w:uiPriority w:val="99"/>
    <w:rsid w:val="00EB21AB"/>
    <w:pPr>
      <w:spacing w:before="120"/>
      <w:jc w:val="center"/>
    </w:pPr>
    <w:rPr>
      <w:sz w:val="20"/>
      <w:szCs w:val="20"/>
    </w:rPr>
  </w:style>
  <w:style w:type="paragraph" w:customStyle="1" w:styleId="CharCharChar1CharCharChar0">
    <w:name w:val="Char Char Char1 Char Char Char"/>
    <w:basedOn w:val="Normal"/>
    <w:rsid w:val="00EB21AB"/>
    <w:pPr>
      <w:spacing w:after="160" w:line="240" w:lineRule="exact"/>
    </w:pPr>
    <w:rPr>
      <w:rFonts w:ascii="Tahoma" w:eastAsia="Calibri" w:hAnsi="Tahoma" w:cs="Tahoma"/>
      <w:sz w:val="20"/>
      <w:lang w:val="en-US"/>
    </w:rPr>
  </w:style>
  <w:style w:type="paragraph" w:customStyle="1" w:styleId="CharCharChar1CharCharChar1">
    <w:name w:val="Char Char Char1 Char Char Char1"/>
    <w:basedOn w:val="Normal"/>
    <w:uiPriority w:val="99"/>
    <w:rsid w:val="00EB21AB"/>
    <w:pPr>
      <w:spacing w:after="160" w:line="240" w:lineRule="exact"/>
    </w:pPr>
    <w:rPr>
      <w:rFonts w:ascii="Tahoma" w:eastAsia="Calibri" w:hAnsi="Tahoma" w:cs="Tahoma"/>
      <w:sz w:val="20"/>
      <w:lang w:val="en-US"/>
    </w:rPr>
  </w:style>
  <w:style w:type="character" w:styleId="CommentReference">
    <w:name w:val="annotation reference"/>
    <w:rsid w:val="005D6D90"/>
    <w:rPr>
      <w:sz w:val="16"/>
      <w:szCs w:val="16"/>
    </w:rPr>
  </w:style>
  <w:style w:type="paragraph" w:styleId="Revision">
    <w:name w:val="Revision"/>
    <w:hidden/>
    <w:uiPriority w:val="99"/>
    <w:semiHidden/>
    <w:rsid w:val="005D6D90"/>
    <w:rPr>
      <w:rFonts w:ascii="Arial" w:hAnsi="Arial"/>
      <w:sz w:val="24"/>
      <w:lang w:val="en-AU"/>
    </w:rPr>
  </w:style>
  <w:style w:type="character" w:customStyle="1" w:styleId="ala">
    <w:name w:val="al_a"/>
    <w:basedOn w:val="DefaultParagraphFont"/>
    <w:rsid w:val="00A875B0"/>
  </w:style>
  <w:style w:type="character" w:customStyle="1" w:styleId="parcapt">
    <w:name w:val="par_capt"/>
    <w:basedOn w:val="DefaultParagraphFont"/>
    <w:rsid w:val="00A875B0"/>
  </w:style>
  <w:style w:type="character" w:customStyle="1" w:styleId="alcapt">
    <w:name w:val="al_capt"/>
    <w:basedOn w:val="DefaultParagraphFont"/>
    <w:rsid w:val="00A875B0"/>
  </w:style>
  <w:style w:type="character" w:customStyle="1" w:styleId="ala0">
    <w:name w:val="ala"/>
    <w:basedOn w:val="DefaultParagraphFont"/>
    <w:rsid w:val="00D757D1"/>
  </w:style>
  <w:style w:type="character" w:customStyle="1" w:styleId="p">
    <w:name w:val="p"/>
    <w:basedOn w:val="DefaultParagraphFont"/>
    <w:rsid w:val="00D757D1"/>
  </w:style>
  <w:style w:type="paragraph" w:customStyle="1" w:styleId="ListParagraph1">
    <w:name w:val="List Paragraph1"/>
    <w:basedOn w:val="Normal"/>
    <w:uiPriority w:val="34"/>
    <w:qFormat/>
    <w:rsid w:val="0065755A"/>
    <w:pPr>
      <w:ind w:left="720"/>
      <w:contextualSpacing/>
    </w:pPr>
    <w:rPr>
      <w:rFonts w:ascii="Times New Roman" w:hAnsi="Times New Roman"/>
      <w:szCs w:val="22"/>
    </w:rPr>
  </w:style>
  <w:style w:type="paragraph" w:customStyle="1" w:styleId="TOCHeading1">
    <w:name w:val="TOC Heading1"/>
    <w:basedOn w:val="Heading1"/>
    <w:next w:val="Normal"/>
    <w:uiPriority w:val="99"/>
    <w:qFormat/>
    <w:rsid w:val="0065755A"/>
    <w:pPr>
      <w:keepLines/>
      <w:spacing w:before="480" w:line="276" w:lineRule="auto"/>
      <w:jc w:val="left"/>
      <w:outlineLvl w:val="9"/>
    </w:pPr>
    <w:rPr>
      <w:rFonts w:ascii="Cambria" w:hAnsi="Cambria" w:cs="Cambria"/>
      <w:bCs/>
      <w:color w:val="365F91"/>
      <w:sz w:val="28"/>
      <w:szCs w:val="28"/>
      <w:lang w:val="en-US"/>
    </w:rPr>
  </w:style>
  <w:style w:type="paragraph" w:customStyle="1" w:styleId="1">
    <w:name w:val="Списък на абзаци1"/>
    <w:basedOn w:val="Normal"/>
    <w:uiPriority w:val="34"/>
    <w:qFormat/>
    <w:rsid w:val="00DF28CF"/>
    <w:pPr>
      <w:ind w:left="708"/>
    </w:pPr>
  </w:style>
  <w:style w:type="paragraph" w:customStyle="1" w:styleId="Bodyofitem1">
    <w:name w:val="Body of item 1"/>
    <w:basedOn w:val="Normal"/>
    <w:autoRedefine/>
    <w:rsid w:val="000E5415"/>
    <w:pPr>
      <w:tabs>
        <w:tab w:val="left" w:pos="9792"/>
      </w:tabs>
      <w:spacing w:before="120" w:after="120"/>
      <w:ind w:right="-108"/>
    </w:pPr>
    <w:rPr>
      <w:rFonts w:eastAsia="MS Mincho" w:cs="Arial"/>
      <w:bCs/>
      <w:sz w:val="20"/>
      <w:lang w:eastAsia="ja-JP"/>
    </w:rPr>
  </w:style>
  <w:style w:type="paragraph" w:customStyle="1" w:styleId="Item2">
    <w:name w:val="Item 2"/>
    <w:basedOn w:val="Normal"/>
    <w:rsid w:val="003A468D"/>
    <w:pPr>
      <w:ind w:left="1276"/>
    </w:pPr>
    <w:rPr>
      <w:rFonts w:ascii="Times New Roman" w:eastAsia="MS Mincho" w:hAnsi="Times New Roman"/>
      <w:bCs/>
      <w:szCs w:val="24"/>
      <w:lang w:val="en-GB" w:eastAsia="ja-JP"/>
    </w:rPr>
  </w:style>
  <w:style w:type="paragraph" w:styleId="Subtitle">
    <w:name w:val="Subtitle"/>
    <w:basedOn w:val="Normal"/>
    <w:next w:val="BodyText"/>
    <w:link w:val="SubtitleChar"/>
    <w:qFormat/>
    <w:rsid w:val="00AD59A7"/>
    <w:pPr>
      <w:keepNext/>
      <w:suppressAutoHyphens/>
      <w:spacing w:before="240" w:after="120"/>
      <w:jc w:val="center"/>
    </w:pPr>
    <w:rPr>
      <w:rFonts w:eastAsia="Lucida Sans Unicode"/>
      <w:i/>
      <w:iCs/>
      <w:sz w:val="28"/>
      <w:szCs w:val="28"/>
      <w:lang w:val="en-GB" w:eastAsia="ar-SA"/>
    </w:rPr>
  </w:style>
  <w:style w:type="paragraph" w:customStyle="1" w:styleId="Head1">
    <w:name w:val="Head 1"/>
    <w:basedOn w:val="Normal"/>
    <w:rsid w:val="00793A4C"/>
    <w:pPr>
      <w:autoSpaceDE w:val="0"/>
      <w:autoSpaceDN w:val="0"/>
      <w:adjustRightInd w:val="0"/>
      <w:ind w:left="1211" w:hanging="360"/>
    </w:pPr>
    <w:rPr>
      <w:rFonts w:ascii="ArialMT" w:hAnsi="ArialMT" w:cs="ArialMT"/>
      <w:b/>
      <w:color w:val="000000"/>
      <w:szCs w:val="24"/>
    </w:rPr>
  </w:style>
  <w:style w:type="character" w:customStyle="1" w:styleId="BodyTextIndent2Char">
    <w:name w:val="Body Text Indent 2 Char"/>
    <w:link w:val="BodyTextIndent2"/>
    <w:rsid w:val="00793A4C"/>
    <w:rPr>
      <w:rFonts w:ascii="Arial" w:hAnsi="Arial"/>
      <w:sz w:val="24"/>
      <w:lang w:val="en-AU"/>
    </w:rPr>
  </w:style>
  <w:style w:type="paragraph" w:customStyle="1" w:styleId="CharChar1CharChar">
    <w:name w:val="Char Char1 Знак Знак Char Char Знак Знак"/>
    <w:basedOn w:val="Normal"/>
    <w:rsid w:val="00860D2E"/>
    <w:pPr>
      <w:tabs>
        <w:tab w:val="left" w:pos="709"/>
      </w:tabs>
    </w:pPr>
    <w:rPr>
      <w:rFonts w:ascii="Tahoma" w:hAnsi="Tahoma"/>
      <w:szCs w:val="24"/>
      <w:lang w:val="pl-PL" w:eastAsia="pl-PL"/>
    </w:rPr>
  </w:style>
  <w:style w:type="character" w:customStyle="1" w:styleId="alt">
    <w:name w:val="al_t"/>
    <w:basedOn w:val="DefaultParagraphFont"/>
    <w:rsid w:val="001F0BF7"/>
  </w:style>
  <w:style w:type="paragraph" w:customStyle="1" w:styleId="CharCharChar">
    <w:name w:val="Char Знак Знак Char Знак Знак Char"/>
    <w:basedOn w:val="Normal"/>
    <w:rsid w:val="00592184"/>
    <w:pPr>
      <w:tabs>
        <w:tab w:val="left" w:pos="709"/>
      </w:tabs>
    </w:pPr>
    <w:rPr>
      <w:rFonts w:ascii="Tahoma" w:hAnsi="Tahoma" w:cs="Tahoma"/>
      <w:szCs w:val="24"/>
      <w:lang w:val="pl-PL" w:eastAsia="pl-PL"/>
    </w:rPr>
  </w:style>
  <w:style w:type="paragraph" w:customStyle="1" w:styleId="CharCharChar0">
    <w:name w:val="Char Знак Знак Char Знак Знак Char"/>
    <w:basedOn w:val="Normal"/>
    <w:rsid w:val="002C69F3"/>
    <w:pPr>
      <w:tabs>
        <w:tab w:val="left" w:pos="709"/>
      </w:tabs>
    </w:pPr>
    <w:rPr>
      <w:rFonts w:ascii="Tahoma" w:hAnsi="Tahoma" w:cs="Tahoma"/>
      <w:szCs w:val="24"/>
      <w:lang w:val="pl-PL" w:eastAsia="pl-PL"/>
    </w:rPr>
  </w:style>
  <w:style w:type="paragraph" w:customStyle="1" w:styleId="CharCharChar1">
    <w:name w:val="Char Знак Знак Char Знак Знак Char"/>
    <w:basedOn w:val="Normal"/>
    <w:rsid w:val="00623341"/>
    <w:pPr>
      <w:tabs>
        <w:tab w:val="left" w:pos="709"/>
      </w:tabs>
    </w:pPr>
    <w:rPr>
      <w:rFonts w:ascii="Tahoma" w:hAnsi="Tahoma" w:cs="Tahoma"/>
      <w:szCs w:val="24"/>
      <w:lang w:val="pl-PL" w:eastAsia="pl-PL"/>
    </w:rPr>
  </w:style>
  <w:style w:type="paragraph" w:customStyle="1" w:styleId="CharCharChar2">
    <w:name w:val="Char Знак Знак Char Знак Знак Char"/>
    <w:basedOn w:val="Normal"/>
    <w:rsid w:val="00DB0107"/>
    <w:pPr>
      <w:tabs>
        <w:tab w:val="left" w:pos="709"/>
      </w:tabs>
    </w:pPr>
    <w:rPr>
      <w:rFonts w:ascii="Tahoma" w:hAnsi="Tahoma" w:cs="Tahoma"/>
      <w:szCs w:val="24"/>
      <w:lang w:val="pl-PL" w:eastAsia="pl-PL"/>
    </w:rPr>
  </w:style>
  <w:style w:type="character" w:customStyle="1" w:styleId="apple-style-span">
    <w:name w:val="apple-style-span"/>
    <w:basedOn w:val="DefaultParagraphFont"/>
    <w:rsid w:val="00DB0107"/>
  </w:style>
  <w:style w:type="paragraph" w:customStyle="1" w:styleId="ListParagraph2">
    <w:name w:val="List Paragraph2"/>
    <w:basedOn w:val="Normal"/>
    <w:uiPriority w:val="34"/>
    <w:qFormat/>
    <w:rsid w:val="00E329D1"/>
    <w:pPr>
      <w:ind w:left="708"/>
    </w:pPr>
  </w:style>
  <w:style w:type="paragraph" w:customStyle="1" w:styleId="CharCharChar3">
    <w:name w:val="Char Знак Знак Char Знак Знак Char"/>
    <w:basedOn w:val="Normal"/>
    <w:rsid w:val="00D257B3"/>
    <w:pPr>
      <w:tabs>
        <w:tab w:val="left" w:pos="709"/>
      </w:tabs>
    </w:pPr>
    <w:rPr>
      <w:rFonts w:ascii="Tahoma" w:hAnsi="Tahoma" w:cs="Tahoma"/>
      <w:szCs w:val="24"/>
      <w:lang w:val="pl-PL" w:eastAsia="pl-PL"/>
    </w:rPr>
  </w:style>
  <w:style w:type="paragraph" w:customStyle="1" w:styleId="3">
    <w:name w:val="Знак Знак3"/>
    <w:basedOn w:val="Normal"/>
    <w:rsid w:val="00CF492E"/>
    <w:pPr>
      <w:tabs>
        <w:tab w:val="left" w:pos="709"/>
      </w:tabs>
    </w:pPr>
    <w:rPr>
      <w:rFonts w:ascii="Tahoma" w:hAnsi="Tahoma"/>
      <w:szCs w:val="24"/>
      <w:lang w:val="pl-PL" w:eastAsia="pl-PL"/>
    </w:rPr>
  </w:style>
  <w:style w:type="paragraph" w:customStyle="1" w:styleId="Char0">
    <w:name w:val="Знак Знак Char"/>
    <w:basedOn w:val="Normal"/>
    <w:rsid w:val="0008238C"/>
    <w:pPr>
      <w:tabs>
        <w:tab w:val="left" w:pos="709"/>
      </w:tabs>
    </w:pPr>
    <w:rPr>
      <w:rFonts w:ascii="Tahoma" w:hAnsi="Tahoma"/>
      <w:szCs w:val="24"/>
      <w:lang w:val="pl-PL" w:eastAsia="pl-PL"/>
    </w:rPr>
  </w:style>
  <w:style w:type="paragraph" w:customStyle="1" w:styleId="TxBr2p8">
    <w:name w:val="TxBr_2p8"/>
    <w:basedOn w:val="Normal"/>
    <w:rsid w:val="008626FC"/>
    <w:pPr>
      <w:tabs>
        <w:tab w:val="left" w:pos="549"/>
      </w:tabs>
      <w:spacing w:line="249" w:lineRule="atLeast"/>
      <w:ind w:left="891" w:hanging="549"/>
    </w:pPr>
    <w:rPr>
      <w:rFonts w:ascii="Times New Roman" w:hAnsi="Times New Roman"/>
      <w:snapToGrid w:val="0"/>
      <w:lang w:val="en-GB"/>
    </w:rPr>
  </w:style>
  <w:style w:type="paragraph" w:customStyle="1" w:styleId="CharCharChar1CharCharChar2">
    <w:name w:val="Char Char Char1 Char Char Char"/>
    <w:basedOn w:val="Normal"/>
    <w:rsid w:val="008626FC"/>
    <w:pPr>
      <w:spacing w:after="160" w:line="240" w:lineRule="exact"/>
    </w:pPr>
    <w:rPr>
      <w:rFonts w:ascii="Tahoma" w:hAnsi="Tahoma"/>
      <w:sz w:val="20"/>
      <w:lang w:val="en-US"/>
    </w:rPr>
  </w:style>
  <w:style w:type="character" w:customStyle="1" w:styleId="Char2CharChar1">
    <w:name w:val="Char2 Char Char1"/>
    <w:rsid w:val="002945E9"/>
    <w:rPr>
      <w:rFonts w:eastAsia="Calibri"/>
      <w:sz w:val="24"/>
      <w:szCs w:val="22"/>
      <w:lang w:val="bg-BG" w:eastAsia="en-US" w:bidi="ar-SA"/>
    </w:rPr>
  </w:style>
  <w:style w:type="character" w:customStyle="1" w:styleId="HeaderChar2">
    <w:name w:val="Header Char2"/>
    <w:aliases w:val="Header1 Char,Header Char2 Char Char Char,Header Char1 Char Char Char Char,Header Char Char1 Char Char Char Char,Char2 Char1,even Char1,Header Char1 Char2,Header Char Char Char2,Char5 Char Char Char2,Char5 Char1 Char Char1, Char2 Char Char"/>
    <w:uiPriority w:val="99"/>
    <w:locked/>
    <w:rsid w:val="004A4E8D"/>
    <w:rPr>
      <w:rFonts w:ascii="Arial CYR" w:hAnsi="Arial CYR" w:cs="Arial CYR"/>
      <w:sz w:val="24"/>
      <w:szCs w:val="24"/>
      <w:lang w:val="en-GB"/>
    </w:rPr>
  </w:style>
  <w:style w:type="paragraph" w:customStyle="1" w:styleId="CharCharCharCharChar">
    <w:name w:val="Char Char Char Знак Знак Char Char"/>
    <w:basedOn w:val="Normal"/>
    <w:rsid w:val="00B847B1"/>
    <w:pPr>
      <w:tabs>
        <w:tab w:val="left" w:pos="709"/>
      </w:tabs>
    </w:pPr>
    <w:rPr>
      <w:rFonts w:ascii="Tahoma" w:hAnsi="Tahoma"/>
      <w:sz w:val="20"/>
      <w:lang w:val="pl-PL" w:eastAsia="pl-PL"/>
    </w:rPr>
  </w:style>
  <w:style w:type="paragraph" w:customStyle="1" w:styleId="Heading3Antraste3Antraste31Antraste32Antraste33Antraste34Antraste35Antraste36Antraste37">
    <w:name w:val="Heading 3.Antraste 3.Antraste 31.Antraste 32.Antraste 33.Antraste 34.Antraste 35.Antraste 36.Antraste 37"/>
    <w:basedOn w:val="Normal"/>
    <w:next w:val="Normal"/>
    <w:rsid w:val="00726A15"/>
    <w:pPr>
      <w:keepNext/>
      <w:jc w:val="both"/>
      <w:outlineLvl w:val="2"/>
    </w:pPr>
    <w:rPr>
      <w:rFonts w:ascii="Times New Roman" w:hAnsi="Times New Roman"/>
      <w:b/>
    </w:rPr>
  </w:style>
  <w:style w:type="paragraph" w:customStyle="1" w:styleId="a">
    <w:name w:val="основен"/>
    <w:basedOn w:val="Normal"/>
    <w:rsid w:val="00726A15"/>
    <w:pPr>
      <w:numPr>
        <w:numId w:val="6"/>
      </w:numPr>
    </w:pPr>
    <w:rPr>
      <w:rFonts w:ascii="Times New Roman" w:hAnsi="Times New Roman"/>
      <w:sz w:val="20"/>
      <w:lang w:val="en-US"/>
    </w:rPr>
  </w:style>
  <w:style w:type="paragraph" w:customStyle="1" w:styleId="Char2CharCharCharChar">
    <w:name w:val="Char2 Char Char Char Char"/>
    <w:basedOn w:val="Normal"/>
    <w:rsid w:val="003C5238"/>
    <w:pPr>
      <w:tabs>
        <w:tab w:val="left" w:pos="709"/>
      </w:tabs>
    </w:pPr>
    <w:rPr>
      <w:rFonts w:ascii="Tahoma" w:hAnsi="Tahoma"/>
      <w:sz w:val="20"/>
      <w:lang w:val="pl-PL" w:eastAsia="pl-PL"/>
    </w:rPr>
  </w:style>
  <w:style w:type="paragraph" w:customStyle="1" w:styleId="Pa11">
    <w:name w:val="Pa11"/>
    <w:basedOn w:val="Normal"/>
    <w:next w:val="Normal"/>
    <w:rsid w:val="001E7B2A"/>
    <w:pPr>
      <w:autoSpaceDE w:val="0"/>
      <w:autoSpaceDN w:val="0"/>
      <w:adjustRightInd w:val="0"/>
      <w:spacing w:line="193" w:lineRule="atLeast"/>
    </w:pPr>
    <w:rPr>
      <w:rFonts w:ascii="TimokCYR" w:hAnsi="TimokCYR"/>
      <w:szCs w:val="24"/>
    </w:rPr>
  </w:style>
  <w:style w:type="paragraph" w:customStyle="1" w:styleId="Text1">
    <w:name w:val="Text 1"/>
    <w:basedOn w:val="Normal"/>
    <w:rsid w:val="00E17E51"/>
    <w:pPr>
      <w:spacing w:before="120" w:after="120"/>
      <w:ind w:left="851"/>
      <w:jc w:val="both"/>
    </w:pPr>
    <w:rPr>
      <w:rFonts w:ascii="Times New Roman" w:hAnsi="Times New Roman"/>
      <w:snapToGrid w:val="0"/>
      <w:lang w:val="fr-FR"/>
    </w:rPr>
  </w:style>
  <w:style w:type="character" w:customStyle="1" w:styleId="BodyText2Char1">
    <w:name w:val="Body Text 2 Char1"/>
    <w:aliases w:val="Body Text 2 Char Char Char,Body Text 2 Char1 Char Char Char,Body Text 2 Char Char1 Char Char Char,Body Text 2 Char2 Char Char,Body Text 2 Char Char1,Body Text 2 Char Char1 Char Char,Body Text 2 Char Char Char Char Char"/>
    <w:rsid w:val="00560789"/>
    <w:rPr>
      <w:rFonts w:ascii="Arial" w:hAnsi="Arial"/>
      <w:caps/>
      <w:sz w:val="24"/>
    </w:rPr>
  </w:style>
  <w:style w:type="paragraph" w:customStyle="1" w:styleId="a2">
    <w:name w:val="Знак Знак"/>
    <w:basedOn w:val="Normal"/>
    <w:rsid w:val="00F549CF"/>
    <w:pPr>
      <w:tabs>
        <w:tab w:val="left" w:pos="709"/>
      </w:tabs>
    </w:pPr>
    <w:rPr>
      <w:rFonts w:ascii="Tahoma" w:hAnsi="Tahoma"/>
      <w:sz w:val="20"/>
      <w:lang w:val="pl-PL" w:eastAsia="pl-PL"/>
    </w:rPr>
  </w:style>
  <w:style w:type="paragraph" w:customStyle="1" w:styleId="Char1">
    <w:name w:val="Char"/>
    <w:basedOn w:val="Normal"/>
    <w:rsid w:val="00D53167"/>
    <w:pPr>
      <w:tabs>
        <w:tab w:val="left" w:pos="709"/>
      </w:tabs>
    </w:pPr>
    <w:rPr>
      <w:rFonts w:ascii="Tahoma" w:hAnsi="Tahoma" w:cs="Tahoma"/>
      <w:szCs w:val="24"/>
      <w:lang w:val="pl-PL" w:eastAsia="pl-PL"/>
    </w:rPr>
  </w:style>
  <w:style w:type="character" w:customStyle="1" w:styleId="FontStyle26">
    <w:name w:val="Font Style26"/>
    <w:rsid w:val="00F14FB3"/>
    <w:rPr>
      <w:rFonts w:ascii="Times New Roman" w:hAnsi="Times New Roman" w:cs="Times New Roman"/>
      <w:sz w:val="26"/>
      <w:szCs w:val="26"/>
    </w:rPr>
  </w:style>
  <w:style w:type="paragraph" w:customStyle="1" w:styleId="2">
    <w:name w:val="Списък на абзаци2"/>
    <w:basedOn w:val="Normal"/>
    <w:qFormat/>
    <w:rsid w:val="00FC1BC8"/>
    <w:pPr>
      <w:ind w:left="720"/>
      <w:contextualSpacing/>
    </w:pPr>
    <w:rPr>
      <w:rFonts w:ascii="Times New Roman" w:hAnsi="Times New Roman"/>
      <w:szCs w:val="22"/>
    </w:rPr>
  </w:style>
  <w:style w:type="paragraph" w:customStyle="1" w:styleId="bullet1">
    <w:name w:val="bullet 1"/>
    <w:basedOn w:val="Normal"/>
    <w:rsid w:val="00FC1BC8"/>
    <w:pPr>
      <w:numPr>
        <w:numId w:val="7"/>
      </w:numPr>
      <w:spacing w:before="40" w:after="40"/>
      <w:jc w:val="both"/>
    </w:pPr>
    <w:rPr>
      <w:rFonts w:ascii="Times New Roman" w:hAnsi="Times New Roman"/>
      <w:szCs w:val="24"/>
      <w:lang w:val="en-GB" w:eastAsia="zh-CN"/>
    </w:rPr>
  </w:style>
  <w:style w:type="paragraph" w:styleId="ListBullet">
    <w:name w:val="List Bullet"/>
    <w:basedOn w:val="Normal"/>
    <w:rsid w:val="007626A2"/>
    <w:pPr>
      <w:numPr>
        <w:numId w:val="8"/>
      </w:numPr>
      <w:spacing w:line="288" w:lineRule="auto"/>
      <w:jc w:val="both"/>
    </w:pPr>
    <w:rPr>
      <w:rFonts w:ascii="Times New Roman" w:eastAsia="Calibri" w:hAnsi="Times New Roman"/>
      <w:szCs w:val="24"/>
    </w:rPr>
  </w:style>
  <w:style w:type="character" w:customStyle="1" w:styleId="ala1">
    <w:name w:val="al_a1"/>
    <w:rsid w:val="000627C6"/>
    <w:rPr>
      <w:vanish w:val="0"/>
      <w:webHidden w:val="0"/>
      <w:specVanish w:val="0"/>
    </w:rPr>
  </w:style>
  <w:style w:type="paragraph" w:customStyle="1" w:styleId="Achievement">
    <w:name w:val="Achievement"/>
    <w:basedOn w:val="BodyText"/>
    <w:rsid w:val="00393440"/>
    <w:pPr>
      <w:numPr>
        <w:numId w:val="9"/>
      </w:numPr>
      <w:spacing w:after="60" w:line="220" w:lineRule="atLeast"/>
    </w:pPr>
    <w:rPr>
      <w:spacing w:val="-5"/>
      <w:sz w:val="20"/>
      <w:szCs w:val="24"/>
      <w:lang w:val="en-AU" w:eastAsia="en-US"/>
    </w:rPr>
  </w:style>
  <w:style w:type="paragraph" w:customStyle="1" w:styleId="Style169">
    <w:name w:val="Style169"/>
    <w:basedOn w:val="Normal"/>
    <w:rsid w:val="00B10687"/>
    <w:pPr>
      <w:widowControl w:val="0"/>
      <w:autoSpaceDE w:val="0"/>
      <w:autoSpaceDN w:val="0"/>
      <w:adjustRightInd w:val="0"/>
      <w:spacing w:line="269" w:lineRule="exact"/>
      <w:ind w:hanging="379"/>
      <w:jc w:val="both"/>
    </w:pPr>
    <w:rPr>
      <w:rFonts w:ascii="Times New Roman" w:hAnsi="Times New Roman"/>
      <w:szCs w:val="24"/>
      <w:lang w:val="en-US"/>
    </w:rPr>
  </w:style>
  <w:style w:type="character" w:customStyle="1" w:styleId="FontStyle249">
    <w:name w:val="Font Style249"/>
    <w:rsid w:val="00B10687"/>
    <w:rPr>
      <w:rFonts w:ascii="Times New Roman" w:hAnsi="Times New Roman" w:cs="Times New Roman"/>
      <w:sz w:val="22"/>
      <w:szCs w:val="22"/>
    </w:rPr>
  </w:style>
  <w:style w:type="character" w:styleId="FootnoteReference">
    <w:name w:val="footnote reference"/>
    <w:unhideWhenUsed/>
    <w:rsid w:val="008F346E"/>
    <w:rPr>
      <w:rFonts w:ascii="Times New Roman" w:hAnsi="Times New Roman" w:cs="Times New Roman" w:hint="default"/>
      <w:vertAlign w:val="superscript"/>
    </w:rPr>
  </w:style>
  <w:style w:type="character" w:customStyle="1" w:styleId="apple-converted-space">
    <w:name w:val="apple-converted-space"/>
    <w:basedOn w:val="DefaultParagraphFont"/>
    <w:rsid w:val="003500E0"/>
  </w:style>
  <w:style w:type="paragraph" w:customStyle="1" w:styleId="BodyText21">
    <w:name w:val="Body Text 21"/>
    <w:basedOn w:val="Normal"/>
    <w:rsid w:val="00DC7E1C"/>
    <w:pPr>
      <w:spacing w:after="120"/>
      <w:jc w:val="both"/>
    </w:pPr>
  </w:style>
  <w:style w:type="character" w:customStyle="1" w:styleId="TitleChar">
    <w:name w:val="Title Char"/>
    <w:aliases w:val=" Знак Char"/>
    <w:link w:val="Title"/>
    <w:rsid w:val="0082055B"/>
    <w:rPr>
      <w:b/>
      <w:sz w:val="24"/>
    </w:rPr>
  </w:style>
  <w:style w:type="character" w:customStyle="1" w:styleId="Bodytext6">
    <w:name w:val="Body text (6)"/>
    <w:link w:val="Bodytext61"/>
    <w:locked/>
    <w:rsid w:val="00437B8E"/>
    <w:rPr>
      <w:sz w:val="26"/>
      <w:shd w:val="clear" w:color="auto" w:fill="FFFFFF"/>
    </w:rPr>
  </w:style>
  <w:style w:type="paragraph" w:customStyle="1" w:styleId="Bodytext61">
    <w:name w:val="Body text (6)1"/>
    <w:basedOn w:val="Normal"/>
    <w:link w:val="Bodytext6"/>
    <w:rsid w:val="00437B8E"/>
    <w:pPr>
      <w:shd w:val="clear" w:color="auto" w:fill="FFFFFF"/>
      <w:spacing w:line="277" w:lineRule="exact"/>
      <w:jc w:val="both"/>
    </w:pPr>
    <w:rPr>
      <w:rFonts w:ascii="Times New Roman" w:hAnsi="Times New Roman"/>
      <w:sz w:val="26"/>
      <w:shd w:val="clear" w:color="auto" w:fill="FFFFFF"/>
    </w:rPr>
  </w:style>
  <w:style w:type="character" w:customStyle="1" w:styleId="FontStyle127">
    <w:name w:val="Font Style127"/>
    <w:uiPriority w:val="99"/>
    <w:rsid w:val="009F79E8"/>
    <w:rPr>
      <w:rFonts w:ascii="Times New Roman" w:hAnsi="Times New Roman" w:cs="Times New Roman" w:hint="default"/>
      <w:b/>
      <w:bCs/>
    </w:rPr>
  </w:style>
  <w:style w:type="character" w:customStyle="1" w:styleId="FontStyle128">
    <w:name w:val="Font Style128"/>
    <w:uiPriority w:val="99"/>
    <w:rsid w:val="009F79E8"/>
    <w:rPr>
      <w:rFonts w:ascii="Times New Roman" w:hAnsi="Times New Roman" w:cs="Times New Roman" w:hint="default"/>
    </w:rPr>
  </w:style>
  <w:style w:type="paragraph" w:styleId="NoSpacing">
    <w:name w:val="No Spacing"/>
    <w:basedOn w:val="Normal"/>
    <w:link w:val="NoSpacingChar"/>
    <w:uiPriority w:val="1"/>
    <w:qFormat/>
    <w:rsid w:val="009F79E8"/>
    <w:rPr>
      <w:rFonts w:ascii="Times New Roman" w:eastAsia="Calibri" w:hAnsi="Times New Roman"/>
      <w:szCs w:val="24"/>
    </w:rPr>
  </w:style>
  <w:style w:type="paragraph" w:customStyle="1" w:styleId="Style8">
    <w:name w:val="Style8"/>
    <w:basedOn w:val="Normal"/>
    <w:uiPriority w:val="99"/>
    <w:rsid w:val="009B32F5"/>
    <w:pPr>
      <w:autoSpaceDE w:val="0"/>
      <w:autoSpaceDN w:val="0"/>
      <w:spacing w:line="299" w:lineRule="exact"/>
      <w:ind w:firstLine="698"/>
      <w:jc w:val="both"/>
    </w:pPr>
    <w:rPr>
      <w:rFonts w:ascii="Times New Roman" w:eastAsia="Calibri" w:hAnsi="Times New Roman"/>
      <w:szCs w:val="24"/>
    </w:rPr>
  </w:style>
  <w:style w:type="paragraph" w:customStyle="1" w:styleId="Style106">
    <w:name w:val="Style106"/>
    <w:basedOn w:val="Normal"/>
    <w:uiPriority w:val="99"/>
    <w:rsid w:val="009B32F5"/>
    <w:pPr>
      <w:autoSpaceDE w:val="0"/>
      <w:autoSpaceDN w:val="0"/>
      <w:spacing w:line="302" w:lineRule="exact"/>
      <w:ind w:firstLine="734"/>
      <w:jc w:val="both"/>
    </w:pPr>
    <w:rPr>
      <w:rFonts w:ascii="Times New Roman" w:eastAsia="Calibri" w:hAnsi="Times New Roman"/>
      <w:szCs w:val="24"/>
    </w:rPr>
  </w:style>
  <w:style w:type="character" w:customStyle="1" w:styleId="BodyTextChar1">
    <w:name w:val="Body Text Char1"/>
    <w:aliases w:val="Body Text Char2 Char,Body Text Char1 Char Char,Body Text Char Char Char2 Char, Char3 Char Char Char Char Char,Body Text Char Char Char Char Char Char, Char3 Char Char Char Char Char Char Char,Body Text Char Char1 Char Char"/>
    <w:rsid w:val="00F765FD"/>
    <w:rPr>
      <w:rFonts w:ascii="Arial" w:hAnsi="Arial"/>
      <w:sz w:val="24"/>
      <w:lang w:val="bg-BG" w:eastAsia="bg-BG"/>
    </w:rPr>
  </w:style>
  <w:style w:type="paragraph" w:customStyle="1" w:styleId="CharChar4CharCharCharCharCharChar">
    <w:name w:val="Char Char4 Знак Знак Char Char Char Char Char Char"/>
    <w:basedOn w:val="Normal"/>
    <w:rsid w:val="00697573"/>
    <w:pPr>
      <w:tabs>
        <w:tab w:val="left" w:pos="709"/>
      </w:tabs>
    </w:pPr>
    <w:rPr>
      <w:rFonts w:ascii="Tahoma" w:hAnsi="Tahoma"/>
      <w:szCs w:val="24"/>
      <w:lang w:val="pl-PL" w:eastAsia="pl-PL"/>
    </w:rPr>
  </w:style>
  <w:style w:type="character" w:customStyle="1" w:styleId="FontStyle53">
    <w:name w:val="Font Style53"/>
    <w:uiPriority w:val="99"/>
    <w:rsid w:val="0095667E"/>
    <w:rPr>
      <w:rFonts w:ascii="Times New Roman" w:hAnsi="Times New Roman" w:cs="Times New Roman"/>
      <w:b/>
      <w:bCs/>
      <w:sz w:val="26"/>
      <w:szCs w:val="26"/>
    </w:rPr>
  </w:style>
  <w:style w:type="character" w:customStyle="1" w:styleId="FontStyle62">
    <w:name w:val="Font Style62"/>
    <w:uiPriority w:val="99"/>
    <w:rsid w:val="0095667E"/>
    <w:rPr>
      <w:rFonts w:ascii="Times New Roman" w:hAnsi="Times New Roman" w:cs="Times New Roman"/>
      <w:sz w:val="22"/>
      <w:szCs w:val="22"/>
    </w:rPr>
  </w:style>
  <w:style w:type="character" w:customStyle="1" w:styleId="FontStyle20">
    <w:name w:val="Font Style20"/>
    <w:uiPriority w:val="99"/>
    <w:rsid w:val="004F0F20"/>
    <w:rPr>
      <w:rFonts w:ascii="Times New Roman" w:hAnsi="Times New Roman" w:cs="Times New Roman" w:hint="default"/>
      <w:sz w:val="22"/>
      <w:szCs w:val="22"/>
    </w:rPr>
  </w:style>
  <w:style w:type="character" w:customStyle="1" w:styleId="FontStyle24">
    <w:name w:val="Font Style24"/>
    <w:uiPriority w:val="99"/>
    <w:rsid w:val="004F0F20"/>
    <w:rPr>
      <w:rFonts w:ascii="Times New Roman" w:hAnsi="Times New Roman" w:cs="Times New Roman" w:hint="default"/>
      <w:b/>
      <w:bCs/>
      <w:sz w:val="22"/>
      <w:szCs w:val="22"/>
    </w:rPr>
  </w:style>
  <w:style w:type="character" w:customStyle="1" w:styleId="HeaderChar2CharChar">
    <w:name w:val="Header Char2 Char Char"/>
    <w:aliases w:val="Header Char1 Char Char Char,Header Char Char1 Char Char Char, Char2 Char Char Char Char Char Char,Header Char Char Char Char1 Char Char, Char5 Char Char Char Char1 Char Char,Char2 Char Char Char Char Char Char"/>
    <w:rsid w:val="00B457F9"/>
    <w:rPr>
      <w:rFonts w:ascii="Arial" w:hAnsi="Arial"/>
      <w:sz w:val="24"/>
      <w:lang w:val="en-GB" w:eastAsia="bg-BG" w:bidi="ar-SA"/>
    </w:rPr>
  </w:style>
  <w:style w:type="paragraph" w:customStyle="1" w:styleId="Char3CharCharChar">
    <w:name w:val="Char3 Знак Знак Char Char Char"/>
    <w:basedOn w:val="Normal"/>
    <w:rsid w:val="00B457F9"/>
    <w:pPr>
      <w:tabs>
        <w:tab w:val="left" w:pos="709"/>
      </w:tabs>
    </w:pPr>
    <w:rPr>
      <w:rFonts w:ascii="Tahoma" w:hAnsi="Tahoma"/>
      <w:szCs w:val="24"/>
      <w:lang w:val="pl-PL" w:eastAsia="pl-PL"/>
    </w:rPr>
  </w:style>
  <w:style w:type="paragraph" w:customStyle="1" w:styleId="Style12">
    <w:name w:val="Style12"/>
    <w:basedOn w:val="Normal"/>
    <w:rsid w:val="00B457F9"/>
    <w:pPr>
      <w:widowControl w:val="0"/>
      <w:autoSpaceDE w:val="0"/>
      <w:autoSpaceDN w:val="0"/>
      <w:adjustRightInd w:val="0"/>
    </w:pPr>
    <w:rPr>
      <w:rFonts w:ascii="MS Reference Sans Serif" w:hAnsi="MS Reference Sans Serif"/>
      <w:szCs w:val="24"/>
      <w:lang w:eastAsia="bg-BG"/>
    </w:rPr>
  </w:style>
  <w:style w:type="character" w:customStyle="1" w:styleId="TitleChar1">
    <w:name w:val="Title Char1"/>
    <w:locked/>
    <w:rsid w:val="00B457F9"/>
    <w:rPr>
      <w:b/>
      <w:sz w:val="24"/>
      <w:lang w:val="bg-BG" w:eastAsia="bg-BG"/>
    </w:rPr>
  </w:style>
  <w:style w:type="character" w:customStyle="1" w:styleId="ListParagraphChar">
    <w:name w:val="List Paragraph Char"/>
    <w:aliases w:val="ПАРАГРАФ Char,Гл точки Char,Style 1 Char,C 1 Char"/>
    <w:link w:val="ListParagraph"/>
    <w:uiPriority w:val="34"/>
    <w:locked/>
    <w:rsid w:val="0098667D"/>
    <w:rPr>
      <w:sz w:val="24"/>
      <w:szCs w:val="22"/>
      <w:lang w:eastAsia="en-US"/>
    </w:rPr>
  </w:style>
  <w:style w:type="character" w:customStyle="1" w:styleId="FontStyle33">
    <w:name w:val="Font Style33"/>
    <w:rsid w:val="0098667D"/>
    <w:rPr>
      <w:rFonts w:ascii="Times New Roman" w:hAnsi="Times New Roman"/>
      <w:sz w:val="24"/>
    </w:rPr>
  </w:style>
  <w:style w:type="paragraph" w:customStyle="1" w:styleId="CharCharChar4">
    <w:name w:val="Char Char Char"/>
    <w:basedOn w:val="Normal"/>
    <w:rsid w:val="005A5EB9"/>
    <w:pPr>
      <w:tabs>
        <w:tab w:val="left" w:pos="709"/>
      </w:tabs>
    </w:pPr>
    <w:rPr>
      <w:rFonts w:ascii="Tahoma" w:hAnsi="Tahoma"/>
      <w:szCs w:val="24"/>
      <w:lang w:val="pl-PL" w:eastAsia="pl-PL"/>
    </w:rPr>
  </w:style>
  <w:style w:type="character" w:customStyle="1" w:styleId="100pt">
    <w:name w:val="Основен текст (10) + Разредка 0 pt"/>
    <w:rsid w:val="00317162"/>
    <w:rPr>
      <w:spacing w:val="0"/>
      <w:sz w:val="21"/>
      <w:szCs w:val="21"/>
      <w:lang w:eastAsia="ar-SA" w:bidi="ar-SA"/>
    </w:rPr>
  </w:style>
  <w:style w:type="character" w:styleId="Strong">
    <w:name w:val="Strong"/>
    <w:uiPriority w:val="22"/>
    <w:qFormat/>
    <w:rsid w:val="00691BCE"/>
    <w:rPr>
      <w:b/>
      <w:bCs/>
    </w:rPr>
  </w:style>
  <w:style w:type="character" w:customStyle="1" w:styleId="FontStyle32">
    <w:name w:val="Font Style32"/>
    <w:rsid w:val="00CA7AE8"/>
    <w:rPr>
      <w:rFonts w:ascii="Times New Roman" w:hAnsi="Times New Roman" w:cs="Times New Roman" w:hint="default"/>
      <w:b/>
      <w:bCs w:val="0"/>
      <w:sz w:val="24"/>
    </w:rPr>
  </w:style>
  <w:style w:type="character" w:customStyle="1" w:styleId="a3">
    <w:name w:val="Основен текст_"/>
    <w:link w:val="10"/>
    <w:rsid w:val="00C344BF"/>
    <w:rPr>
      <w:sz w:val="24"/>
      <w:szCs w:val="24"/>
      <w:shd w:val="clear" w:color="auto" w:fill="FFFFFF"/>
    </w:rPr>
  </w:style>
  <w:style w:type="character" w:customStyle="1" w:styleId="100">
    <w:name w:val="Основен текст10"/>
    <w:rsid w:val="00C344BF"/>
  </w:style>
  <w:style w:type="paragraph" w:customStyle="1" w:styleId="10">
    <w:name w:val="Основен текст1"/>
    <w:basedOn w:val="Normal"/>
    <w:link w:val="a3"/>
    <w:rsid w:val="00C344BF"/>
    <w:pPr>
      <w:shd w:val="clear" w:color="auto" w:fill="FFFFFF"/>
      <w:spacing w:before="720" w:after="960" w:line="240" w:lineRule="atLeast"/>
      <w:ind w:hanging="720"/>
      <w:jc w:val="right"/>
    </w:pPr>
    <w:rPr>
      <w:rFonts w:ascii="Times New Roman" w:hAnsi="Times New Roman"/>
      <w:szCs w:val="24"/>
    </w:rPr>
  </w:style>
  <w:style w:type="character" w:customStyle="1" w:styleId="Bodytext20">
    <w:name w:val="Body text (2)_"/>
    <w:link w:val="Bodytext210"/>
    <w:uiPriority w:val="99"/>
    <w:locked/>
    <w:rsid w:val="00C344BF"/>
    <w:rPr>
      <w:shd w:val="clear" w:color="auto" w:fill="FFFFFF"/>
    </w:rPr>
  </w:style>
  <w:style w:type="paragraph" w:customStyle="1" w:styleId="Bodytext210">
    <w:name w:val="Body text (2)1"/>
    <w:basedOn w:val="Normal"/>
    <w:link w:val="Bodytext20"/>
    <w:uiPriority w:val="99"/>
    <w:rsid w:val="00C344BF"/>
    <w:pPr>
      <w:widowControl w:val="0"/>
      <w:shd w:val="clear" w:color="auto" w:fill="FFFFFF"/>
      <w:spacing w:line="240" w:lineRule="atLeast"/>
      <w:ind w:hanging="860"/>
      <w:jc w:val="center"/>
    </w:pPr>
    <w:rPr>
      <w:rFonts w:ascii="Times New Roman" w:hAnsi="Times New Roman"/>
      <w:sz w:val="20"/>
    </w:rPr>
  </w:style>
  <w:style w:type="character" w:customStyle="1" w:styleId="Heading30">
    <w:name w:val="Heading #3_"/>
    <w:link w:val="Heading31"/>
    <w:uiPriority w:val="99"/>
    <w:locked/>
    <w:rsid w:val="00C344BF"/>
    <w:rPr>
      <w:shd w:val="clear" w:color="auto" w:fill="FFFFFF"/>
    </w:rPr>
  </w:style>
  <w:style w:type="paragraph" w:customStyle="1" w:styleId="Heading31">
    <w:name w:val="Heading #31"/>
    <w:basedOn w:val="Normal"/>
    <w:link w:val="Heading30"/>
    <w:uiPriority w:val="99"/>
    <w:rsid w:val="00C344BF"/>
    <w:pPr>
      <w:widowControl w:val="0"/>
      <w:shd w:val="clear" w:color="auto" w:fill="FFFFFF"/>
      <w:spacing w:line="274" w:lineRule="exact"/>
      <w:jc w:val="both"/>
      <w:outlineLvl w:val="2"/>
    </w:pPr>
    <w:rPr>
      <w:rFonts w:ascii="Times New Roman" w:hAnsi="Times New Roman"/>
      <w:sz w:val="20"/>
    </w:rPr>
  </w:style>
  <w:style w:type="character" w:customStyle="1" w:styleId="Bodytext25">
    <w:name w:val="Body text (2)5"/>
    <w:uiPriority w:val="99"/>
    <w:rsid w:val="00C344BF"/>
    <w:rPr>
      <w:rFonts w:ascii="Times New Roman" w:hAnsi="Times New Roman" w:cs="Times New Roman"/>
      <w:u w:val="single"/>
      <w:shd w:val="clear" w:color="auto" w:fill="FFFFFF"/>
    </w:rPr>
  </w:style>
  <w:style w:type="character" w:customStyle="1" w:styleId="Bodytext24">
    <w:name w:val="Body text (2)4"/>
    <w:uiPriority w:val="99"/>
    <w:rsid w:val="00C344BF"/>
    <w:rPr>
      <w:rFonts w:ascii="Times New Roman" w:hAnsi="Times New Roman" w:cs="Times New Roman"/>
      <w:u w:val="none"/>
      <w:shd w:val="clear" w:color="auto" w:fill="FFFFFF"/>
    </w:rPr>
  </w:style>
  <w:style w:type="character" w:customStyle="1" w:styleId="Bodytext23">
    <w:name w:val="Body text (2)3"/>
    <w:uiPriority w:val="99"/>
    <w:rsid w:val="00C344BF"/>
    <w:rPr>
      <w:rFonts w:ascii="Times New Roman" w:hAnsi="Times New Roman" w:cs="Times New Roman"/>
      <w:u w:val="single"/>
      <w:shd w:val="clear" w:color="auto" w:fill="FFFFFF"/>
    </w:rPr>
  </w:style>
  <w:style w:type="character" w:customStyle="1" w:styleId="Bodytext2Italic1">
    <w:name w:val="Body text (2) + Italic1"/>
    <w:uiPriority w:val="99"/>
    <w:rsid w:val="00C344BF"/>
    <w:rPr>
      <w:rFonts w:ascii="Times New Roman" w:hAnsi="Times New Roman" w:cs="Times New Roman"/>
      <w:i/>
      <w:iCs/>
      <w:u w:val="single"/>
      <w:shd w:val="clear" w:color="auto" w:fill="FFFFFF"/>
    </w:rPr>
  </w:style>
  <w:style w:type="character" w:customStyle="1" w:styleId="Heading32">
    <w:name w:val="Heading #3"/>
    <w:uiPriority w:val="99"/>
    <w:rsid w:val="00C344BF"/>
    <w:rPr>
      <w:rFonts w:ascii="Times New Roman" w:hAnsi="Times New Roman" w:cs="Times New Roman"/>
      <w:u w:val="single"/>
      <w:shd w:val="clear" w:color="auto" w:fill="FFFFFF"/>
    </w:rPr>
  </w:style>
  <w:style w:type="character" w:customStyle="1" w:styleId="WW8Num4z0">
    <w:name w:val="WW8Num4z0"/>
    <w:rsid w:val="00363D7B"/>
    <w:rPr>
      <w:rFonts w:ascii="Symbol" w:hAnsi="Symbol"/>
    </w:rPr>
  </w:style>
  <w:style w:type="character" w:customStyle="1" w:styleId="WW8Num5z0">
    <w:name w:val="WW8Num5z0"/>
    <w:rsid w:val="00363D7B"/>
    <w:rPr>
      <w:rFonts w:ascii="Symbol" w:hAnsi="Symbol"/>
    </w:rPr>
  </w:style>
  <w:style w:type="character" w:customStyle="1" w:styleId="WW8Num6z0">
    <w:name w:val="WW8Num6z0"/>
    <w:rsid w:val="00363D7B"/>
    <w:rPr>
      <w:rFonts w:ascii="Symbol" w:hAnsi="Symbol"/>
    </w:rPr>
  </w:style>
  <w:style w:type="character" w:customStyle="1" w:styleId="WW8Num7z0">
    <w:name w:val="WW8Num7z0"/>
    <w:rsid w:val="00363D7B"/>
    <w:rPr>
      <w:rFonts w:ascii="Symbol" w:hAnsi="Symbol"/>
    </w:rPr>
  </w:style>
  <w:style w:type="character" w:customStyle="1" w:styleId="WW8Num8z0">
    <w:name w:val="WW8Num8z0"/>
    <w:rsid w:val="00363D7B"/>
    <w:rPr>
      <w:rFonts w:ascii="Symbol" w:hAnsi="Symbol"/>
    </w:rPr>
  </w:style>
  <w:style w:type="character" w:customStyle="1" w:styleId="WW8Num9z0">
    <w:name w:val="WW8Num9z0"/>
    <w:rsid w:val="00363D7B"/>
    <w:rPr>
      <w:rFonts w:ascii="Symbol" w:hAnsi="Symbol"/>
    </w:rPr>
  </w:style>
  <w:style w:type="character" w:customStyle="1" w:styleId="WW8Num9z2">
    <w:name w:val="WW8Num9z2"/>
    <w:rsid w:val="00363D7B"/>
    <w:rPr>
      <w:rFonts w:ascii="Wingdings" w:hAnsi="Wingdings"/>
    </w:rPr>
  </w:style>
  <w:style w:type="character" w:customStyle="1" w:styleId="WW8Num9z4">
    <w:name w:val="WW8Num9z4"/>
    <w:rsid w:val="00363D7B"/>
    <w:rPr>
      <w:rFonts w:ascii="Courier New" w:hAnsi="Courier New" w:cs="Courier New"/>
    </w:rPr>
  </w:style>
  <w:style w:type="character" w:customStyle="1" w:styleId="WW8Num10z0">
    <w:name w:val="WW8Num10z0"/>
    <w:rsid w:val="00363D7B"/>
    <w:rPr>
      <w:rFonts w:ascii="Symbol" w:hAnsi="Symbol"/>
    </w:rPr>
  </w:style>
  <w:style w:type="character" w:customStyle="1" w:styleId="WW8Num11z0">
    <w:name w:val="WW8Num11z0"/>
    <w:rsid w:val="00363D7B"/>
    <w:rPr>
      <w:rFonts w:ascii="Symbol" w:hAnsi="Symbol"/>
    </w:rPr>
  </w:style>
  <w:style w:type="character" w:customStyle="1" w:styleId="WW8Num12z0">
    <w:name w:val="WW8Num12z0"/>
    <w:rsid w:val="00363D7B"/>
    <w:rPr>
      <w:rFonts w:ascii="Symbol" w:hAnsi="Symbol"/>
    </w:rPr>
  </w:style>
  <w:style w:type="character" w:customStyle="1" w:styleId="WW8Num13z0">
    <w:name w:val="WW8Num13z0"/>
    <w:rsid w:val="00363D7B"/>
    <w:rPr>
      <w:rFonts w:ascii="Symbol" w:hAnsi="Symbol"/>
    </w:rPr>
  </w:style>
  <w:style w:type="character" w:customStyle="1" w:styleId="WW8Num14z0">
    <w:name w:val="WW8Num14z0"/>
    <w:rsid w:val="00363D7B"/>
    <w:rPr>
      <w:rFonts w:ascii="Symbol" w:hAnsi="Symbol"/>
    </w:rPr>
  </w:style>
  <w:style w:type="character" w:customStyle="1" w:styleId="WW8Num15z0">
    <w:name w:val="WW8Num15z0"/>
    <w:rsid w:val="00363D7B"/>
    <w:rPr>
      <w:rFonts w:ascii="Symbol" w:hAnsi="Symbol"/>
    </w:rPr>
  </w:style>
  <w:style w:type="character" w:customStyle="1" w:styleId="WW8Num16z0">
    <w:name w:val="WW8Num16z0"/>
    <w:rsid w:val="00363D7B"/>
    <w:rPr>
      <w:rFonts w:ascii="Symbol" w:hAnsi="Symbol"/>
    </w:rPr>
  </w:style>
  <w:style w:type="character" w:customStyle="1" w:styleId="WW8Num17z0">
    <w:name w:val="WW8Num17z0"/>
    <w:rsid w:val="00363D7B"/>
    <w:rPr>
      <w:rFonts w:ascii="Symbol" w:hAnsi="Symbol"/>
    </w:rPr>
  </w:style>
  <w:style w:type="character" w:customStyle="1" w:styleId="WW8Num18z0">
    <w:name w:val="WW8Num18z0"/>
    <w:rsid w:val="00363D7B"/>
    <w:rPr>
      <w:rFonts w:ascii="Symbol" w:hAnsi="Symbol"/>
    </w:rPr>
  </w:style>
  <w:style w:type="character" w:customStyle="1" w:styleId="WW8Num19z0">
    <w:name w:val="WW8Num19z0"/>
    <w:rsid w:val="00363D7B"/>
    <w:rPr>
      <w:rFonts w:ascii="Symbol" w:hAnsi="Symbol"/>
    </w:rPr>
  </w:style>
  <w:style w:type="character" w:customStyle="1" w:styleId="WW8Num20z0">
    <w:name w:val="WW8Num20z0"/>
    <w:rsid w:val="00363D7B"/>
    <w:rPr>
      <w:rFonts w:ascii="OpenSymbol" w:hAnsi="OpenSymbol"/>
    </w:rPr>
  </w:style>
  <w:style w:type="character" w:customStyle="1" w:styleId="WW8Num21z0">
    <w:name w:val="WW8Num21z0"/>
    <w:rsid w:val="00363D7B"/>
    <w:rPr>
      <w:rFonts w:ascii="OpenSymbol" w:hAnsi="OpenSymbol"/>
    </w:rPr>
  </w:style>
  <w:style w:type="character" w:customStyle="1" w:styleId="WW8Num23z0">
    <w:name w:val="WW8Num23z0"/>
    <w:rsid w:val="00363D7B"/>
    <w:rPr>
      <w:rFonts w:ascii="Symbol" w:hAnsi="Symbol"/>
      <w:color w:val="000000"/>
    </w:rPr>
  </w:style>
  <w:style w:type="character" w:customStyle="1" w:styleId="WW8Num24z0">
    <w:name w:val="WW8Num24z0"/>
    <w:rsid w:val="00363D7B"/>
    <w:rPr>
      <w:rFonts w:ascii="Symbol" w:hAnsi="Symbol"/>
    </w:rPr>
  </w:style>
  <w:style w:type="character" w:customStyle="1" w:styleId="WW8Num24z1">
    <w:name w:val="WW8Num24z1"/>
    <w:rsid w:val="00363D7B"/>
    <w:rPr>
      <w:rFonts w:ascii="OpenSymbol" w:hAnsi="OpenSymbol"/>
    </w:rPr>
  </w:style>
  <w:style w:type="character" w:customStyle="1" w:styleId="WW8Num24z2">
    <w:name w:val="WW8Num24z2"/>
    <w:rsid w:val="00363D7B"/>
    <w:rPr>
      <w:rFonts w:ascii="Wingdings" w:hAnsi="Wingdings"/>
    </w:rPr>
  </w:style>
  <w:style w:type="character" w:customStyle="1" w:styleId="WW8Num24z4">
    <w:name w:val="WW8Num24z4"/>
    <w:rsid w:val="00363D7B"/>
    <w:rPr>
      <w:rFonts w:ascii="Courier New" w:hAnsi="Courier New" w:cs="Verdana"/>
    </w:rPr>
  </w:style>
  <w:style w:type="character" w:customStyle="1" w:styleId="WW8Num25z0">
    <w:name w:val="WW8Num25z0"/>
    <w:rsid w:val="00363D7B"/>
    <w:rPr>
      <w:rFonts w:ascii="OpenSymbol" w:hAnsi="OpenSymbol"/>
    </w:rPr>
  </w:style>
  <w:style w:type="character" w:customStyle="1" w:styleId="WW8Num26z0">
    <w:name w:val="WW8Num26z0"/>
    <w:rsid w:val="00363D7B"/>
    <w:rPr>
      <w:rFonts w:ascii="Symbol" w:hAnsi="Symbol"/>
      <w:color w:val="000000"/>
    </w:rPr>
  </w:style>
  <w:style w:type="character" w:customStyle="1" w:styleId="WW8Num27z0">
    <w:name w:val="WW8Num27z0"/>
    <w:rsid w:val="00363D7B"/>
    <w:rPr>
      <w:rFonts w:ascii="Symbol" w:hAnsi="Symbol"/>
      <w:color w:val="000000"/>
    </w:rPr>
  </w:style>
  <w:style w:type="character" w:customStyle="1" w:styleId="WW8Num28z0">
    <w:name w:val="WW8Num28z0"/>
    <w:rsid w:val="00363D7B"/>
    <w:rPr>
      <w:rFonts w:ascii="OpenSymbol" w:hAnsi="OpenSymbol"/>
    </w:rPr>
  </w:style>
  <w:style w:type="character" w:customStyle="1" w:styleId="WW8Num29z0">
    <w:name w:val="WW8Num29z0"/>
    <w:rsid w:val="00363D7B"/>
    <w:rPr>
      <w:rFonts w:ascii="Symbol" w:hAnsi="Symbol"/>
      <w:color w:val="000000"/>
    </w:rPr>
  </w:style>
  <w:style w:type="character" w:customStyle="1" w:styleId="WW8Num30z0">
    <w:name w:val="WW8Num30z0"/>
    <w:rsid w:val="00363D7B"/>
    <w:rPr>
      <w:rFonts w:ascii="Symbol" w:hAnsi="Symbol"/>
      <w:color w:val="000000"/>
    </w:rPr>
  </w:style>
  <w:style w:type="character" w:customStyle="1" w:styleId="WW8Num31z0">
    <w:name w:val="WW8Num31z0"/>
    <w:rsid w:val="00363D7B"/>
    <w:rPr>
      <w:rFonts w:ascii="Symbol" w:hAnsi="Symbol"/>
    </w:rPr>
  </w:style>
  <w:style w:type="character" w:customStyle="1" w:styleId="WW8Num32z0">
    <w:name w:val="WW8Num32z0"/>
    <w:rsid w:val="00363D7B"/>
    <w:rPr>
      <w:rFonts w:ascii="Symbol" w:hAnsi="Symbol"/>
    </w:rPr>
  </w:style>
  <w:style w:type="character" w:customStyle="1" w:styleId="WW8Num33z0">
    <w:name w:val="WW8Num33z0"/>
    <w:rsid w:val="00363D7B"/>
    <w:rPr>
      <w:rFonts w:ascii="Symbol" w:hAnsi="Symbol"/>
    </w:rPr>
  </w:style>
  <w:style w:type="character" w:customStyle="1" w:styleId="WW8Num34z0">
    <w:name w:val="WW8Num34z0"/>
    <w:rsid w:val="00363D7B"/>
    <w:rPr>
      <w:rFonts w:ascii="Symbol" w:hAnsi="Symbol"/>
    </w:rPr>
  </w:style>
  <w:style w:type="character" w:customStyle="1" w:styleId="WW8Num35z0">
    <w:name w:val="WW8Num35z0"/>
    <w:rsid w:val="00363D7B"/>
    <w:rPr>
      <w:rFonts w:ascii="Symbol" w:hAnsi="Symbol"/>
      <w:color w:val="000000"/>
    </w:rPr>
  </w:style>
  <w:style w:type="character" w:customStyle="1" w:styleId="WW8Num36z0">
    <w:name w:val="WW8Num36z0"/>
    <w:rsid w:val="00363D7B"/>
    <w:rPr>
      <w:rFonts w:ascii="Symbol" w:hAnsi="Symbol"/>
      <w:color w:val="000000"/>
    </w:rPr>
  </w:style>
  <w:style w:type="character" w:customStyle="1" w:styleId="WW8Num36z1">
    <w:name w:val="WW8Num36z1"/>
    <w:rsid w:val="00363D7B"/>
    <w:rPr>
      <w:rFonts w:ascii="OpenSymbol" w:hAnsi="OpenSymbol" w:cs="OpenSymbol"/>
    </w:rPr>
  </w:style>
  <w:style w:type="character" w:customStyle="1" w:styleId="WW8Num38z0">
    <w:name w:val="WW8Num38z0"/>
    <w:rsid w:val="00363D7B"/>
    <w:rPr>
      <w:rFonts w:ascii="Symbol" w:hAnsi="Symbol"/>
      <w:color w:val="000000"/>
    </w:rPr>
  </w:style>
  <w:style w:type="character" w:customStyle="1" w:styleId="WW8Num38z1">
    <w:name w:val="WW8Num38z1"/>
    <w:rsid w:val="00363D7B"/>
    <w:rPr>
      <w:rFonts w:ascii="Courier New" w:hAnsi="Courier New"/>
    </w:rPr>
  </w:style>
  <w:style w:type="character" w:customStyle="1" w:styleId="WW8Num38z2">
    <w:name w:val="WW8Num38z2"/>
    <w:rsid w:val="00363D7B"/>
    <w:rPr>
      <w:rFonts w:ascii="Wingdings" w:hAnsi="Wingdings"/>
    </w:rPr>
  </w:style>
  <w:style w:type="character" w:customStyle="1" w:styleId="WW8Num38z3">
    <w:name w:val="WW8Num38z3"/>
    <w:rsid w:val="00363D7B"/>
    <w:rPr>
      <w:rFonts w:ascii="Symbol" w:hAnsi="Symbol"/>
    </w:rPr>
  </w:style>
  <w:style w:type="character" w:customStyle="1" w:styleId="WW8Num39z0">
    <w:name w:val="WW8Num39z0"/>
    <w:rsid w:val="00363D7B"/>
    <w:rPr>
      <w:rFonts w:ascii="Symbol" w:hAnsi="Symbol" w:cs="OpenSymbol"/>
    </w:rPr>
  </w:style>
  <w:style w:type="character" w:customStyle="1" w:styleId="WW8Num39z1">
    <w:name w:val="WW8Num39z1"/>
    <w:rsid w:val="00363D7B"/>
    <w:rPr>
      <w:rFonts w:ascii="OpenSymbol" w:hAnsi="OpenSymbol" w:cs="OpenSymbol"/>
    </w:rPr>
  </w:style>
  <w:style w:type="character" w:customStyle="1" w:styleId="WW8Num40z0">
    <w:name w:val="WW8Num40z0"/>
    <w:rsid w:val="00363D7B"/>
    <w:rPr>
      <w:rFonts w:ascii="Symbol" w:hAnsi="Symbol" w:cs="OpenSymbol"/>
    </w:rPr>
  </w:style>
  <w:style w:type="character" w:customStyle="1" w:styleId="WW8Num40z1">
    <w:name w:val="WW8Num40z1"/>
    <w:rsid w:val="00363D7B"/>
    <w:rPr>
      <w:rFonts w:ascii="OpenSymbol" w:hAnsi="OpenSymbol" w:cs="OpenSymbol"/>
    </w:rPr>
  </w:style>
  <w:style w:type="character" w:customStyle="1" w:styleId="WW8Num41z0">
    <w:name w:val="WW8Num41z0"/>
    <w:rsid w:val="00363D7B"/>
    <w:rPr>
      <w:rFonts w:ascii="Symbol" w:hAnsi="Symbol" w:cs="OpenSymbol"/>
    </w:rPr>
  </w:style>
  <w:style w:type="character" w:customStyle="1" w:styleId="WW8Num41z1">
    <w:name w:val="WW8Num41z1"/>
    <w:rsid w:val="00363D7B"/>
    <w:rPr>
      <w:rFonts w:ascii="OpenSymbol" w:hAnsi="OpenSymbol" w:cs="OpenSymbol"/>
    </w:rPr>
  </w:style>
  <w:style w:type="character" w:customStyle="1" w:styleId="Absatz-Standardschriftart">
    <w:name w:val="Absatz-Standardschriftart"/>
    <w:rsid w:val="00363D7B"/>
  </w:style>
  <w:style w:type="character" w:customStyle="1" w:styleId="WW-Absatz-Standardschriftart">
    <w:name w:val="WW-Absatz-Standardschriftart"/>
    <w:rsid w:val="00363D7B"/>
  </w:style>
  <w:style w:type="character" w:customStyle="1" w:styleId="WW8Num37z0">
    <w:name w:val="WW8Num37z0"/>
    <w:rsid w:val="00363D7B"/>
    <w:rPr>
      <w:rFonts w:ascii="Symbol" w:hAnsi="Symbol"/>
    </w:rPr>
  </w:style>
  <w:style w:type="character" w:customStyle="1" w:styleId="WW-Absatz-Standardschriftart1">
    <w:name w:val="WW-Absatz-Standardschriftart1"/>
    <w:rsid w:val="00363D7B"/>
  </w:style>
  <w:style w:type="character" w:customStyle="1" w:styleId="DefaultParagraphFont1">
    <w:name w:val="Default Paragraph Font1"/>
    <w:rsid w:val="00363D7B"/>
  </w:style>
  <w:style w:type="character" w:customStyle="1" w:styleId="CharChar">
    <w:name w:val="Char Char"/>
    <w:rsid w:val="00363D7B"/>
    <w:rPr>
      <w:rFonts w:ascii="Tahoma" w:hAnsi="Tahoma" w:cs="Tahoma"/>
      <w:sz w:val="16"/>
      <w:szCs w:val="16"/>
    </w:rPr>
  </w:style>
  <w:style w:type="character" w:customStyle="1" w:styleId="11">
    <w:name w:val="Шрифт на абзаца по подразбиране1"/>
    <w:rsid w:val="00363D7B"/>
  </w:style>
  <w:style w:type="character" w:styleId="Emphasis">
    <w:name w:val="Emphasis"/>
    <w:qFormat/>
    <w:rsid w:val="00363D7B"/>
    <w:rPr>
      <w:i/>
    </w:rPr>
  </w:style>
  <w:style w:type="character" w:customStyle="1" w:styleId="WW8Num249z0">
    <w:name w:val="WW8Num249z0"/>
    <w:rsid w:val="00363D7B"/>
    <w:rPr>
      <w:rFonts w:ascii="Symbol" w:hAnsi="Symbol"/>
    </w:rPr>
  </w:style>
  <w:style w:type="character" w:customStyle="1" w:styleId="WW8Num288z0">
    <w:name w:val="WW8Num288z0"/>
    <w:rsid w:val="00363D7B"/>
    <w:rPr>
      <w:rFonts w:ascii="Symbol" w:hAnsi="Symbol"/>
    </w:rPr>
  </w:style>
  <w:style w:type="character" w:customStyle="1" w:styleId="WW8Num252z0">
    <w:name w:val="WW8Num252z0"/>
    <w:rsid w:val="00363D7B"/>
    <w:rPr>
      <w:rFonts w:ascii="Symbol" w:hAnsi="Symbol"/>
    </w:rPr>
  </w:style>
  <w:style w:type="character" w:customStyle="1" w:styleId="WW8Num242z0">
    <w:name w:val="WW8Num242z0"/>
    <w:rsid w:val="00363D7B"/>
    <w:rPr>
      <w:rFonts w:ascii="Symbol" w:hAnsi="Symbol"/>
    </w:rPr>
  </w:style>
  <w:style w:type="character" w:customStyle="1" w:styleId="WW8Num409z0">
    <w:name w:val="WW8Num409z0"/>
    <w:rsid w:val="00363D7B"/>
    <w:rPr>
      <w:rFonts w:ascii="Symbol" w:hAnsi="Symbol"/>
    </w:rPr>
  </w:style>
  <w:style w:type="character" w:customStyle="1" w:styleId="WW8Num437z0">
    <w:name w:val="WW8Num437z0"/>
    <w:rsid w:val="00363D7B"/>
    <w:rPr>
      <w:rFonts w:ascii="Symbol" w:hAnsi="Symbol"/>
    </w:rPr>
  </w:style>
  <w:style w:type="character" w:customStyle="1" w:styleId="WW8Num437z2">
    <w:name w:val="WW8Num437z2"/>
    <w:rsid w:val="00363D7B"/>
    <w:rPr>
      <w:rFonts w:ascii="Wingdings" w:hAnsi="Wingdings"/>
    </w:rPr>
  </w:style>
  <w:style w:type="character" w:customStyle="1" w:styleId="WW8Num437z4">
    <w:name w:val="WW8Num437z4"/>
    <w:rsid w:val="00363D7B"/>
    <w:rPr>
      <w:rFonts w:ascii="Courier New" w:hAnsi="Courier New" w:cs="Courier New"/>
    </w:rPr>
  </w:style>
  <w:style w:type="character" w:customStyle="1" w:styleId="WW8Num289z0">
    <w:name w:val="WW8Num289z0"/>
    <w:rsid w:val="00363D7B"/>
    <w:rPr>
      <w:rFonts w:ascii="Symbol" w:hAnsi="Symbol"/>
    </w:rPr>
  </w:style>
  <w:style w:type="character" w:customStyle="1" w:styleId="WW8Num331z0">
    <w:name w:val="WW8Num331z0"/>
    <w:rsid w:val="00363D7B"/>
    <w:rPr>
      <w:rFonts w:ascii="Symbol" w:hAnsi="Symbol"/>
    </w:rPr>
  </w:style>
  <w:style w:type="character" w:customStyle="1" w:styleId="WW8Num223z0">
    <w:name w:val="WW8Num223z0"/>
    <w:rsid w:val="00363D7B"/>
    <w:rPr>
      <w:rFonts w:ascii="Symbol" w:hAnsi="Symbol"/>
    </w:rPr>
  </w:style>
  <w:style w:type="character" w:customStyle="1" w:styleId="WW8Num328z0">
    <w:name w:val="WW8Num328z0"/>
    <w:rsid w:val="00363D7B"/>
    <w:rPr>
      <w:rFonts w:ascii="Symbol" w:hAnsi="Symbol"/>
    </w:rPr>
  </w:style>
  <w:style w:type="character" w:customStyle="1" w:styleId="WW8Num132z0">
    <w:name w:val="WW8Num132z0"/>
    <w:rsid w:val="00363D7B"/>
    <w:rPr>
      <w:rFonts w:ascii="Symbol" w:hAnsi="Symbol"/>
    </w:rPr>
  </w:style>
  <w:style w:type="character" w:customStyle="1" w:styleId="WW8Num308z0">
    <w:name w:val="WW8Num308z0"/>
    <w:rsid w:val="00363D7B"/>
    <w:rPr>
      <w:rFonts w:ascii="Symbol" w:hAnsi="Symbol"/>
    </w:rPr>
  </w:style>
  <w:style w:type="character" w:customStyle="1" w:styleId="WW8Num418z0">
    <w:name w:val="WW8Num418z0"/>
    <w:rsid w:val="00363D7B"/>
    <w:rPr>
      <w:rFonts w:ascii="Symbol" w:hAnsi="Symbol"/>
    </w:rPr>
  </w:style>
  <w:style w:type="character" w:customStyle="1" w:styleId="WW8Num421z0">
    <w:name w:val="WW8Num421z0"/>
    <w:rsid w:val="00363D7B"/>
    <w:rPr>
      <w:rFonts w:ascii="Symbol" w:hAnsi="Symbol"/>
    </w:rPr>
  </w:style>
  <w:style w:type="character" w:customStyle="1" w:styleId="WW8Num275z0">
    <w:name w:val="WW8Num275z0"/>
    <w:rsid w:val="00363D7B"/>
    <w:rPr>
      <w:rFonts w:ascii="Symbol" w:hAnsi="Symbol"/>
    </w:rPr>
  </w:style>
  <w:style w:type="character" w:customStyle="1" w:styleId="WW8Num179z0">
    <w:name w:val="WW8Num179z0"/>
    <w:rsid w:val="00363D7B"/>
    <w:rPr>
      <w:rFonts w:ascii="Symbol" w:hAnsi="Symbol"/>
    </w:rPr>
  </w:style>
  <w:style w:type="character" w:customStyle="1" w:styleId="WW8Num229z0">
    <w:name w:val="WW8Num229z0"/>
    <w:rsid w:val="00363D7B"/>
    <w:rPr>
      <w:rFonts w:ascii="Symbol" w:hAnsi="Symbol"/>
      <w:color w:val="000000"/>
    </w:rPr>
  </w:style>
  <w:style w:type="character" w:customStyle="1" w:styleId="WW8Num229z1">
    <w:name w:val="WW8Num229z1"/>
    <w:rsid w:val="00363D7B"/>
    <w:rPr>
      <w:rFonts w:ascii="Courier New" w:hAnsi="Courier New" w:cs="Courier New"/>
    </w:rPr>
  </w:style>
  <w:style w:type="character" w:customStyle="1" w:styleId="WW8Num229z2">
    <w:name w:val="WW8Num229z2"/>
    <w:rsid w:val="00363D7B"/>
    <w:rPr>
      <w:rFonts w:ascii="Wingdings" w:hAnsi="Wingdings"/>
    </w:rPr>
  </w:style>
  <w:style w:type="character" w:customStyle="1" w:styleId="WW8Num229z3">
    <w:name w:val="WW8Num229z3"/>
    <w:rsid w:val="00363D7B"/>
    <w:rPr>
      <w:rFonts w:ascii="Symbol" w:hAnsi="Symbol"/>
    </w:rPr>
  </w:style>
  <w:style w:type="character" w:customStyle="1" w:styleId="WW8Num398z0">
    <w:name w:val="WW8Num398z0"/>
    <w:rsid w:val="00363D7B"/>
    <w:rPr>
      <w:rFonts w:ascii="Symbol" w:hAnsi="Symbol"/>
    </w:rPr>
  </w:style>
  <w:style w:type="character" w:customStyle="1" w:styleId="WW8Num398z2">
    <w:name w:val="WW8Num398z2"/>
    <w:rsid w:val="00363D7B"/>
    <w:rPr>
      <w:rFonts w:ascii="Wingdings" w:hAnsi="Wingdings"/>
    </w:rPr>
  </w:style>
  <w:style w:type="character" w:customStyle="1" w:styleId="WW8Num398z4">
    <w:name w:val="WW8Num398z4"/>
    <w:rsid w:val="00363D7B"/>
    <w:rPr>
      <w:rFonts w:ascii="Courier New" w:hAnsi="Courier New" w:cs="Verdana"/>
    </w:rPr>
  </w:style>
  <w:style w:type="character" w:customStyle="1" w:styleId="WW8Num154z0">
    <w:name w:val="WW8Num154z0"/>
    <w:rsid w:val="00363D7B"/>
    <w:rPr>
      <w:rFonts w:ascii="Symbol" w:hAnsi="Symbol"/>
      <w:color w:val="000000"/>
    </w:rPr>
  </w:style>
  <w:style w:type="character" w:customStyle="1" w:styleId="WW8Num154z1">
    <w:name w:val="WW8Num154z1"/>
    <w:rsid w:val="00363D7B"/>
    <w:rPr>
      <w:rFonts w:ascii="Courier New" w:hAnsi="Courier New" w:cs="Courier New"/>
    </w:rPr>
  </w:style>
  <w:style w:type="character" w:customStyle="1" w:styleId="WW8Num154z2">
    <w:name w:val="WW8Num154z2"/>
    <w:rsid w:val="00363D7B"/>
    <w:rPr>
      <w:rFonts w:ascii="Wingdings" w:hAnsi="Wingdings"/>
    </w:rPr>
  </w:style>
  <w:style w:type="character" w:customStyle="1" w:styleId="WW8Num154z3">
    <w:name w:val="WW8Num154z3"/>
    <w:rsid w:val="00363D7B"/>
    <w:rPr>
      <w:rFonts w:ascii="Symbol" w:hAnsi="Symbol"/>
    </w:rPr>
  </w:style>
  <w:style w:type="character" w:customStyle="1" w:styleId="WW8Num299z0">
    <w:name w:val="WW8Num299z0"/>
    <w:rsid w:val="00363D7B"/>
    <w:rPr>
      <w:rFonts w:ascii="Symbol" w:hAnsi="Symbol"/>
      <w:color w:val="000000"/>
    </w:rPr>
  </w:style>
  <w:style w:type="character" w:customStyle="1" w:styleId="WW8Num299z1">
    <w:name w:val="WW8Num299z1"/>
    <w:rsid w:val="00363D7B"/>
    <w:rPr>
      <w:rFonts w:ascii="Courier New" w:hAnsi="Courier New" w:cs="Courier New"/>
    </w:rPr>
  </w:style>
  <w:style w:type="character" w:customStyle="1" w:styleId="WW8Num299z2">
    <w:name w:val="WW8Num299z2"/>
    <w:rsid w:val="00363D7B"/>
    <w:rPr>
      <w:rFonts w:ascii="Wingdings" w:hAnsi="Wingdings"/>
    </w:rPr>
  </w:style>
  <w:style w:type="character" w:customStyle="1" w:styleId="WW8Num299z3">
    <w:name w:val="WW8Num299z3"/>
    <w:rsid w:val="00363D7B"/>
    <w:rPr>
      <w:rFonts w:ascii="Symbol" w:hAnsi="Symbol"/>
    </w:rPr>
  </w:style>
  <w:style w:type="character" w:customStyle="1" w:styleId="WW8Num206z0">
    <w:name w:val="WW8Num206z0"/>
    <w:rsid w:val="00363D7B"/>
    <w:rPr>
      <w:rFonts w:ascii="Symbol" w:hAnsi="Symbol"/>
      <w:color w:val="000000"/>
    </w:rPr>
  </w:style>
  <w:style w:type="character" w:customStyle="1" w:styleId="WW8Num206z1">
    <w:name w:val="WW8Num206z1"/>
    <w:rsid w:val="00363D7B"/>
    <w:rPr>
      <w:rFonts w:ascii="Courier New" w:hAnsi="Courier New" w:cs="Courier New"/>
    </w:rPr>
  </w:style>
  <w:style w:type="character" w:customStyle="1" w:styleId="WW8Num206z2">
    <w:name w:val="WW8Num206z2"/>
    <w:rsid w:val="00363D7B"/>
    <w:rPr>
      <w:rFonts w:ascii="Wingdings" w:hAnsi="Wingdings"/>
    </w:rPr>
  </w:style>
  <w:style w:type="character" w:customStyle="1" w:styleId="WW8Num206z3">
    <w:name w:val="WW8Num206z3"/>
    <w:rsid w:val="00363D7B"/>
    <w:rPr>
      <w:rFonts w:ascii="Symbol" w:hAnsi="Symbol"/>
    </w:rPr>
  </w:style>
  <w:style w:type="character" w:customStyle="1" w:styleId="WW8Num397z0">
    <w:name w:val="WW8Num397z0"/>
    <w:rsid w:val="00363D7B"/>
    <w:rPr>
      <w:rFonts w:ascii="Symbol" w:hAnsi="Symbol"/>
      <w:color w:val="000000"/>
    </w:rPr>
  </w:style>
  <w:style w:type="character" w:customStyle="1" w:styleId="WW8Num397z1">
    <w:name w:val="WW8Num397z1"/>
    <w:rsid w:val="00363D7B"/>
    <w:rPr>
      <w:rFonts w:ascii="Courier New" w:hAnsi="Courier New" w:cs="Courier New"/>
    </w:rPr>
  </w:style>
  <w:style w:type="character" w:customStyle="1" w:styleId="WW8Num397z2">
    <w:name w:val="WW8Num397z2"/>
    <w:rsid w:val="00363D7B"/>
    <w:rPr>
      <w:rFonts w:ascii="Wingdings" w:hAnsi="Wingdings"/>
    </w:rPr>
  </w:style>
  <w:style w:type="character" w:customStyle="1" w:styleId="WW8Num397z3">
    <w:name w:val="WW8Num397z3"/>
    <w:rsid w:val="00363D7B"/>
    <w:rPr>
      <w:rFonts w:ascii="Symbol" w:hAnsi="Symbol"/>
    </w:rPr>
  </w:style>
  <w:style w:type="character" w:customStyle="1" w:styleId="WW8Num279z0">
    <w:name w:val="WW8Num279z0"/>
    <w:rsid w:val="00363D7B"/>
    <w:rPr>
      <w:rFonts w:ascii="Symbol" w:hAnsi="Symbol"/>
    </w:rPr>
  </w:style>
  <w:style w:type="character" w:customStyle="1" w:styleId="WW8Num165z0">
    <w:name w:val="WW8Num165z0"/>
    <w:rsid w:val="00363D7B"/>
    <w:rPr>
      <w:rFonts w:ascii="Symbol" w:hAnsi="Symbol"/>
    </w:rPr>
  </w:style>
  <w:style w:type="character" w:customStyle="1" w:styleId="WW8Num238z0">
    <w:name w:val="WW8Num238z0"/>
    <w:rsid w:val="00363D7B"/>
    <w:rPr>
      <w:rFonts w:ascii="Symbol" w:hAnsi="Symbol"/>
    </w:rPr>
  </w:style>
  <w:style w:type="character" w:customStyle="1" w:styleId="WW8Num395z0">
    <w:name w:val="WW8Num395z0"/>
    <w:rsid w:val="00363D7B"/>
    <w:rPr>
      <w:rFonts w:ascii="Symbol" w:hAnsi="Symbol"/>
    </w:rPr>
  </w:style>
  <w:style w:type="character" w:customStyle="1" w:styleId="WW8Num272z0">
    <w:name w:val="WW8Num272z0"/>
    <w:rsid w:val="00363D7B"/>
    <w:rPr>
      <w:rFonts w:ascii="Symbol" w:hAnsi="Symbol"/>
      <w:color w:val="000000"/>
    </w:rPr>
  </w:style>
  <w:style w:type="character" w:customStyle="1" w:styleId="WW8Num272z1">
    <w:name w:val="WW8Num272z1"/>
    <w:rsid w:val="00363D7B"/>
    <w:rPr>
      <w:rFonts w:ascii="Courier New" w:hAnsi="Courier New" w:cs="Courier New"/>
    </w:rPr>
  </w:style>
  <w:style w:type="character" w:customStyle="1" w:styleId="WW8Num272z2">
    <w:name w:val="WW8Num272z2"/>
    <w:rsid w:val="00363D7B"/>
    <w:rPr>
      <w:rFonts w:ascii="Wingdings" w:hAnsi="Wingdings"/>
    </w:rPr>
  </w:style>
  <w:style w:type="character" w:customStyle="1" w:styleId="WW8Num272z3">
    <w:name w:val="WW8Num272z3"/>
    <w:rsid w:val="00363D7B"/>
    <w:rPr>
      <w:rFonts w:ascii="Symbol" w:hAnsi="Symbol"/>
    </w:rPr>
  </w:style>
  <w:style w:type="character" w:customStyle="1" w:styleId="WW8Num427z0">
    <w:name w:val="WW8Num427z0"/>
    <w:rsid w:val="00363D7B"/>
    <w:rPr>
      <w:rFonts w:ascii="Symbol" w:hAnsi="Symbol"/>
    </w:rPr>
  </w:style>
  <w:style w:type="character" w:customStyle="1" w:styleId="WW8Num314z0">
    <w:name w:val="WW8Num314z0"/>
    <w:rsid w:val="00363D7B"/>
    <w:rPr>
      <w:rFonts w:ascii="Symbol" w:hAnsi="Symbol"/>
      <w:color w:val="000000"/>
    </w:rPr>
  </w:style>
  <w:style w:type="character" w:customStyle="1" w:styleId="WW8Num314z1">
    <w:name w:val="WW8Num314z1"/>
    <w:rsid w:val="00363D7B"/>
    <w:rPr>
      <w:rFonts w:ascii="Courier New" w:hAnsi="Courier New" w:cs="Courier New"/>
    </w:rPr>
  </w:style>
  <w:style w:type="character" w:customStyle="1" w:styleId="WW8Num314z2">
    <w:name w:val="WW8Num314z2"/>
    <w:rsid w:val="00363D7B"/>
    <w:rPr>
      <w:rFonts w:ascii="Wingdings" w:hAnsi="Wingdings"/>
    </w:rPr>
  </w:style>
  <w:style w:type="character" w:customStyle="1" w:styleId="WW8Num314z3">
    <w:name w:val="WW8Num314z3"/>
    <w:rsid w:val="00363D7B"/>
    <w:rPr>
      <w:rFonts w:ascii="Symbol" w:hAnsi="Symbol"/>
    </w:rPr>
  </w:style>
  <w:style w:type="character" w:customStyle="1" w:styleId="Bullets">
    <w:name w:val="Bullets"/>
    <w:rsid w:val="00363D7B"/>
    <w:rPr>
      <w:rFonts w:ascii="OpenSymbol" w:eastAsia="OpenSymbol" w:hAnsi="OpenSymbol" w:cs="OpenSymbol"/>
    </w:rPr>
  </w:style>
  <w:style w:type="character" w:customStyle="1" w:styleId="WW8Num188z0">
    <w:name w:val="WW8Num188z0"/>
    <w:rsid w:val="00363D7B"/>
    <w:rPr>
      <w:rFonts w:ascii="Symbol" w:hAnsi="Symbol"/>
    </w:rPr>
  </w:style>
  <w:style w:type="character" w:customStyle="1" w:styleId="WW8Num194z0">
    <w:name w:val="WW8Num194z0"/>
    <w:rsid w:val="00363D7B"/>
    <w:rPr>
      <w:rFonts w:ascii="Symbol" w:hAnsi="Symbol"/>
    </w:rPr>
  </w:style>
  <w:style w:type="character" w:customStyle="1" w:styleId="WW8Num189z0">
    <w:name w:val="WW8Num189z0"/>
    <w:rsid w:val="00363D7B"/>
    <w:rPr>
      <w:rFonts w:ascii="Symbol" w:hAnsi="Symbol"/>
    </w:rPr>
  </w:style>
  <w:style w:type="character" w:customStyle="1" w:styleId="WW8Num213z0">
    <w:name w:val="WW8Num213z0"/>
    <w:rsid w:val="00363D7B"/>
    <w:rPr>
      <w:rFonts w:ascii="Symbol" w:hAnsi="Symbol"/>
    </w:rPr>
  </w:style>
  <w:style w:type="character" w:customStyle="1" w:styleId="WW8Num239z0">
    <w:name w:val="WW8Num239z0"/>
    <w:rsid w:val="00363D7B"/>
    <w:rPr>
      <w:rFonts w:ascii="Symbol" w:hAnsi="Symbol"/>
      <w:color w:val="auto"/>
    </w:rPr>
  </w:style>
  <w:style w:type="character" w:customStyle="1" w:styleId="WW8Num239z1">
    <w:name w:val="WW8Num239z1"/>
    <w:rsid w:val="00363D7B"/>
    <w:rPr>
      <w:rFonts w:ascii="Courier New" w:hAnsi="Courier New" w:cs="Courier New"/>
    </w:rPr>
  </w:style>
  <w:style w:type="character" w:customStyle="1" w:styleId="WW8Num239z2">
    <w:name w:val="WW8Num239z2"/>
    <w:rsid w:val="00363D7B"/>
    <w:rPr>
      <w:rFonts w:ascii="Wingdings" w:hAnsi="Wingdings"/>
    </w:rPr>
  </w:style>
  <w:style w:type="character" w:customStyle="1" w:styleId="WW8Num239z3">
    <w:name w:val="WW8Num239z3"/>
    <w:rsid w:val="00363D7B"/>
    <w:rPr>
      <w:rFonts w:ascii="Symbol" w:hAnsi="Symbol"/>
    </w:rPr>
  </w:style>
  <w:style w:type="character" w:customStyle="1" w:styleId="WW8Num186z0">
    <w:name w:val="WW8Num186z0"/>
    <w:rsid w:val="00363D7B"/>
    <w:rPr>
      <w:rFonts w:ascii="Symbol" w:hAnsi="Symbol"/>
      <w:color w:val="auto"/>
    </w:rPr>
  </w:style>
  <w:style w:type="character" w:customStyle="1" w:styleId="WW8Num186z1">
    <w:name w:val="WW8Num186z1"/>
    <w:rsid w:val="00363D7B"/>
    <w:rPr>
      <w:rFonts w:ascii="Courier New" w:hAnsi="Courier New" w:cs="Courier New"/>
    </w:rPr>
  </w:style>
  <w:style w:type="character" w:customStyle="1" w:styleId="WW8Num186z2">
    <w:name w:val="WW8Num186z2"/>
    <w:rsid w:val="00363D7B"/>
    <w:rPr>
      <w:rFonts w:ascii="Wingdings" w:hAnsi="Wingdings"/>
    </w:rPr>
  </w:style>
  <w:style w:type="character" w:customStyle="1" w:styleId="WW8Num186z3">
    <w:name w:val="WW8Num186z3"/>
    <w:rsid w:val="00363D7B"/>
    <w:rPr>
      <w:rFonts w:ascii="Symbol" w:hAnsi="Symbol"/>
    </w:rPr>
  </w:style>
  <w:style w:type="character" w:customStyle="1" w:styleId="WW8Num255z0">
    <w:name w:val="WW8Num255z0"/>
    <w:rsid w:val="00363D7B"/>
    <w:rPr>
      <w:rFonts w:ascii="Symbol" w:hAnsi="Symbol"/>
      <w:color w:val="auto"/>
    </w:rPr>
  </w:style>
  <w:style w:type="character" w:customStyle="1" w:styleId="WW8Num255z1">
    <w:name w:val="WW8Num255z1"/>
    <w:rsid w:val="00363D7B"/>
    <w:rPr>
      <w:rFonts w:ascii="Courier New" w:hAnsi="Courier New" w:cs="Courier New"/>
    </w:rPr>
  </w:style>
  <w:style w:type="character" w:customStyle="1" w:styleId="WW8Num255z2">
    <w:name w:val="WW8Num255z2"/>
    <w:rsid w:val="00363D7B"/>
    <w:rPr>
      <w:rFonts w:ascii="Wingdings" w:hAnsi="Wingdings"/>
    </w:rPr>
  </w:style>
  <w:style w:type="character" w:customStyle="1" w:styleId="WW8Num255z3">
    <w:name w:val="WW8Num255z3"/>
    <w:rsid w:val="00363D7B"/>
    <w:rPr>
      <w:rFonts w:ascii="Symbol" w:hAnsi="Symbol"/>
    </w:rPr>
  </w:style>
  <w:style w:type="character" w:customStyle="1" w:styleId="WW8Num208z0">
    <w:name w:val="WW8Num208z0"/>
    <w:rsid w:val="00363D7B"/>
    <w:rPr>
      <w:rFonts w:ascii="Symbol" w:hAnsi="Symbol"/>
      <w:color w:val="auto"/>
    </w:rPr>
  </w:style>
  <w:style w:type="character" w:customStyle="1" w:styleId="WW8Num208z1">
    <w:name w:val="WW8Num208z1"/>
    <w:rsid w:val="00363D7B"/>
    <w:rPr>
      <w:rFonts w:ascii="Courier New" w:hAnsi="Courier New" w:cs="Courier New"/>
    </w:rPr>
  </w:style>
  <w:style w:type="character" w:customStyle="1" w:styleId="WW8Num208z2">
    <w:name w:val="WW8Num208z2"/>
    <w:rsid w:val="00363D7B"/>
    <w:rPr>
      <w:rFonts w:ascii="Wingdings" w:hAnsi="Wingdings"/>
    </w:rPr>
  </w:style>
  <w:style w:type="character" w:customStyle="1" w:styleId="WW8Num208z3">
    <w:name w:val="WW8Num208z3"/>
    <w:rsid w:val="00363D7B"/>
    <w:rPr>
      <w:rFonts w:ascii="Symbol" w:hAnsi="Symbol"/>
    </w:rPr>
  </w:style>
  <w:style w:type="character" w:customStyle="1" w:styleId="WW8Num142z0">
    <w:name w:val="WW8Num142z0"/>
    <w:rsid w:val="00363D7B"/>
    <w:rPr>
      <w:rFonts w:ascii="Symbol" w:hAnsi="Symbol"/>
      <w:color w:val="auto"/>
    </w:rPr>
  </w:style>
  <w:style w:type="character" w:customStyle="1" w:styleId="WW8Num142z1">
    <w:name w:val="WW8Num142z1"/>
    <w:rsid w:val="00363D7B"/>
    <w:rPr>
      <w:rFonts w:ascii="Courier New" w:hAnsi="Courier New" w:cs="Courier New"/>
    </w:rPr>
  </w:style>
  <w:style w:type="character" w:customStyle="1" w:styleId="WW8Num142z2">
    <w:name w:val="WW8Num142z2"/>
    <w:rsid w:val="00363D7B"/>
    <w:rPr>
      <w:rFonts w:ascii="Wingdings" w:hAnsi="Wingdings"/>
    </w:rPr>
  </w:style>
  <w:style w:type="character" w:customStyle="1" w:styleId="WW8Num142z3">
    <w:name w:val="WW8Num142z3"/>
    <w:rsid w:val="00363D7B"/>
    <w:rPr>
      <w:rFonts w:ascii="Symbol" w:hAnsi="Symbol"/>
    </w:rPr>
  </w:style>
  <w:style w:type="character" w:customStyle="1" w:styleId="WW8Num200z0">
    <w:name w:val="WW8Num200z0"/>
    <w:rsid w:val="00363D7B"/>
    <w:rPr>
      <w:rFonts w:ascii="Symbol" w:hAnsi="Symbol"/>
      <w:color w:val="auto"/>
    </w:rPr>
  </w:style>
  <w:style w:type="character" w:customStyle="1" w:styleId="WW8Num200z1">
    <w:name w:val="WW8Num200z1"/>
    <w:rsid w:val="00363D7B"/>
    <w:rPr>
      <w:rFonts w:ascii="Courier New" w:hAnsi="Courier New" w:cs="Courier New"/>
    </w:rPr>
  </w:style>
  <w:style w:type="character" w:customStyle="1" w:styleId="WW8Num200z2">
    <w:name w:val="WW8Num200z2"/>
    <w:rsid w:val="00363D7B"/>
    <w:rPr>
      <w:rFonts w:ascii="Wingdings" w:hAnsi="Wingdings"/>
    </w:rPr>
  </w:style>
  <w:style w:type="character" w:customStyle="1" w:styleId="WW8Num200z3">
    <w:name w:val="WW8Num200z3"/>
    <w:rsid w:val="00363D7B"/>
    <w:rPr>
      <w:rFonts w:ascii="Symbol" w:hAnsi="Symbol"/>
    </w:rPr>
  </w:style>
  <w:style w:type="character" w:customStyle="1" w:styleId="WW8Num227z0">
    <w:name w:val="WW8Num227z0"/>
    <w:rsid w:val="00363D7B"/>
    <w:rPr>
      <w:rFonts w:ascii="Courier New" w:hAnsi="Courier New" w:cs="Courier New"/>
    </w:rPr>
  </w:style>
  <w:style w:type="character" w:customStyle="1" w:styleId="WW8Num227z1">
    <w:name w:val="WW8Num227z1"/>
    <w:rsid w:val="00363D7B"/>
    <w:rPr>
      <w:rFonts w:ascii="Courier New" w:hAnsi="Courier New"/>
    </w:rPr>
  </w:style>
  <w:style w:type="character" w:customStyle="1" w:styleId="WW8Num227z2">
    <w:name w:val="WW8Num227z2"/>
    <w:rsid w:val="00363D7B"/>
    <w:rPr>
      <w:rFonts w:ascii="Wingdings" w:hAnsi="Wingdings"/>
    </w:rPr>
  </w:style>
  <w:style w:type="character" w:customStyle="1" w:styleId="WW8Num227z3">
    <w:name w:val="WW8Num227z3"/>
    <w:rsid w:val="00363D7B"/>
    <w:rPr>
      <w:rFonts w:ascii="Symbol" w:hAnsi="Symbol"/>
    </w:rPr>
  </w:style>
  <w:style w:type="character" w:customStyle="1" w:styleId="WW8Num174z0">
    <w:name w:val="WW8Num174z0"/>
    <w:rsid w:val="00363D7B"/>
    <w:rPr>
      <w:rFonts w:ascii="Symbol" w:hAnsi="Symbol"/>
      <w:color w:val="auto"/>
    </w:rPr>
  </w:style>
  <w:style w:type="character" w:customStyle="1" w:styleId="WW8Num174z1">
    <w:name w:val="WW8Num174z1"/>
    <w:rsid w:val="00363D7B"/>
    <w:rPr>
      <w:rFonts w:ascii="Courier New" w:hAnsi="Courier New" w:cs="Courier New"/>
    </w:rPr>
  </w:style>
  <w:style w:type="character" w:customStyle="1" w:styleId="WW8Num174z2">
    <w:name w:val="WW8Num174z2"/>
    <w:rsid w:val="00363D7B"/>
    <w:rPr>
      <w:rFonts w:ascii="Wingdings" w:hAnsi="Wingdings"/>
    </w:rPr>
  </w:style>
  <w:style w:type="character" w:customStyle="1" w:styleId="WW8Num174z3">
    <w:name w:val="WW8Num174z3"/>
    <w:rsid w:val="00363D7B"/>
    <w:rPr>
      <w:rFonts w:ascii="Symbol" w:hAnsi="Symbol"/>
    </w:rPr>
  </w:style>
  <w:style w:type="character" w:customStyle="1" w:styleId="WW8Num243z0">
    <w:name w:val="WW8Num243z0"/>
    <w:rsid w:val="00363D7B"/>
    <w:rPr>
      <w:rFonts w:ascii="Symbol" w:hAnsi="Symbol"/>
      <w:color w:val="auto"/>
    </w:rPr>
  </w:style>
  <w:style w:type="character" w:customStyle="1" w:styleId="WW8Num243z1">
    <w:name w:val="WW8Num243z1"/>
    <w:rsid w:val="00363D7B"/>
    <w:rPr>
      <w:rFonts w:ascii="Courier New" w:hAnsi="Courier New" w:cs="Courier New"/>
    </w:rPr>
  </w:style>
  <w:style w:type="character" w:customStyle="1" w:styleId="WW8Num243z2">
    <w:name w:val="WW8Num243z2"/>
    <w:rsid w:val="00363D7B"/>
    <w:rPr>
      <w:rFonts w:ascii="Wingdings" w:hAnsi="Wingdings"/>
    </w:rPr>
  </w:style>
  <w:style w:type="character" w:customStyle="1" w:styleId="WW8Num243z3">
    <w:name w:val="WW8Num243z3"/>
    <w:rsid w:val="00363D7B"/>
    <w:rPr>
      <w:rFonts w:ascii="Symbol" w:hAnsi="Symbol"/>
    </w:rPr>
  </w:style>
  <w:style w:type="character" w:customStyle="1" w:styleId="WW8Num238z1">
    <w:name w:val="WW8Num238z1"/>
    <w:rsid w:val="00363D7B"/>
    <w:rPr>
      <w:rFonts w:ascii="Courier New" w:hAnsi="Courier New" w:cs="Courier New"/>
    </w:rPr>
  </w:style>
  <w:style w:type="character" w:customStyle="1" w:styleId="WW8Num238z2">
    <w:name w:val="WW8Num238z2"/>
    <w:rsid w:val="00363D7B"/>
    <w:rPr>
      <w:rFonts w:ascii="Wingdings" w:hAnsi="Wingdings"/>
    </w:rPr>
  </w:style>
  <w:style w:type="character" w:customStyle="1" w:styleId="WW8Num238z3">
    <w:name w:val="WW8Num238z3"/>
    <w:rsid w:val="00363D7B"/>
    <w:rPr>
      <w:rFonts w:ascii="Symbol" w:hAnsi="Symbol"/>
    </w:rPr>
  </w:style>
  <w:style w:type="character" w:customStyle="1" w:styleId="WW8Num145z0">
    <w:name w:val="WW8Num145z0"/>
    <w:rsid w:val="00363D7B"/>
    <w:rPr>
      <w:rFonts w:ascii="Symbol" w:hAnsi="Symbol"/>
      <w:color w:val="auto"/>
    </w:rPr>
  </w:style>
  <w:style w:type="character" w:customStyle="1" w:styleId="WW8Num145z1">
    <w:name w:val="WW8Num145z1"/>
    <w:rsid w:val="00363D7B"/>
    <w:rPr>
      <w:rFonts w:ascii="Courier New" w:hAnsi="Courier New" w:cs="Courier New"/>
    </w:rPr>
  </w:style>
  <w:style w:type="character" w:customStyle="1" w:styleId="WW8Num145z2">
    <w:name w:val="WW8Num145z2"/>
    <w:rsid w:val="00363D7B"/>
    <w:rPr>
      <w:rFonts w:ascii="Wingdings" w:hAnsi="Wingdings"/>
    </w:rPr>
  </w:style>
  <w:style w:type="character" w:customStyle="1" w:styleId="WW8Num145z3">
    <w:name w:val="WW8Num145z3"/>
    <w:rsid w:val="00363D7B"/>
    <w:rPr>
      <w:rFonts w:ascii="Symbol" w:hAnsi="Symbol"/>
    </w:rPr>
  </w:style>
  <w:style w:type="character" w:customStyle="1" w:styleId="WW8Num169z0">
    <w:name w:val="WW8Num169z0"/>
    <w:rsid w:val="00363D7B"/>
    <w:rPr>
      <w:rFonts w:ascii="Symbol" w:hAnsi="Symbol"/>
      <w:color w:val="auto"/>
    </w:rPr>
  </w:style>
  <w:style w:type="character" w:customStyle="1" w:styleId="WW8Num169z1">
    <w:name w:val="WW8Num169z1"/>
    <w:rsid w:val="00363D7B"/>
    <w:rPr>
      <w:rFonts w:ascii="Courier New" w:hAnsi="Courier New" w:cs="Courier New"/>
    </w:rPr>
  </w:style>
  <w:style w:type="character" w:customStyle="1" w:styleId="WW8Num169z2">
    <w:name w:val="WW8Num169z2"/>
    <w:rsid w:val="00363D7B"/>
    <w:rPr>
      <w:rFonts w:ascii="Wingdings" w:hAnsi="Wingdings"/>
    </w:rPr>
  </w:style>
  <w:style w:type="character" w:customStyle="1" w:styleId="WW8Num169z3">
    <w:name w:val="WW8Num169z3"/>
    <w:rsid w:val="00363D7B"/>
    <w:rPr>
      <w:rFonts w:ascii="Symbol" w:hAnsi="Symbol"/>
    </w:rPr>
  </w:style>
  <w:style w:type="character" w:customStyle="1" w:styleId="WW8Num185z0">
    <w:name w:val="WW8Num185z0"/>
    <w:rsid w:val="00363D7B"/>
    <w:rPr>
      <w:rFonts w:ascii="Symbol" w:hAnsi="Symbol"/>
      <w:color w:val="auto"/>
    </w:rPr>
  </w:style>
  <w:style w:type="character" w:customStyle="1" w:styleId="WW8Num185z1">
    <w:name w:val="WW8Num185z1"/>
    <w:rsid w:val="00363D7B"/>
    <w:rPr>
      <w:rFonts w:ascii="Courier New" w:hAnsi="Courier New" w:cs="Courier New"/>
    </w:rPr>
  </w:style>
  <w:style w:type="character" w:customStyle="1" w:styleId="WW8Num185z2">
    <w:name w:val="WW8Num185z2"/>
    <w:rsid w:val="00363D7B"/>
    <w:rPr>
      <w:rFonts w:ascii="Wingdings" w:hAnsi="Wingdings"/>
    </w:rPr>
  </w:style>
  <w:style w:type="character" w:customStyle="1" w:styleId="WW8Num185z3">
    <w:name w:val="WW8Num185z3"/>
    <w:rsid w:val="00363D7B"/>
    <w:rPr>
      <w:rFonts w:ascii="Symbol" w:hAnsi="Symbol"/>
    </w:rPr>
  </w:style>
  <w:style w:type="character" w:customStyle="1" w:styleId="WW8Num234z0">
    <w:name w:val="WW8Num234z0"/>
    <w:rsid w:val="00363D7B"/>
    <w:rPr>
      <w:rFonts w:ascii="Symbol" w:hAnsi="Symbol"/>
    </w:rPr>
  </w:style>
  <w:style w:type="character" w:customStyle="1" w:styleId="WW8Num222z0">
    <w:name w:val="WW8Num222z0"/>
    <w:rsid w:val="00363D7B"/>
    <w:rPr>
      <w:rFonts w:ascii="Symbol" w:hAnsi="Symbol"/>
    </w:rPr>
  </w:style>
  <w:style w:type="character" w:customStyle="1" w:styleId="WW8Num163z0">
    <w:name w:val="WW8Num163z0"/>
    <w:rsid w:val="00363D7B"/>
    <w:rPr>
      <w:rFonts w:ascii="Symbol" w:hAnsi="Symbol"/>
    </w:rPr>
  </w:style>
  <w:style w:type="character" w:customStyle="1" w:styleId="WW8Num195z0">
    <w:name w:val="WW8Num195z0"/>
    <w:rsid w:val="00363D7B"/>
    <w:rPr>
      <w:rFonts w:ascii="Symbol" w:hAnsi="Symbol"/>
    </w:rPr>
  </w:style>
  <w:style w:type="character" w:customStyle="1" w:styleId="WW8Num159z0">
    <w:name w:val="WW8Num159z0"/>
    <w:rsid w:val="00363D7B"/>
    <w:rPr>
      <w:rFonts w:ascii="Symbol" w:hAnsi="Symbol"/>
    </w:rPr>
  </w:style>
  <w:style w:type="character" w:customStyle="1" w:styleId="WW8Num178z0">
    <w:name w:val="WW8Num178z0"/>
    <w:rsid w:val="00363D7B"/>
    <w:rPr>
      <w:rFonts w:ascii="Symbol" w:hAnsi="Symbol"/>
    </w:rPr>
  </w:style>
  <w:style w:type="character" w:customStyle="1" w:styleId="WW8Num150z0">
    <w:name w:val="WW8Num150z0"/>
    <w:rsid w:val="00363D7B"/>
    <w:rPr>
      <w:rFonts w:ascii="Symbol" w:hAnsi="Symbol"/>
    </w:rPr>
  </w:style>
  <w:style w:type="character" w:customStyle="1" w:styleId="WW8Num204z0">
    <w:name w:val="WW8Num204z0"/>
    <w:rsid w:val="00363D7B"/>
    <w:rPr>
      <w:rFonts w:ascii="Symbol" w:hAnsi="Symbol"/>
    </w:rPr>
  </w:style>
  <w:style w:type="character" w:customStyle="1" w:styleId="WW8Num198z0">
    <w:name w:val="WW8Num198z0"/>
    <w:rsid w:val="00363D7B"/>
    <w:rPr>
      <w:rFonts w:ascii="Symbol" w:hAnsi="Symbol"/>
      <w:color w:val="auto"/>
    </w:rPr>
  </w:style>
  <w:style w:type="character" w:customStyle="1" w:styleId="WW8Num198z1">
    <w:name w:val="WW8Num198z1"/>
    <w:rsid w:val="00363D7B"/>
    <w:rPr>
      <w:rFonts w:ascii="Courier New" w:hAnsi="Courier New" w:cs="Courier New"/>
    </w:rPr>
  </w:style>
  <w:style w:type="character" w:customStyle="1" w:styleId="WW8Num198z2">
    <w:name w:val="WW8Num198z2"/>
    <w:rsid w:val="00363D7B"/>
    <w:rPr>
      <w:rFonts w:ascii="Wingdings" w:hAnsi="Wingdings"/>
    </w:rPr>
  </w:style>
  <w:style w:type="character" w:customStyle="1" w:styleId="WW8Num198z3">
    <w:name w:val="WW8Num198z3"/>
    <w:rsid w:val="00363D7B"/>
    <w:rPr>
      <w:rFonts w:ascii="Symbol" w:hAnsi="Symbol"/>
    </w:rPr>
  </w:style>
  <w:style w:type="character" w:customStyle="1" w:styleId="WW8Num248z0">
    <w:name w:val="WW8Num248z0"/>
    <w:rsid w:val="00363D7B"/>
    <w:rPr>
      <w:rFonts w:ascii="Symbol" w:hAnsi="Symbol"/>
      <w:color w:val="auto"/>
    </w:rPr>
  </w:style>
  <w:style w:type="character" w:customStyle="1" w:styleId="WW8Num248z1">
    <w:name w:val="WW8Num248z1"/>
    <w:rsid w:val="00363D7B"/>
    <w:rPr>
      <w:rFonts w:ascii="Courier New" w:hAnsi="Courier New" w:cs="Courier New"/>
    </w:rPr>
  </w:style>
  <w:style w:type="character" w:customStyle="1" w:styleId="WW8Num248z2">
    <w:name w:val="WW8Num248z2"/>
    <w:rsid w:val="00363D7B"/>
    <w:rPr>
      <w:rFonts w:ascii="Wingdings" w:hAnsi="Wingdings"/>
    </w:rPr>
  </w:style>
  <w:style w:type="character" w:customStyle="1" w:styleId="WW8Num248z3">
    <w:name w:val="WW8Num248z3"/>
    <w:rsid w:val="00363D7B"/>
    <w:rPr>
      <w:rFonts w:ascii="Symbol" w:hAnsi="Symbol"/>
    </w:rPr>
  </w:style>
  <w:style w:type="character" w:customStyle="1" w:styleId="WW8Num247z0">
    <w:name w:val="WW8Num247z0"/>
    <w:rsid w:val="00363D7B"/>
    <w:rPr>
      <w:rFonts w:ascii="Symbol" w:hAnsi="Symbol"/>
      <w:color w:val="auto"/>
    </w:rPr>
  </w:style>
  <w:style w:type="character" w:customStyle="1" w:styleId="WW8Num247z1">
    <w:name w:val="WW8Num247z1"/>
    <w:rsid w:val="00363D7B"/>
    <w:rPr>
      <w:rFonts w:ascii="Courier New" w:hAnsi="Courier New" w:cs="Courier New"/>
    </w:rPr>
  </w:style>
  <w:style w:type="character" w:customStyle="1" w:styleId="WW8Num247z2">
    <w:name w:val="WW8Num247z2"/>
    <w:rsid w:val="00363D7B"/>
    <w:rPr>
      <w:rFonts w:ascii="Wingdings" w:hAnsi="Wingdings"/>
    </w:rPr>
  </w:style>
  <w:style w:type="character" w:customStyle="1" w:styleId="WW8Num247z3">
    <w:name w:val="WW8Num247z3"/>
    <w:rsid w:val="00363D7B"/>
    <w:rPr>
      <w:rFonts w:ascii="Symbol" w:hAnsi="Symbol"/>
    </w:rPr>
  </w:style>
  <w:style w:type="character" w:customStyle="1" w:styleId="WW8Num147z0">
    <w:name w:val="WW8Num147z0"/>
    <w:rsid w:val="00363D7B"/>
    <w:rPr>
      <w:rFonts w:ascii="Symbol" w:hAnsi="Symbol"/>
      <w:color w:val="auto"/>
    </w:rPr>
  </w:style>
  <w:style w:type="character" w:customStyle="1" w:styleId="WW8Num147z1">
    <w:name w:val="WW8Num147z1"/>
    <w:rsid w:val="00363D7B"/>
    <w:rPr>
      <w:rFonts w:ascii="Courier New" w:hAnsi="Courier New" w:cs="Courier New"/>
    </w:rPr>
  </w:style>
  <w:style w:type="character" w:customStyle="1" w:styleId="WW8Num147z2">
    <w:name w:val="WW8Num147z2"/>
    <w:rsid w:val="00363D7B"/>
    <w:rPr>
      <w:rFonts w:ascii="Wingdings" w:hAnsi="Wingdings"/>
    </w:rPr>
  </w:style>
  <w:style w:type="character" w:customStyle="1" w:styleId="WW8Num147z3">
    <w:name w:val="WW8Num147z3"/>
    <w:rsid w:val="00363D7B"/>
    <w:rPr>
      <w:rFonts w:ascii="Symbol" w:hAnsi="Symbol"/>
    </w:rPr>
  </w:style>
  <w:style w:type="character" w:customStyle="1" w:styleId="WW8Num223z1">
    <w:name w:val="WW8Num223z1"/>
    <w:rsid w:val="00363D7B"/>
    <w:rPr>
      <w:rFonts w:ascii="Courier New" w:hAnsi="Courier New" w:cs="Courier New"/>
    </w:rPr>
  </w:style>
  <w:style w:type="character" w:customStyle="1" w:styleId="WW8Num223z2">
    <w:name w:val="WW8Num223z2"/>
    <w:rsid w:val="00363D7B"/>
    <w:rPr>
      <w:rFonts w:ascii="Wingdings" w:hAnsi="Wingdings"/>
    </w:rPr>
  </w:style>
  <w:style w:type="character" w:customStyle="1" w:styleId="WW8Num223z3">
    <w:name w:val="WW8Num223z3"/>
    <w:rsid w:val="00363D7B"/>
    <w:rPr>
      <w:rFonts w:ascii="Symbol" w:hAnsi="Symbol"/>
    </w:rPr>
  </w:style>
  <w:style w:type="character" w:customStyle="1" w:styleId="WW8Num166z0">
    <w:name w:val="WW8Num166z0"/>
    <w:rsid w:val="00363D7B"/>
    <w:rPr>
      <w:rFonts w:ascii="Symbol" w:hAnsi="Symbol"/>
      <w:color w:val="auto"/>
    </w:rPr>
  </w:style>
  <w:style w:type="character" w:customStyle="1" w:styleId="WW8Num166z1">
    <w:name w:val="WW8Num166z1"/>
    <w:rsid w:val="00363D7B"/>
    <w:rPr>
      <w:rFonts w:ascii="Courier New" w:hAnsi="Courier New" w:cs="Courier New"/>
    </w:rPr>
  </w:style>
  <w:style w:type="character" w:customStyle="1" w:styleId="WW8Num166z2">
    <w:name w:val="WW8Num166z2"/>
    <w:rsid w:val="00363D7B"/>
    <w:rPr>
      <w:rFonts w:ascii="Wingdings" w:hAnsi="Wingdings"/>
    </w:rPr>
  </w:style>
  <w:style w:type="character" w:customStyle="1" w:styleId="WW8Num166z3">
    <w:name w:val="WW8Num166z3"/>
    <w:rsid w:val="00363D7B"/>
    <w:rPr>
      <w:rFonts w:ascii="Symbol" w:hAnsi="Symbol"/>
    </w:rPr>
  </w:style>
  <w:style w:type="character" w:customStyle="1" w:styleId="WW8Num226z1">
    <w:name w:val="WW8Num226z1"/>
    <w:rsid w:val="00363D7B"/>
    <w:rPr>
      <w:rFonts w:ascii="Courier New" w:hAnsi="Courier New" w:cs="Courier New"/>
    </w:rPr>
  </w:style>
  <w:style w:type="character" w:customStyle="1" w:styleId="WW8Num226z2">
    <w:name w:val="WW8Num226z2"/>
    <w:rsid w:val="00363D7B"/>
    <w:rPr>
      <w:rFonts w:ascii="Wingdings" w:hAnsi="Wingdings"/>
    </w:rPr>
  </w:style>
  <w:style w:type="character" w:customStyle="1" w:styleId="WW8Num226z3">
    <w:name w:val="WW8Num226z3"/>
    <w:rsid w:val="00363D7B"/>
    <w:rPr>
      <w:rFonts w:ascii="Symbol" w:hAnsi="Symbol"/>
    </w:rPr>
  </w:style>
  <w:style w:type="character" w:customStyle="1" w:styleId="WW8Num170z1">
    <w:name w:val="WW8Num170z1"/>
    <w:rsid w:val="00363D7B"/>
    <w:rPr>
      <w:rFonts w:ascii="Courier New" w:hAnsi="Courier New" w:cs="Courier New"/>
    </w:rPr>
  </w:style>
  <w:style w:type="character" w:customStyle="1" w:styleId="WW8Num170z2">
    <w:name w:val="WW8Num170z2"/>
    <w:rsid w:val="00363D7B"/>
    <w:rPr>
      <w:rFonts w:ascii="Wingdings" w:hAnsi="Wingdings"/>
    </w:rPr>
  </w:style>
  <w:style w:type="character" w:customStyle="1" w:styleId="WW8Num170z3">
    <w:name w:val="WW8Num170z3"/>
    <w:rsid w:val="00363D7B"/>
    <w:rPr>
      <w:rFonts w:ascii="Symbol" w:hAnsi="Symbol"/>
    </w:rPr>
  </w:style>
  <w:style w:type="character" w:customStyle="1" w:styleId="WW8Num171z1">
    <w:name w:val="WW8Num171z1"/>
    <w:rsid w:val="00363D7B"/>
    <w:rPr>
      <w:rFonts w:ascii="Courier New" w:hAnsi="Courier New" w:cs="Courier New"/>
    </w:rPr>
  </w:style>
  <w:style w:type="character" w:customStyle="1" w:styleId="WW8Num171z2">
    <w:name w:val="WW8Num171z2"/>
    <w:rsid w:val="00363D7B"/>
    <w:rPr>
      <w:rFonts w:ascii="Wingdings" w:hAnsi="Wingdings"/>
    </w:rPr>
  </w:style>
  <w:style w:type="character" w:customStyle="1" w:styleId="WW8Num171z3">
    <w:name w:val="WW8Num171z3"/>
    <w:rsid w:val="00363D7B"/>
    <w:rPr>
      <w:rFonts w:ascii="Symbol" w:hAnsi="Symbol"/>
    </w:rPr>
  </w:style>
  <w:style w:type="character" w:customStyle="1" w:styleId="WW8Num217z1">
    <w:name w:val="WW8Num217z1"/>
    <w:rsid w:val="00363D7B"/>
    <w:rPr>
      <w:rFonts w:ascii="Courier New" w:hAnsi="Courier New" w:cs="Courier New"/>
    </w:rPr>
  </w:style>
  <w:style w:type="character" w:customStyle="1" w:styleId="WW8Num217z2">
    <w:name w:val="WW8Num217z2"/>
    <w:rsid w:val="00363D7B"/>
    <w:rPr>
      <w:rFonts w:ascii="Wingdings" w:hAnsi="Wingdings"/>
    </w:rPr>
  </w:style>
  <w:style w:type="character" w:customStyle="1" w:styleId="WW8Num217z3">
    <w:name w:val="WW8Num217z3"/>
    <w:rsid w:val="00363D7B"/>
    <w:rPr>
      <w:rFonts w:ascii="Symbol" w:hAnsi="Symbol"/>
    </w:rPr>
  </w:style>
  <w:style w:type="character" w:customStyle="1" w:styleId="WW8Num193z1">
    <w:name w:val="WW8Num193z1"/>
    <w:rsid w:val="00363D7B"/>
    <w:rPr>
      <w:rFonts w:ascii="Courier New" w:hAnsi="Courier New" w:cs="Courier New"/>
    </w:rPr>
  </w:style>
  <w:style w:type="character" w:customStyle="1" w:styleId="WW8Num193z2">
    <w:name w:val="WW8Num193z2"/>
    <w:rsid w:val="00363D7B"/>
    <w:rPr>
      <w:rFonts w:ascii="Wingdings" w:hAnsi="Wingdings"/>
    </w:rPr>
  </w:style>
  <w:style w:type="character" w:customStyle="1" w:styleId="WW8Num193z3">
    <w:name w:val="WW8Num193z3"/>
    <w:rsid w:val="00363D7B"/>
    <w:rPr>
      <w:rFonts w:ascii="Symbol" w:hAnsi="Symbol"/>
    </w:rPr>
  </w:style>
  <w:style w:type="character" w:customStyle="1" w:styleId="WW8Num203z1">
    <w:name w:val="WW8Num203z1"/>
    <w:rsid w:val="00363D7B"/>
    <w:rPr>
      <w:rFonts w:ascii="Courier New" w:hAnsi="Courier New" w:cs="Courier New"/>
    </w:rPr>
  </w:style>
  <w:style w:type="character" w:customStyle="1" w:styleId="WW8Num203z2">
    <w:name w:val="WW8Num203z2"/>
    <w:rsid w:val="00363D7B"/>
    <w:rPr>
      <w:rFonts w:ascii="Wingdings" w:hAnsi="Wingdings"/>
    </w:rPr>
  </w:style>
  <w:style w:type="character" w:customStyle="1" w:styleId="WW8Num203z3">
    <w:name w:val="WW8Num203z3"/>
    <w:rsid w:val="00363D7B"/>
    <w:rPr>
      <w:rFonts w:ascii="Symbol" w:hAnsi="Symbol"/>
    </w:rPr>
  </w:style>
  <w:style w:type="character" w:customStyle="1" w:styleId="WW8Num246z0">
    <w:name w:val="WW8Num246z0"/>
    <w:rsid w:val="00363D7B"/>
    <w:rPr>
      <w:rFonts w:ascii="Symbol" w:hAnsi="Symbol"/>
    </w:rPr>
  </w:style>
  <w:style w:type="character" w:customStyle="1" w:styleId="WW8Num201z0">
    <w:name w:val="WW8Num201z0"/>
    <w:rsid w:val="00363D7B"/>
    <w:rPr>
      <w:rFonts w:ascii="Symbol" w:hAnsi="Symbol"/>
      <w:color w:val="auto"/>
    </w:rPr>
  </w:style>
  <w:style w:type="character" w:customStyle="1" w:styleId="WW8Num201z1">
    <w:name w:val="WW8Num201z1"/>
    <w:rsid w:val="00363D7B"/>
    <w:rPr>
      <w:rFonts w:ascii="Courier New" w:hAnsi="Courier New" w:cs="Courier New"/>
    </w:rPr>
  </w:style>
  <w:style w:type="character" w:customStyle="1" w:styleId="WW8Num201z2">
    <w:name w:val="WW8Num201z2"/>
    <w:rsid w:val="00363D7B"/>
    <w:rPr>
      <w:rFonts w:ascii="Wingdings" w:hAnsi="Wingdings"/>
    </w:rPr>
  </w:style>
  <w:style w:type="character" w:customStyle="1" w:styleId="WW8Num201z3">
    <w:name w:val="WW8Num201z3"/>
    <w:rsid w:val="00363D7B"/>
    <w:rPr>
      <w:rFonts w:ascii="Symbol" w:hAnsi="Symbol"/>
    </w:rPr>
  </w:style>
  <w:style w:type="character" w:customStyle="1" w:styleId="WW8Num241z0">
    <w:name w:val="WW8Num241z0"/>
    <w:rsid w:val="00363D7B"/>
    <w:rPr>
      <w:rFonts w:ascii="Symbol" w:hAnsi="Symbol"/>
      <w:color w:val="auto"/>
    </w:rPr>
  </w:style>
  <w:style w:type="character" w:customStyle="1" w:styleId="WW8Num241z1">
    <w:name w:val="WW8Num241z1"/>
    <w:rsid w:val="00363D7B"/>
    <w:rPr>
      <w:rFonts w:ascii="Courier New" w:hAnsi="Courier New" w:cs="Courier New"/>
    </w:rPr>
  </w:style>
  <w:style w:type="character" w:customStyle="1" w:styleId="WW8Num241z2">
    <w:name w:val="WW8Num241z2"/>
    <w:rsid w:val="00363D7B"/>
    <w:rPr>
      <w:rFonts w:ascii="Wingdings" w:hAnsi="Wingdings"/>
    </w:rPr>
  </w:style>
  <w:style w:type="character" w:customStyle="1" w:styleId="WW8Num241z3">
    <w:name w:val="WW8Num241z3"/>
    <w:rsid w:val="00363D7B"/>
    <w:rPr>
      <w:rFonts w:ascii="Symbol" w:hAnsi="Symbol"/>
    </w:rPr>
  </w:style>
  <w:style w:type="character" w:customStyle="1" w:styleId="WW8Num224z0">
    <w:name w:val="WW8Num224z0"/>
    <w:rsid w:val="00363D7B"/>
    <w:rPr>
      <w:rFonts w:ascii="Symbol" w:hAnsi="Symbol"/>
      <w:color w:val="auto"/>
    </w:rPr>
  </w:style>
  <w:style w:type="character" w:customStyle="1" w:styleId="WW8Num224z1">
    <w:name w:val="WW8Num224z1"/>
    <w:rsid w:val="00363D7B"/>
    <w:rPr>
      <w:rFonts w:ascii="Courier New" w:hAnsi="Courier New" w:cs="Courier New"/>
    </w:rPr>
  </w:style>
  <w:style w:type="character" w:customStyle="1" w:styleId="WW8Num224z2">
    <w:name w:val="WW8Num224z2"/>
    <w:rsid w:val="00363D7B"/>
    <w:rPr>
      <w:rFonts w:ascii="Wingdings" w:hAnsi="Wingdings"/>
    </w:rPr>
  </w:style>
  <w:style w:type="character" w:customStyle="1" w:styleId="WW8Num224z3">
    <w:name w:val="WW8Num224z3"/>
    <w:rsid w:val="00363D7B"/>
    <w:rPr>
      <w:rFonts w:ascii="Symbol" w:hAnsi="Symbol"/>
    </w:rPr>
  </w:style>
  <w:style w:type="character" w:customStyle="1" w:styleId="WW8Num187z0">
    <w:name w:val="WW8Num187z0"/>
    <w:rsid w:val="00363D7B"/>
    <w:rPr>
      <w:rFonts w:ascii="Symbol" w:hAnsi="Symbol"/>
    </w:rPr>
  </w:style>
  <w:style w:type="character" w:customStyle="1" w:styleId="WW8Num233z0">
    <w:name w:val="WW8Num233z0"/>
    <w:rsid w:val="00363D7B"/>
    <w:rPr>
      <w:rFonts w:ascii="Symbol" w:hAnsi="Symbol"/>
    </w:rPr>
  </w:style>
  <w:style w:type="character" w:customStyle="1" w:styleId="RTFNum21">
    <w:name w:val="RTF_Num 2 1"/>
    <w:rsid w:val="00363D7B"/>
    <w:rPr>
      <w:rFonts w:ascii="Symbol" w:eastAsia="Symbol" w:hAnsi="Symbol" w:cs="Symbol"/>
    </w:rPr>
  </w:style>
  <w:style w:type="character" w:customStyle="1" w:styleId="RTFNum31">
    <w:name w:val="RTF_Num 3 1"/>
    <w:rsid w:val="00363D7B"/>
    <w:rPr>
      <w:rFonts w:ascii="Wingdings" w:eastAsia="Wingdings" w:hAnsi="Wingdings" w:cs="Wingdings"/>
      <w:sz w:val="18"/>
      <w:szCs w:val="18"/>
    </w:rPr>
  </w:style>
  <w:style w:type="character" w:customStyle="1" w:styleId="RTFNum32">
    <w:name w:val="RTF_Num 3 2"/>
    <w:rsid w:val="00363D7B"/>
    <w:rPr>
      <w:rFonts w:ascii="Wingdings 2" w:eastAsia="Wingdings 2" w:hAnsi="Wingdings 2" w:cs="Wingdings 2"/>
      <w:sz w:val="18"/>
      <w:szCs w:val="18"/>
    </w:rPr>
  </w:style>
  <w:style w:type="character" w:customStyle="1" w:styleId="RTFNum33">
    <w:name w:val="RTF_Num 3 3"/>
    <w:rsid w:val="00363D7B"/>
    <w:rPr>
      <w:rFonts w:ascii="StarSymbol" w:eastAsia="StarSymbol" w:hAnsi="StarSymbol" w:cs="StarSymbol"/>
      <w:sz w:val="18"/>
      <w:szCs w:val="18"/>
    </w:rPr>
  </w:style>
  <w:style w:type="character" w:customStyle="1" w:styleId="RTFNum34">
    <w:name w:val="RTF_Num 3 4"/>
    <w:rsid w:val="00363D7B"/>
    <w:rPr>
      <w:rFonts w:ascii="Wingdings" w:eastAsia="Wingdings" w:hAnsi="Wingdings" w:cs="Wingdings"/>
      <w:sz w:val="18"/>
      <w:szCs w:val="18"/>
    </w:rPr>
  </w:style>
  <w:style w:type="character" w:customStyle="1" w:styleId="RTFNum35">
    <w:name w:val="RTF_Num 3 5"/>
    <w:rsid w:val="00363D7B"/>
    <w:rPr>
      <w:rFonts w:ascii="Wingdings 2" w:eastAsia="Wingdings 2" w:hAnsi="Wingdings 2" w:cs="Wingdings 2"/>
      <w:sz w:val="18"/>
      <w:szCs w:val="18"/>
    </w:rPr>
  </w:style>
  <w:style w:type="character" w:customStyle="1" w:styleId="RTFNum36">
    <w:name w:val="RTF_Num 3 6"/>
    <w:rsid w:val="00363D7B"/>
    <w:rPr>
      <w:rFonts w:ascii="StarSymbol" w:eastAsia="StarSymbol" w:hAnsi="StarSymbol" w:cs="StarSymbol"/>
      <w:sz w:val="18"/>
      <w:szCs w:val="18"/>
    </w:rPr>
  </w:style>
  <w:style w:type="character" w:customStyle="1" w:styleId="RTFNum37">
    <w:name w:val="RTF_Num 3 7"/>
    <w:rsid w:val="00363D7B"/>
    <w:rPr>
      <w:rFonts w:ascii="Wingdings" w:eastAsia="Wingdings" w:hAnsi="Wingdings" w:cs="Wingdings"/>
      <w:sz w:val="18"/>
      <w:szCs w:val="18"/>
    </w:rPr>
  </w:style>
  <w:style w:type="character" w:customStyle="1" w:styleId="RTFNum38">
    <w:name w:val="RTF_Num 3 8"/>
    <w:rsid w:val="00363D7B"/>
    <w:rPr>
      <w:rFonts w:ascii="Wingdings 2" w:eastAsia="Wingdings 2" w:hAnsi="Wingdings 2" w:cs="Wingdings 2"/>
      <w:sz w:val="18"/>
      <w:szCs w:val="18"/>
    </w:rPr>
  </w:style>
  <w:style w:type="character" w:customStyle="1" w:styleId="RTFNum39">
    <w:name w:val="RTF_Num 3 9"/>
    <w:rsid w:val="00363D7B"/>
    <w:rPr>
      <w:rFonts w:ascii="StarSymbol" w:eastAsia="StarSymbol" w:hAnsi="StarSymbol" w:cs="StarSymbol"/>
      <w:sz w:val="18"/>
      <w:szCs w:val="18"/>
    </w:rPr>
  </w:style>
  <w:style w:type="character" w:customStyle="1" w:styleId="RTFNum41">
    <w:name w:val="RTF_Num 4 1"/>
    <w:rsid w:val="00363D7B"/>
    <w:rPr>
      <w:rFonts w:ascii="StarSymbol" w:eastAsia="StarSymbol" w:hAnsi="StarSymbol" w:cs="StarSymbol"/>
      <w:sz w:val="18"/>
      <w:szCs w:val="18"/>
    </w:rPr>
  </w:style>
  <w:style w:type="character" w:customStyle="1" w:styleId="RTFNum51">
    <w:name w:val="RTF_Num 5 1"/>
    <w:rsid w:val="00363D7B"/>
    <w:rPr>
      <w:rFonts w:ascii="Symbol" w:eastAsia="Symbol" w:hAnsi="Symbol" w:cs="Symbol"/>
    </w:rPr>
  </w:style>
  <w:style w:type="character" w:customStyle="1" w:styleId="RTFNum61">
    <w:name w:val="RTF_Num 6 1"/>
    <w:rsid w:val="00363D7B"/>
    <w:rPr>
      <w:rFonts w:ascii="Symbol" w:eastAsia="Symbol" w:hAnsi="Symbol" w:cs="Symbol"/>
    </w:rPr>
  </w:style>
  <w:style w:type="character" w:customStyle="1" w:styleId="RTFNum71">
    <w:name w:val="RTF_Num 7 1"/>
    <w:rsid w:val="00363D7B"/>
    <w:rPr>
      <w:rFonts w:ascii="Symbol" w:eastAsia="Symbol" w:hAnsi="Symbol" w:cs="Symbol"/>
    </w:rPr>
  </w:style>
  <w:style w:type="character" w:customStyle="1" w:styleId="RTFNum81">
    <w:name w:val="RTF_Num 8 1"/>
    <w:rsid w:val="00363D7B"/>
    <w:rPr>
      <w:rFonts w:ascii="Wingdings" w:eastAsia="Wingdings" w:hAnsi="Wingdings" w:cs="Wingdings"/>
    </w:rPr>
  </w:style>
  <w:style w:type="character" w:customStyle="1" w:styleId="RTFNum82">
    <w:name w:val="RTF_Num 8 2"/>
    <w:rsid w:val="00363D7B"/>
    <w:rPr>
      <w:rFonts w:ascii="Wingdings 2" w:eastAsia="Wingdings 2" w:hAnsi="Wingdings 2" w:cs="Wingdings 2"/>
      <w:sz w:val="18"/>
      <w:szCs w:val="18"/>
    </w:rPr>
  </w:style>
  <w:style w:type="character" w:customStyle="1" w:styleId="RTFNum83">
    <w:name w:val="RTF_Num 8 3"/>
    <w:rsid w:val="00363D7B"/>
    <w:rPr>
      <w:rFonts w:ascii="StarSymbol" w:eastAsia="StarSymbol" w:hAnsi="StarSymbol" w:cs="StarSymbol"/>
      <w:sz w:val="18"/>
      <w:szCs w:val="18"/>
    </w:rPr>
  </w:style>
  <w:style w:type="character" w:customStyle="1" w:styleId="RTFNum84">
    <w:name w:val="RTF_Num 8 4"/>
    <w:rsid w:val="00363D7B"/>
    <w:rPr>
      <w:rFonts w:ascii="Wingdings" w:eastAsia="Wingdings" w:hAnsi="Wingdings" w:cs="Wingdings"/>
    </w:rPr>
  </w:style>
  <w:style w:type="character" w:customStyle="1" w:styleId="RTFNum85">
    <w:name w:val="RTF_Num 8 5"/>
    <w:rsid w:val="00363D7B"/>
    <w:rPr>
      <w:rFonts w:ascii="Wingdings 2" w:eastAsia="Wingdings 2" w:hAnsi="Wingdings 2" w:cs="Wingdings 2"/>
      <w:sz w:val="18"/>
      <w:szCs w:val="18"/>
    </w:rPr>
  </w:style>
  <w:style w:type="character" w:customStyle="1" w:styleId="RTFNum86">
    <w:name w:val="RTF_Num 8 6"/>
    <w:rsid w:val="00363D7B"/>
    <w:rPr>
      <w:rFonts w:ascii="StarSymbol" w:eastAsia="StarSymbol" w:hAnsi="StarSymbol" w:cs="StarSymbol"/>
      <w:sz w:val="18"/>
      <w:szCs w:val="18"/>
    </w:rPr>
  </w:style>
  <w:style w:type="character" w:customStyle="1" w:styleId="RTFNum87">
    <w:name w:val="RTF_Num 8 7"/>
    <w:rsid w:val="00363D7B"/>
    <w:rPr>
      <w:rFonts w:ascii="Wingdings" w:eastAsia="Wingdings" w:hAnsi="Wingdings" w:cs="Wingdings"/>
    </w:rPr>
  </w:style>
  <w:style w:type="character" w:customStyle="1" w:styleId="RTFNum88">
    <w:name w:val="RTF_Num 8 8"/>
    <w:rsid w:val="00363D7B"/>
    <w:rPr>
      <w:rFonts w:ascii="Wingdings 2" w:eastAsia="Wingdings 2" w:hAnsi="Wingdings 2" w:cs="Wingdings 2"/>
      <w:sz w:val="18"/>
      <w:szCs w:val="18"/>
    </w:rPr>
  </w:style>
  <w:style w:type="character" w:customStyle="1" w:styleId="RTFNum89">
    <w:name w:val="RTF_Num 8 9"/>
    <w:rsid w:val="00363D7B"/>
    <w:rPr>
      <w:rFonts w:ascii="StarSymbol" w:eastAsia="StarSymbol" w:hAnsi="StarSymbol" w:cs="StarSymbol"/>
      <w:sz w:val="18"/>
      <w:szCs w:val="18"/>
    </w:rPr>
  </w:style>
  <w:style w:type="character" w:customStyle="1" w:styleId="RTFNum91">
    <w:name w:val="RTF_Num 9 1"/>
    <w:rsid w:val="00363D7B"/>
    <w:rPr>
      <w:rFonts w:ascii="StarSymbol" w:eastAsia="StarSymbol" w:hAnsi="StarSymbol" w:cs="StarSymbol"/>
    </w:rPr>
  </w:style>
  <w:style w:type="character" w:customStyle="1" w:styleId="RTFNum101">
    <w:name w:val="RTF_Num 10 1"/>
    <w:rsid w:val="00363D7B"/>
    <w:rPr>
      <w:rFonts w:ascii="Wingdings" w:eastAsia="Wingdings" w:hAnsi="Wingdings" w:cs="Wingdings"/>
    </w:rPr>
  </w:style>
  <w:style w:type="character" w:customStyle="1" w:styleId="RTFNum102">
    <w:name w:val="RTF_Num 10 2"/>
    <w:rsid w:val="00363D7B"/>
    <w:rPr>
      <w:rFonts w:ascii="Wingdings 2" w:eastAsia="Wingdings 2" w:hAnsi="Wingdings 2" w:cs="Wingdings 2"/>
      <w:sz w:val="18"/>
      <w:szCs w:val="18"/>
    </w:rPr>
  </w:style>
  <w:style w:type="character" w:customStyle="1" w:styleId="RTFNum103">
    <w:name w:val="RTF_Num 10 3"/>
    <w:rsid w:val="00363D7B"/>
    <w:rPr>
      <w:rFonts w:ascii="StarSymbol" w:eastAsia="StarSymbol" w:hAnsi="StarSymbol" w:cs="StarSymbol"/>
      <w:sz w:val="18"/>
      <w:szCs w:val="18"/>
    </w:rPr>
  </w:style>
  <w:style w:type="character" w:customStyle="1" w:styleId="RTFNum104">
    <w:name w:val="RTF_Num 10 4"/>
    <w:rsid w:val="00363D7B"/>
    <w:rPr>
      <w:rFonts w:ascii="Wingdings" w:eastAsia="Wingdings" w:hAnsi="Wingdings" w:cs="Wingdings"/>
    </w:rPr>
  </w:style>
  <w:style w:type="character" w:customStyle="1" w:styleId="RTFNum105">
    <w:name w:val="RTF_Num 10 5"/>
    <w:rsid w:val="00363D7B"/>
    <w:rPr>
      <w:rFonts w:ascii="Wingdings 2" w:eastAsia="Wingdings 2" w:hAnsi="Wingdings 2" w:cs="Wingdings 2"/>
      <w:sz w:val="18"/>
      <w:szCs w:val="18"/>
    </w:rPr>
  </w:style>
  <w:style w:type="character" w:customStyle="1" w:styleId="RTFNum106">
    <w:name w:val="RTF_Num 10 6"/>
    <w:rsid w:val="00363D7B"/>
    <w:rPr>
      <w:rFonts w:ascii="StarSymbol" w:eastAsia="StarSymbol" w:hAnsi="StarSymbol" w:cs="StarSymbol"/>
      <w:sz w:val="18"/>
      <w:szCs w:val="18"/>
    </w:rPr>
  </w:style>
  <w:style w:type="character" w:customStyle="1" w:styleId="RTFNum107">
    <w:name w:val="RTF_Num 10 7"/>
    <w:rsid w:val="00363D7B"/>
    <w:rPr>
      <w:rFonts w:ascii="Wingdings" w:eastAsia="Wingdings" w:hAnsi="Wingdings" w:cs="Wingdings"/>
    </w:rPr>
  </w:style>
  <w:style w:type="character" w:customStyle="1" w:styleId="RTFNum108">
    <w:name w:val="RTF_Num 10 8"/>
    <w:rsid w:val="00363D7B"/>
    <w:rPr>
      <w:rFonts w:ascii="Wingdings 2" w:eastAsia="Wingdings 2" w:hAnsi="Wingdings 2" w:cs="Wingdings 2"/>
      <w:sz w:val="18"/>
      <w:szCs w:val="18"/>
    </w:rPr>
  </w:style>
  <w:style w:type="character" w:customStyle="1" w:styleId="RTFNum109">
    <w:name w:val="RTF_Num 10 9"/>
    <w:rsid w:val="00363D7B"/>
    <w:rPr>
      <w:rFonts w:ascii="StarSymbol" w:eastAsia="StarSymbol" w:hAnsi="StarSymbol" w:cs="StarSymbol"/>
      <w:sz w:val="18"/>
      <w:szCs w:val="18"/>
    </w:rPr>
  </w:style>
  <w:style w:type="character" w:customStyle="1" w:styleId="WW8Num8z1">
    <w:name w:val="WW8Num8z1"/>
    <w:rsid w:val="00363D7B"/>
    <w:rPr>
      <w:rFonts w:ascii="Wingdings 2" w:hAnsi="Wingdings 2" w:cs="Wingdings 2"/>
      <w:sz w:val="18"/>
      <w:szCs w:val="18"/>
    </w:rPr>
  </w:style>
  <w:style w:type="character" w:customStyle="1" w:styleId="WW8Num8z2">
    <w:name w:val="WW8Num8z2"/>
    <w:rsid w:val="00363D7B"/>
    <w:rPr>
      <w:rFonts w:ascii="StarSymbol" w:hAnsi="StarSymbol" w:cs="StarSymbol"/>
      <w:sz w:val="18"/>
      <w:szCs w:val="18"/>
    </w:rPr>
  </w:style>
  <w:style w:type="character" w:customStyle="1" w:styleId="WW8Num9z1">
    <w:name w:val="WW8Num9z1"/>
    <w:rsid w:val="00363D7B"/>
    <w:rPr>
      <w:rFonts w:ascii="Wingdings 2" w:hAnsi="Wingdings 2" w:cs="Wingdings 2"/>
      <w:sz w:val="18"/>
      <w:szCs w:val="18"/>
    </w:rPr>
  </w:style>
  <w:style w:type="character" w:customStyle="1" w:styleId="WW8Num2z0">
    <w:name w:val="WW8Num2z0"/>
    <w:rsid w:val="00363D7B"/>
    <w:rPr>
      <w:rFonts w:ascii="Symbol" w:hAnsi="Symbol" w:cs="Symbol"/>
      <w:sz w:val="24"/>
      <w:szCs w:val="24"/>
    </w:rPr>
  </w:style>
  <w:style w:type="character" w:customStyle="1" w:styleId="WW8Num10z1">
    <w:name w:val="WW8Num10z1"/>
    <w:rsid w:val="00363D7B"/>
    <w:rPr>
      <w:rFonts w:ascii="Wingdings 2" w:hAnsi="Wingdings 2" w:cs="Wingdings 2"/>
      <w:sz w:val="18"/>
      <w:szCs w:val="18"/>
    </w:rPr>
  </w:style>
  <w:style w:type="character" w:customStyle="1" w:styleId="WW8Num10z2">
    <w:name w:val="WW8Num10z2"/>
    <w:rsid w:val="00363D7B"/>
    <w:rPr>
      <w:rFonts w:ascii="StarSymbol" w:hAnsi="StarSymbol" w:cs="StarSymbol"/>
      <w:sz w:val="18"/>
      <w:szCs w:val="18"/>
    </w:rPr>
  </w:style>
  <w:style w:type="character" w:customStyle="1" w:styleId="WW8Num3z0">
    <w:name w:val="WW8Num3z0"/>
    <w:rsid w:val="00363D7B"/>
    <w:rPr>
      <w:rFonts w:ascii="Symbol" w:hAnsi="Symbol" w:cs="Symbol"/>
      <w:sz w:val="24"/>
      <w:szCs w:val="24"/>
    </w:rPr>
  </w:style>
  <w:style w:type="character" w:customStyle="1" w:styleId="RTFNum111">
    <w:name w:val="RTF_Num 11 1"/>
    <w:rsid w:val="00363D7B"/>
  </w:style>
  <w:style w:type="character" w:customStyle="1" w:styleId="RTFNum112">
    <w:name w:val="RTF_Num 11 2"/>
    <w:rsid w:val="00363D7B"/>
  </w:style>
  <w:style w:type="character" w:customStyle="1" w:styleId="RTFNum113">
    <w:name w:val="RTF_Num 11 3"/>
    <w:rsid w:val="00363D7B"/>
  </w:style>
  <w:style w:type="character" w:customStyle="1" w:styleId="RTFNum114">
    <w:name w:val="RTF_Num 11 4"/>
    <w:rsid w:val="00363D7B"/>
  </w:style>
  <w:style w:type="character" w:customStyle="1" w:styleId="RTFNum115">
    <w:name w:val="RTF_Num 11 5"/>
    <w:rsid w:val="00363D7B"/>
  </w:style>
  <w:style w:type="character" w:customStyle="1" w:styleId="RTFNum116">
    <w:name w:val="RTF_Num 11 6"/>
    <w:rsid w:val="00363D7B"/>
  </w:style>
  <w:style w:type="character" w:customStyle="1" w:styleId="RTFNum117">
    <w:name w:val="RTF_Num 11 7"/>
    <w:rsid w:val="00363D7B"/>
  </w:style>
  <w:style w:type="character" w:customStyle="1" w:styleId="RTFNum118">
    <w:name w:val="RTF_Num 11 8"/>
    <w:rsid w:val="00363D7B"/>
  </w:style>
  <w:style w:type="character" w:customStyle="1" w:styleId="RTFNum119">
    <w:name w:val="RTF_Num 11 9"/>
    <w:rsid w:val="00363D7B"/>
  </w:style>
  <w:style w:type="paragraph" w:customStyle="1" w:styleId="Caption1">
    <w:name w:val="Caption1"/>
    <w:basedOn w:val="Normal"/>
    <w:rsid w:val="00363D7B"/>
    <w:pPr>
      <w:suppressLineNumbers/>
      <w:suppressAutoHyphens/>
      <w:spacing w:before="120" w:after="120" w:line="276" w:lineRule="auto"/>
    </w:pPr>
    <w:rPr>
      <w:rFonts w:ascii="Calibri" w:eastAsia="Calibri" w:hAnsi="Calibri" w:cs="Calibri"/>
      <w:i/>
      <w:iCs/>
      <w:szCs w:val="24"/>
      <w:lang w:eastAsia="ar-SA"/>
    </w:rPr>
  </w:style>
  <w:style w:type="paragraph" w:customStyle="1" w:styleId="BalloonText1">
    <w:name w:val="Balloon Text1"/>
    <w:basedOn w:val="Normal"/>
    <w:rsid w:val="00363D7B"/>
    <w:pPr>
      <w:suppressAutoHyphens/>
      <w:spacing w:line="100" w:lineRule="atLeast"/>
    </w:pPr>
    <w:rPr>
      <w:rFonts w:ascii="Tahoma" w:eastAsia="Calibri" w:hAnsi="Tahoma" w:cs="Tahoma"/>
      <w:sz w:val="16"/>
      <w:szCs w:val="16"/>
      <w:lang w:eastAsia="ar-SA"/>
    </w:rPr>
  </w:style>
  <w:style w:type="paragraph" w:customStyle="1" w:styleId="21">
    <w:name w:val="Основен текст с отстъп 21"/>
    <w:basedOn w:val="Normal"/>
    <w:rsid w:val="00363D7B"/>
    <w:pPr>
      <w:suppressAutoHyphens/>
      <w:spacing w:after="200" w:line="276" w:lineRule="auto"/>
      <w:ind w:firstLine="360"/>
      <w:jc w:val="both"/>
    </w:pPr>
    <w:rPr>
      <w:rFonts w:ascii="Calibri" w:eastAsia="Calibri" w:hAnsi="Calibri" w:cs="Calibri"/>
      <w:szCs w:val="22"/>
      <w:lang w:eastAsia="ar-SA"/>
    </w:rPr>
  </w:style>
  <w:style w:type="paragraph" w:customStyle="1" w:styleId="31">
    <w:name w:val="Основен текст с отстъп 31"/>
    <w:basedOn w:val="Normal"/>
    <w:rsid w:val="00363D7B"/>
    <w:pPr>
      <w:suppressAutoHyphens/>
      <w:spacing w:after="200" w:line="276" w:lineRule="auto"/>
      <w:ind w:firstLine="720"/>
    </w:pPr>
    <w:rPr>
      <w:rFonts w:ascii="Calibri" w:eastAsia="Calibri" w:hAnsi="Calibri" w:cs="Calibri"/>
      <w:szCs w:val="22"/>
      <w:lang w:eastAsia="ar-SA"/>
    </w:rPr>
  </w:style>
  <w:style w:type="paragraph" w:customStyle="1" w:styleId="210">
    <w:name w:val="Основен текст 21"/>
    <w:basedOn w:val="Normal"/>
    <w:rsid w:val="00363D7B"/>
    <w:pPr>
      <w:suppressAutoHyphens/>
      <w:spacing w:after="200" w:line="276" w:lineRule="auto"/>
      <w:jc w:val="both"/>
    </w:pPr>
    <w:rPr>
      <w:rFonts w:ascii="Calibri" w:eastAsia="Calibri" w:hAnsi="Calibri" w:cs="Calibri"/>
      <w:szCs w:val="22"/>
      <w:lang w:eastAsia="ar-SA"/>
    </w:rPr>
  </w:style>
  <w:style w:type="paragraph" w:customStyle="1" w:styleId="ReportLevel1">
    <w:name w:val="Report Level 1"/>
    <w:basedOn w:val="Normal"/>
    <w:next w:val="Normal"/>
    <w:rsid w:val="00363D7B"/>
    <w:pPr>
      <w:keepNext/>
      <w:tabs>
        <w:tab w:val="num" w:pos="0"/>
      </w:tabs>
      <w:suppressAutoHyphens/>
      <w:spacing w:before="240" w:after="120" w:line="276" w:lineRule="auto"/>
      <w:ind w:left="432" w:hanging="432"/>
      <w:outlineLvl w:val="0"/>
    </w:pPr>
    <w:rPr>
      <w:rFonts w:eastAsia="Calibri" w:cs="Calibri"/>
      <w:b/>
      <w:caps/>
      <w:szCs w:val="22"/>
      <w:lang w:val="en-GB" w:eastAsia="ar-SA"/>
    </w:rPr>
  </w:style>
  <w:style w:type="paragraph" w:customStyle="1" w:styleId="ReportLevel3">
    <w:name w:val="Report Level 3"/>
    <w:basedOn w:val="ReportLevel1"/>
    <w:next w:val="Normal"/>
    <w:rsid w:val="00363D7B"/>
    <w:pPr>
      <w:tabs>
        <w:tab w:val="left" w:pos="360"/>
        <w:tab w:val="left" w:pos="2160"/>
      </w:tabs>
      <w:spacing w:before="120"/>
      <w:ind w:left="720" w:hanging="720"/>
      <w:outlineLvl w:val="2"/>
    </w:pPr>
    <w:rPr>
      <w:rFonts w:ascii="Helvetica" w:hAnsi="Helvetica"/>
      <w:caps w:val="0"/>
      <w:sz w:val="20"/>
    </w:rPr>
  </w:style>
  <w:style w:type="paragraph" w:customStyle="1" w:styleId="ReportLevel4">
    <w:name w:val="Report Level 4"/>
    <w:basedOn w:val="ReportLevel3"/>
    <w:next w:val="Normal"/>
    <w:rsid w:val="00363D7B"/>
    <w:pPr>
      <w:ind w:left="360" w:hanging="360"/>
      <w:outlineLvl w:val="3"/>
    </w:pPr>
  </w:style>
  <w:style w:type="paragraph" w:customStyle="1" w:styleId="BodyTextIndent31">
    <w:name w:val="Body Text Indent 31"/>
    <w:basedOn w:val="Normal"/>
    <w:rsid w:val="00363D7B"/>
    <w:pPr>
      <w:suppressAutoHyphens/>
      <w:spacing w:after="200" w:line="276" w:lineRule="auto"/>
      <w:ind w:firstLine="720"/>
    </w:pPr>
    <w:rPr>
      <w:rFonts w:ascii="Calibri" w:eastAsia="Calibri" w:hAnsi="Calibri" w:cs="Calibri"/>
      <w:szCs w:val="22"/>
      <w:lang w:eastAsia="ar-SA"/>
    </w:rPr>
  </w:style>
  <w:style w:type="paragraph" w:customStyle="1" w:styleId="ClauseNum1">
    <w:name w:val="ClauseNum 1"/>
    <w:basedOn w:val="Heading1"/>
    <w:rsid w:val="00363D7B"/>
    <w:pPr>
      <w:pageBreakBefore/>
      <w:suppressAutoHyphens/>
      <w:spacing w:before="240" w:after="120" w:line="276" w:lineRule="auto"/>
      <w:jc w:val="left"/>
    </w:pPr>
    <w:rPr>
      <w:rFonts w:eastAsia="DejaVu Sans" w:cs="DejaVu Sans"/>
      <w:bCs/>
      <w:caps w:val="0"/>
      <w:sz w:val="32"/>
      <w:szCs w:val="32"/>
      <w:lang w:val="en-GB" w:eastAsia="ar-SA"/>
    </w:rPr>
  </w:style>
  <w:style w:type="paragraph" w:customStyle="1" w:styleId="texte">
    <w:name w:val="texte"/>
    <w:basedOn w:val="Normal"/>
    <w:rsid w:val="00363D7B"/>
    <w:pPr>
      <w:suppressAutoHyphens/>
      <w:spacing w:before="60" w:line="276" w:lineRule="auto"/>
      <w:jc w:val="both"/>
    </w:pPr>
    <w:rPr>
      <w:rFonts w:ascii="Calibri" w:eastAsia="Calibri" w:hAnsi="Calibri" w:cs="Calibri"/>
      <w:sz w:val="22"/>
      <w:szCs w:val="22"/>
      <w:lang w:val="fr-FR" w:eastAsia="ar-SA"/>
    </w:rPr>
  </w:style>
  <w:style w:type="paragraph" w:customStyle="1" w:styleId="310">
    <w:name w:val="Основен текст 31"/>
    <w:basedOn w:val="Normal"/>
    <w:rsid w:val="00363D7B"/>
    <w:pPr>
      <w:suppressAutoHyphens/>
      <w:spacing w:after="120" w:line="276" w:lineRule="auto"/>
    </w:pPr>
    <w:rPr>
      <w:rFonts w:ascii="Calibri" w:eastAsia="Calibri" w:hAnsi="Calibri" w:cs="Calibri"/>
      <w:sz w:val="16"/>
      <w:szCs w:val="16"/>
      <w:lang w:eastAsia="ar-SA"/>
    </w:rPr>
  </w:style>
  <w:style w:type="paragraph" w:customStyle="1" w:styleId="ReportExecSummary">
    <w:name w:val="Report Exec Summary"/>
    <w:basedOn w:val="ReportLevel1"/>
    <w:next w:val="Normal"/>
    <w:rsid w:val="00363D7B"/>
    <w:pPr>
      <w:tabs>
        <w:tab w:val="clear" w:pos="0"/>
      </w:tabs>
      <w:spacing w:after="138"/>
      <w:ind w:left="0" w:firstLine="0"/>
    </w:pPr>
  </w:style>
  <w:style w:type="paragraph" w:customStyle="1" w:styleId="ReportLevel2">
    <w:name w:val="Report Level 2"/>
    <w:basedOn w:val="ReportLevel1"/>
    <w:next w:val="Normal"/>
    <w:rsid w:val="00363D7B"/>
    <w:pPr>
      <w:ind w:left="576" w:hanging="576"/>
      <w:outlineLvl w:val="1"/>
    </w:pPr>
    <w:rPr>
      <w:rFonts w:ascii="Helvetica" w:hAnsi="Helvetica" w:cs="Helvetica"/>
      <w:caps w:val="0"/>
    </w:rPr>
  </w:style>
  <w:style w:type="paragraph" w:customStyle="1" w:styleId="12">
    <w:name w:val="Надпис1"/>
    <w:basedOn w:val="Normal"/>
    <w:next w:val="Normal"/>
    <w:rsid w:val="00363D7B"/>
    <w:pPr>
      <w:tabs>
        <w:tab w:val="left" w:pos="1080"/>
      </w:tabs>
      <w:suppressAutoHyphens/>
      <w:spacing w:before="240" w:line="276" w:lineRule="auto"/>
    </w:pPr>
    <w:rPr>
      <w:rFonts w:eastAsia="Calibri" w:cs="Arial"/>
      <w:b/>
      <w:bCs/>
      <w:sz w:val="20"/>
      <w:lang w:eastAsia="ar-SA"/>
    </w:rPr>
  </w:style>
  <w:style w:type="paragraph" w:customStyle="1" w:styleId="WW-Default">
    <w:name w:val="WW-Default"/>
    <w:rsid w:val="00363D7B"/>
    <w:pPr>
      <w:widowControl w:val="0"/>
      <w:suppressAutoHyphens/>
      <w:autoSpaceDE w:val="0"/>
    </w:pPr>
    <w:rPr>
      <w:rFonts w:ascii="Arial" w:eastAsia="Arial" w:hAnsi="Arial" w:cs="Arial"/>
      <w:sz w:val="24"/>
      <w:szCs w:val="24"/>
      <w:lang w:val="en-US" w:eastAsia="hi-IN" w:bidi="hi-IN"/>
    </w:rPr>
  </w:style>
  <w:style w:type="paragraph" w:customStyle="1" w:styleId="Framecontents">
    <w:name w:val="Frame contents"/>
    <w:basedOn w:val="BodyText"/>
    <w:rsid w:val="00363D7B"/>
    <w:pPr>
      <w:suppressAutoHyphens/>
      <w:spacing w:after="0"/>
    </w:pPr>
    <w:rPr>
      <w:rFonts w:ascii="Times New Roman" w:hAnsi="Times New Roman"/>
      <w:lang w:eastAsia="ar-SA"/>
    </w:rPr>
  </w:style>
  <w:style w:type="character" w:customStyle="1" w:styleId="body">
    <w:name w:val="body"/>
    <w:basedOn w:val="DefaultParagraphFont"/>
    <w:rsid w:val="00363D7B"/>
  </w:style>
  <w:style w:type="character" w:customStyle="1" w:styleId="headsub1">
    <w:name w:val="head_sub1"/>
    <w:rsid w:val="00363D7B"/>
    <w:rPr>
      <w:b/>
      <w:bCs/>
      <w:strike w:val="0"/>
      <w:dstrike w:val="0"/>
      <w:sz w:val="23"/>
      <w:szCs w:val="23"/>
      <w:u w:val="none"/>
    </w:rPr>
  </w:style>
  <w:style w:type="paragraph" w:customStyle="1" w:styleId="CharChar3">
    <w:name w:val="Char Char3 Знак"/>
    <w:basedOn w:val="Normal"/>
    <w:rsid w:val="00363D7B"/>
    <w:pPr>
      <w:tabs>
        <w:tab w:val="left" w:pos="709"/>
      </w:tabs>
    </w:pPr>
    <w:rPr>
      <w:rFonts w:ascii="Tahoma" w:hAnsi="Tahoma"/>
      <w:szCs w:val="24"/>
      <w:lang w:val="pl-PL" w:eastAsia="pl-PL"/>
    </w:rPr>
  </w:style>
  <w:style w:type="character" w:customStyle="1" w:styleId="shorttext">
    <w:name w:val="short_text"/>
    <w:basedOn w:val="DefaultParagraphFont"/>
    <w:rsid w:val="00363D7B"/>
  </w:style>
  <w:style w:type="character" w:customStyle="1" w:styleId="mediumtext">
    <w:name w:val="medium_text"/>
    <w:basedOn w:val="DefaultParagraphFont"/>
    <w:rsid w:val="00363D7B"/>
  </w:style>
  <w:style w:type="character" w:customStyle="1" w:styleId="hps">
    <w:name w:val="hps"/>
    <w:basedOn w:val="DefaultParagraphFont"/>
    <w:rsid w:val="00363D7B"/>
  </w:style>
  <w:style w:type="paragraph" w:customStyle="1" w:styleId="CharCharCharChar">
    <w:name w:val="Char Char Char Char"/>
    <w:basedOn w:val="Normal"/>
    <w:rsid w:val="00363D7B"/>
    <w:pPr>
      <w:tabs>
        <w:tab w:val="left" w:pos="709"/>
      </w:tabs>
    </w:pPr>
    <w:rPr>
      <w:rFonts w:ascii="Tahoma" w:hAnsi="Tahoma"/>
      <w:szCs w:val="24"/>
      <w:lang w:val="pl-PL" w:eastAsia="pl-PL"/>
    </w:rPr>
  </w:style>
  <w:style w:type="character" w:customStyle="1" w:styleId="style10">
    <w:name w:val="style10"/>
    <w:basedOn w:val="DefaultParagraphFont"/>
    <w:rsid w:val="00363D7B"/>
  </w:style>
  <w:style w:type="character" w:customStyle="1" w:styleId="BodyTextIndent3Char">
    <w:name w:val="Body Text Indent 3 Char"/>
    <w:link w:val="BodyTextIndent3"/>
    <w:rsid w:val="00363D7B"/>
    <w:rPr>
      <w:sz w:val="24"/>
      <w:lang w:val="bg-BG"/>
    </w:rPr>
  </w:style>
  <w:style w:type="paragraph" w:customStyle="1" w:styleId="FR1">
    <w:name w:val="FR1"/>
    <w:rsid w:val="007209C9"/>
    <w:pPr>
      <w:widowControl w:val="0"/>
      <w:autoSpaceDE w:val="0"/>
      <w:autoSpaceDN w:val="0"/>
      <w:adjustRightInd w:val="0"/>
      <w:ind w:left="280"/>
    </w:pPr>
    <w:rPr>
      <w:rFonts w:ascii="Arial" w:hAnsi="Arial" w:cs="Arial"/>
      <w:sz w:val="18"/>
      <w:szCs w:val="18"/>
    </w:rPr>
  </w:style>
  <w:style w:type="character" w:customStyle="1" w:styleId="PlainTextChar">
    <w:name w:val="Plain Text Char"/>
    <w:link w:val="PlainText"/>
    <w:rsid w:val="00003BF0"/>
    <w:rPr>
      <w:rFonts w:ascii="Courier New" w:hAnsi="Courier New" w:cs="Courier New"/>
      <w:lang w:val="en-AU" w:eastAsia="en-US"/>
    </w:rPr>
  </w:style>
  <w:style w:type="paragraph" w:customStyle="1" w:styleId="Style16">
    <w:name w:val="Style16"/>
    <w:basedOn w:val="Normal"/>
    <w:uiPriority w:val="99"/>
    <w:rsid w:val="00003BF0"/>
    <w:pPr>
      <w:widowControl w:val="0"/>
      <w:autoSpaceDE w:val="0"/>
      <w:autoSpaceDN w:val="0"/>
      <w:adjustRightInd w:val="0"/>
      <w:spacing w:line="276" w:lineRule="exact"/>
      <w:ind w:firstLine="643"/>
      <w:jc w:val="both"/>
    </w:pPr>
    <w:rPr>
      <w:rFonts w:ascii="Times New Roman" w:hAnsi="Times New Roman"/>
      <w:szCs w:val="24"/>
    </w:rPr>
  </w:style>
  <w:style w:type="paragraph" w:customStyle="1" w:styleId="Style7">
    <w:name w:val="Style7"/>
    <w:basedOn w:val="Normal"/>
    <w:uiPriority w:val="99"/>
    <w:rsid w:val="00003BF0"/>
    <w:pPr>
      <w:widowControl w:val="0"/>
      <w:autoSpaceDE w:val="0"/>
      <w:autoSpaceDN w:val="0"/>
      <w:adjustRightInd w:val="0"/>
      <w:spacing w:line="274" w:lineRule="exact"/>
      <w:ind w:firstLine="787"/>
      <w:jc w:val="both"/>
    </w:pPr>
    <w:rPr>
      <w:rFonts w:ascii="Times New Roman" w:hAnsi="Times New Roman"/>
      <w:szCs w:val="24"/>
    </w:rPr>
  </w:style>
  <w:style w:type="paragraph" w:customStyle="1" w:styleId="5">
    <w:name w:val="Основен текст5"/>
    <w:basedOn w:val="Normal"/>
    <w:rsid w:val="00003BF0"/>
    <w:pPr>
      <w:widowControl w:val="0"/>
      <w:shd w:val="clear" w:color="auto" w:fill="FFFFFF"/>
      <w:spacing w:before="180" w:after="360" w:line="283" w:lineRule="exact"/>
      <w:jc w:val="right"/>
    </w:pPr>
    <w:rPr>
      <w:rFonts w:ascii="Times New Roman" w:hAnsi="Times New Roman"/>
      <w:sz w:val="20"/>
      <w:lang w:eastAsia="bg-BG"/>
    </w:rPr>
  </w:style>
  <w:style w:type="paragraph" w:customStyle="1" w:styleId="Style26">
    <w:name w:val="Style26"/>
    <w:basedOn w:val="Normal"/>
    <w:rsid w:val="00003BF0"/>
    <w:pPr>
      <w:widowControl w:val="0"/>
      <w:autoSpaceDE w:val="0"/>
      <w:autoSpaceDN w:val="0"/>
      <w:adjustRightInd w:val="0"/>
      <w:spacing w:line="274" w:lineRule="exact"/>
      <w:ind w:firstLine="1018"/>
    </w:pPr>
    <w:rPr>
      <w:rFonts w:cs="Arial"/>
      <w:szCs w:val="24"/>
    </w:rPr>
  </w:style>
  <w:style w:type="paragraph" w:customStyle="1" w:styleId="MediumGrid1-Accent21">
    <w:name w:val="Medium Grid 1 - Accent 21"/>
    <w:basedOn w:val="Normal"/>
    <w:uiPriority w:val="34"/>
    <w:qFormat/>
    <w:rsid w:val="00003BF0"/>
    <w:pPr>
      <w:spacing w:after="200" w:line="276" w:lineRule="auto"/>
      <w:ind w:left="720"/>
      <w:contextualSpacing/>
    </w:pPr>
    <w:rPr>
      <w:rFonts w:ascii="Calibri" w:hAnsi="Calibri"/>
      <w:sz w:val="22"/>
      <w:szCs w:val="22"/>
    </w:rPr>
  </w:style>
  <w:style w:type="paragraph" w:customStyle="1" w:styleId="CharChar1CharCharChar">
    <w:name w:val="Char Char1 Char Char Char"/>
    <w:basedOn w:val="Normal"/>
    <w:rsid w:val="00003BF0"/>
    <w:pPr>
      <w:spacing w:after="160" w:line="240" w:lineRule="exact"/>
    </w:pPr>
    <w:rPr>
      <w:rFonts w:ascii="Tahoma" w:hAnsi="Tahoma"/>
      <w:sz w:val="20"/>
      <w:lang w:val="en-US"/>
    </w:rPr>
  </w:style>
  <w:style w:type="paragraph" w:customStyle="1" w:styleId="CharCharCharChar0">
    <w:name w:val="Знак Знак Char Char Знак Char Char Знак"/>
    <w:basedOn w:val="Normal"/>
    <w:rsid w:val="00003BF0"/>
    <w:pPr>
      <w:tabs>
        <w:tab w:val="left" w:pos="709"/>
      </w:tabs>
      <w:jc w:val="both"/>
    </w:pPr>
    <w:rPr>
      <w:rFonts w:ascii="Tahoma" w:eastAsia="SimSun" w:hAnsi="Tahoma"/>
      <w:szCs w:val="24"/>
      <w:lang w:val="pl-PL" w:eastAsia="pl-PL"/>
    </w:rPr>
  </w:style>
  <w:style w:type="numbering" w:styleId="111111">
    <w:name w:val="Outline List 2"/>
    <w:basedOn w:val="NoList"/>
    <w:unhideWhenUsed/>
    <w:rsid w:val="00003BF0"/>
    <w:pPr>
      <w:numPr>
        <w:numId w:val="10"/>
      </w:numPr>
    </w:pPr>
  </w:style>
  <w:style w:type="character" w:customStyle="1" w:styleId="Heading6Char">
    <w:name w:val="Heading 6 Char"/>
    <w:link w:val="Heading6"/>
    <w:rsid w:val="00FA7020"/>
    <w:rPr>
      <w:b/>
      <w:bCs/>
      <w:caps/>
      <w:sz w:val="24"/>
      <w:szCs w:val="24"/>
      <w:lang w:eastAsia="en-US"/>
    </w:rPr>
  </w:style>
  <w:style w:type="character" w:customStyle="1" w:styleId="Heading7Char">
    <w:name w:val="Heading 7 Char"/>
    <w:link w:val="Heading7"/>
    <w:rsid w:val="00B73574"/>
    <w:rPr>
      <w:rFonts w:ascii="Arial" w:hAnsi="Arial"/>
      <w:b/>
      <w:bCs/>
      <w:sz w:val="22"/>
      <w:u w:val="single"/>
      <w:lang w:val="de-DE" w:eastAsia="de-DE"/>
    </w:rPr>
  </w:style>
  <w:style w:type="character" w:customStyle="1" w:styleId="Heading8Char">
    <w:name w:val="Heading 8 Char"/>
    <w:link w:val="Heading8"/>
    <w:rsid w:val="00B73574"/>
    <w:rPr>
      <w:rFonts w:ascii="Arial" w:hAnsi="Arial"/>
      <w:b/>
      <w:bCs/>
      <w:sz w:val="28"/>
      <w:u w:val="single"/>
      <w:lang w:val="de-DE" w:eastAsia="de-DE"/>
    </w:rPr>
  </w:style>
  <w:style w:type="character" w:customStyle="1" w:styleId="Heading9Char">
    <w:name w:val="Heading 9 Char"/>
    <w:link w:val="Heading9"/>
    <w:rsid w:val="00B73574"/>
    <w:rPr>
      <w:rFonts w:ascii="Arial" w:hAnsi="Arial"/>
      <w:sz w:val="28"/>
      <w:szCs w:val="24"/>
      <w:u w:val="single"/>
      <w:shd w:val="clear" w:color="auto" w:fill="FFFFFF"/>
      <w:lang w:val="de-DE" w:eastAsia="de-DE"/>
    </w:rPr>
  </w:style>
  <w:style w:type="character" w:customStyle="1" w:styleId="MessageHeaderChar">
    <w:name w:val="Message Header Char"/>
    <w:link w:val="MessageHeader"/>
    <w:rsid w:val="00B73574"/>
    <w:rPr>
      <w:rFonts w:ascii="Arial" w:hAnsi="Arial" w:cs="Arial"/>
      <w:sz w:val="22"/>
      <w:szCs w:val="24"/>
      <w:shd w:val="pct20" w:color="auto" w:fill="auto"/>
      <w:lang w:val="en-GB" w:eastAsia="de-DE"/>
    </w:rPr>
  </w:style>
  <w:style w:type="character" w:customStyle="1" w:styleId="SubtitleChar">
    <w:name w:val="Subtitle Char"/>
    <w:link w:val="Subtitle"/>
    <w:rsid w:val="00B73574"/>
    <w:rPr>
      <w:rFonts w:ascii="Arial" w:eastAsia="Lucida Sans Unicode" w:hAnsi="Arial" w:cs="Tahoma"/>
      <w:i/>
      <w:iCs/>
      <w:sz w:val="28"/>
      <w:szCs w:val="28"/>
      <w:lang w:val="en-GB" w:eastAsia="ar-SA"/>
    </w:rPr>
  </w:style>
  <w:style w:type="character" w:customStyle="1" w:styleId="BodyText3Char">
    <w:name w:val="Body Text 3 Char"/>
    <w:link w:val="BodyText3"/>
    <w:rsid w:val="00B73574"/>
    <w:rPr>
      <w:rFonts w:ascii="Arial" w:hAnsi="Arial"/>
      <w:sz w:val="28"/>
      <w:lang w:eastAsia="en-US"/>
    </w:rPr>
  </w:style>
  <w:style w:type="paragraph" w:customStyle="1" w:styleId="CharCharChar1CharCharChar20">
    <w:name w:val="Char Char Char1 Char Char Char2"/>
    <w:basedOn w:val="Normal"/>
    <w:uiPriority w:val="99"/>
    <w:rsid w:val="00B73574"/>
    <w:pPr>
      <w:spacing w:after="160" w:line="240" w:lineRule="exact"/>
    </w:pPr>
    <w:rPr>
      <w:rFonts w:ascii="Tahoma" w:eastAsia="Calibri" w:hAnsi="Tahoma" w:cs="Tahoma"/>
      <w:sz w:val="20"/>
      <w:lang w:val="en-US"/>
    </w:rPr>
  </w:style>
  <w:style w:type="paragraph" w:customStyle="1" w:styleId="CharCharChar30">
    <w:name w:val="Char Знак Знак Char Знак Знак Char3"/>
    <w:basedOn w:val="Normal"/>
    <w:rsid w:val="00B73574"/>
    <w:pPr>
      <w:tabs>
        <w:tab w:val="left" w:pos="709"/>
      </w:tabs>
    </w:pPr>
    <w:rPr>
      <w:rFonts w:ascii="Tahoma" w:hAnsi="Tahoma" w:cs="Tahoma"/>
      <w:szCs w:val="24"/>
      <w:lang w:val="pl-PL" w:eastAsia="pl-PL"/>
    </w:rPr>
  </w:style>
  <w:style w:type="paragraph" w:customStyle="1" w:styleId="CharCharChar20">
    <w:name w:val="Char Знак Знак Char Знак Знак Char2"/>
    <w:basedOn w:val="Normal"/>
    <w:rsid w:val="00B73574"/>
    <w:pPr>
      <w:tabs>
        <w:tab w:val="left" w:pos="709"/>
      </w:tabs>
    </w:pPr>
    <w:rPr>
      <w:rFonts w:ascii="Tahoma" w:hAnsi="Tahoma" w:cs="Tahoma"/>
      <w:szCs w:val="24"/>
      <w:lang w:val="pl-PL" w:eastAsia="pl-PL"/>
    </w:rPr>
  </w:style>
  <w:style w:type="paragraph" w:customStyle="1" w:styleId="CharCharChar10">
    <w:name w:val="Char Знак Знак Char Знак Знак Char1"/>
    <w:basedOn w:val="Normal"/>
    <w:rsid w:val="00B73574"/>
    <w:pPr>
      <w:tabs>
        <w:tab w:val="left" w:pos="709"/>
      </w:tabs>
    </w:pPr>
    <w:rPr>
      <w:rFonts w:ascii="Tahoma" w:hAnsi="Tahoma" w:cs="Tahoma"/>
      <w:szCs w:val="24"/>
      <w:lang w:val="pl-PL" w:eastAsia="pl-PL"/>
    </w:rPr>
  </w:style>
  <w:style w:type="paragraph" w:customStyle="1" w:styleId="30">
    <w:name w:val="Знак Знак3"/>
    <w:basedOn w:val="Normal"/>
    <w:rsid w:val="00B73574"/>
    <w:pPr>
      <w:tabs>
        <w:tab w:val="left" w:pos="709"/>
      </w:tabs>
    </w:pPr>
    <w:rPr>
      <w:rFonts w:ascii="Tahoma" w:hAnsi="Tahoma"/>
      <w:szCs w:val="24"/>
      <w:lang w:val="pl-PL" w:eastAsia="pl-PL"/>
    </w:rPr>
  </w:style>
  <w:style w:type="paragraph" w:customStyle="1" w:styleId="Char2">
    <w:name w:val="Знак Знак Char"/>
    <w:basedOn w:val="Normal"/>
    <w:rsid w:val="00B73574"/>
    <w:pPr>
      <w:tabs>
        <w:tab w:val="left" w:pos="709"/>
      </w:tabs>
    </w:pPr>
    <w:rPr>
      <w:rFonts w:ascii="Tahoma" w:hAnsi="Tahoma"/>
      <w:szCs w:val="24"/>
      <w:lang w:val="pl-PL" w:eastAsia="pl-PL"/>
    </w:rPr>
  </w:style>
  <w:style w:type="paragraph" w:customStyle="1" w:styleId="CharCharCharCharChar0">
    <w:name w:val="Char Char Char Знак Знак Char Char"/>
    <w:basedOn w:val="Normal"/>
    <w:rsid w:val="00B73574"/>
    <w:pPr>
      <w:tabs>
        <w:tab w:val="left" w:pos="709"/>
      </w:tabs>
    </w:pPr>
    <w:rPr>
      <w:rFonts w:ascii="Tahoma" w:hAnsi="Tahoma"/>
      <w:sz w:val="20"/>
      <w:lang w:val="pl-PL" w:eastAsia="pl-PL"/>
    </w:rPr>
  </w:style>
  <w:style w:type="paragraph" w:customStyle="1" w:styleId="a4">
    <w:name w:val="Знак Знак"/>
    <w:basedOn w:val="Normal"/>
    <w:rsid w:val="00B73574"/>
    <w:pPr>
      <w:tabs>
        <w:tab w:val="left" w:pos="709"/>
      </w:tabs>
    </w:pPr>
    <w:rPr>
      <w:rFonts w:ascii="Tahoma" w:hAnsi="Tahoma"/>
      <w:sz w:val="20"/>
      <w:lang w:val="pl-PL" w:eastAsia="pl-PL"/>
    </w:rPr>
  </w:style>
  <w:style w:type="paragraph" w:customStyle="1" w:styleId="CharChar4CharCharCharCharCharChar0">
    <w:name w:val="Char Char4 Знак Знак Char Char Char Char Char Char"/>
    <w:basedOn w:val="Normal"/>
    <w:rsid w:val="00B73574"/>
    <w:pPr>
      <w:tabs>
        <w:tab w:val="left" w:pos="709"/>
      </w:tabs>
    </w:pPr>
    <w:rPr>
      <w:rFonts w:ascii="Tahoma" w:hAnsi="Tahoma"/>
      <w:szCs w:val="24"/>
      <w:lang w:val="pl-PL" w:eastAsia="pl-PL"/>
    </w:rPr>
  </w:style>
  <w:style w:type="paragraph" w:customStyle="1" w:styleId="Char3CharCharChar0">
    <w:name w:val="Char3 Знак Знак Char Char Char"/>
    <w:basedOn w:val="Normal"/>
    <w:rsid w:val="00B73574"/>
    <w:pPr>
      <w:tabs>
        <w:tab w:val="left" w:pos="709"/>
      </w:tabs>
    </w:pPr>
    <w:rPr>
      <w:rFonts w:ascii="Tahoma" w:hAnsi="Tahoma"/>
      <w:szCs w:val="24"/>
      <w:lang w:val="pl-PL" w:eastAsia="pl-PL"/>
    </w:rPr>
  </w:style>
  <w:style w:type="character" w:customStyle="1" w:styleId="Char2CharChar10">
    <w:name w:val="Char2 Char Char1"/>
    <w:rsid w:val="00B73574"/>
    <w:rPr>
      <w:rFonts w:ascii="Calibri" w:eastAsia="Calibri" w:hAnsi="Calibri" w:hint="default"/>
      <w:sz w:val="24"/>
      <w:szCs w:val="22"/>
      <w:lang w:val="bg-BG" w:eastAsia="en-US" w:bidi="ar-SA"/>
    </w:rPr>
  </w:style>
  <w:style w:type="table" w:customStyle="1" w:styleId="TableGrid1">
    <w:name w:val="Table Grid1"/>
    <w:basedOn w:val="TableNormal"/>
    <w:uiPriority w:val="59"/>
    <w:rsid w:val="00B7357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6">
    <w:name w:val="xl66"/>
    <w:basedOn w:val="Normal"/>
    <w:rsid w:val="00504B8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lang w:eastAsia="bg-BG"/>
    </w:rPr>
  </w:style>
  <w:style w:type="paragraph" w:customStyle="1" w:styleId="xl67">
    <w:name w:val="xl67"/>
    <w:basedOn w:val="Normal"/>
    <w:rsid w:val="00504B8A"/>
    <w:pPr>
      <w:spacing w:before="100" w:beforeAutospacing="1" w:after="100" w:afterAutospacing="1"/>
    </w:pPr>
    <w:rPr>
      <w:rFonts w:cs="Arial"/>
      <w:szCs w:val="24"/>
      <w:lang w:eastAsia="bg-BG"/>
    </w:rPr>
  </w:style>
  <w:style w:type="paragraph" w:customStyle="1" w:styleId="xl68">
    <w:name w:val="xl68"/>
    <w:basedOn w:val="Normal"/>
    <w:rsid w:val="00504B8A"/>
    <w:pPr>
      <w:spacing w:before="100" w:beforeAutospacing="1" w:after="100" w:afterAutospacing="1"/>
      <w:textAlignment w:val="center"/>
    </w:pPr>
    <w:rPr>
      <w:rFonts w:cs="Arial"/>
      <w:b/>
      <w:bCs/>
      <w:sz w:val="28"/>
      <w:szCs w:val="28"/>
      <w:lang w:eastAsia="bg-BG"/>
    </w:rPr>
  </w:style>
  <w:style w:type="paragraph" w:customStyle="1" w:styleId="xl69">
    <w:name w:val="xl69"/>
    <w:basedOn w:val="Normal"/>
    <w:rsid w:val="00504B8A"/>
    <w:pPr>
      <w:spacing w:before="100" w:beforeAutospacing="1" w:after="100" w:afterAutospacing="1"/>
      <w:jc w:val="center"/>
    </w:pPr>
    <w:rPr>
      <w:rFonts w:cs="Arial"/>
      <w:szCs w:val="24"/>
      <w:lang w:eastAsia="bg-BG"/>
    </w:rPr>
  </w:style>
  <w:style w:type="paragraph" w:customStyle="1" w:styleId="xl70">
    <w:name w:val="xl70"/>
    <w:basedOn w:val="Normal"/>
    <w:rsid w:val="00504B8A"/>
    <w:pPr>
      <w:spacing w:before="100" w:beforeAutospacing="1" w:after="100" w:afterAutospacing="1"/>
    </w:pPr>
    <w:rPr>
      <w:rFonts w:cs="Arial"/>
      <w:b/>
      <w:bCs/>
      <w:szCs w:val="24"/>
      <w:lang w:eastAsia="bg-BG"/>
    </w:rPr>
  </w:style>
  <w:style w:type="paragraph" w:customStyle="1" w:styleId="xl71">
    <w:name w:val="xl71"/>
    <w:basedOn w:val="Normal"/>
    <w:rsid w:val="00504B8A"/>
    <w:pPr>
      <w:spacing w:before="100" w:beforeAutospacing="1" w:after="100" w:afterAutospacing="1"/>
    </w:pPr>
    <w:rPr>
      <w:rFonts w:cs="Arial"/>
      <w:sz w:val="20"/>
      <w:lang w:eastAsia="bg-BG"/>
    </w:rPr>
  </w:style>
  <w:style w:type="paragraph" w:customStyle="1" w:styleId="xl72">
    <w:name w:val="xl72"/>
    <w:basedOn w:val="Normal"/>
    <w:rsid w:val="00504B8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1"/>
      <w:szCs w:val="21"/>
      <w:lang w:eastAsia="bg-BG"/>
    </w:rPr>
  </w:style>
  <w:style w:type="paragraph" w:customStyle="1" w:styleId="xl73">
    <w:name w:val="xl73"/>
    <w:basedOn w:val="Normal"/>
    <w:rsid w:val="00504B8A"/>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b/>
      <w:bCs/>
      <w:sz w:val="21"/>
      <w:szCs w:val="21"/>
      <w:lang w:eastAsia="bg-BG"/>
    </w:rPr>
  </w:style>
  <w:style w:type="paragraph" w:customStyle="1" w:styleId="xl74">
    <w:name w:val="xl74"/>
    <w:basedOn w:val="Normal"/>
    <w:rsid w:val="00504B8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1"/>
      <w:szCs w:val="21"/>
      <w:lang w:eastAsia="bg-BG"/>
    </w:rPr>
  </w:style>
  <w:style w:type="paragraph" w:customStyle="1" w:styleId="xl75">
    <w:name w:val="xl75"/>
    <w:basedOn w:val="Normal"/>
    <w:rsid w:val="00504B8A"/>
    <w:pPr>
      <w:pBdr>
        <w:left w:val="single" w:sz="4" w:space="0" w:color="auto"/>
        <w:bottom w:val="single" w:sz="4" w:space="0" w:color="auto"/>
        <w:right w:val="single" w:sz="4" w:space="0" w:color="auto"/>
      </w:pBdr>
      <w:spacing w:before="100" w:beforeAutospacing="1" w:after="100" w:afterAutospacing="1"/>
      <w:jc w:val="center"/>
      <w:textAlignment w:val="center"/>
    </w:pPr>
    <w:rPr>
      <w:rFonts w:cs="Arial"/>
      <w:b/>
      <w:bCs/>
      <w:sz w:val="20"/>
      <w:lang w:eastAsia="bg-BG"/>
    </w:rPr>
  </w:style>
  <w:style w:type="paragraph" w:customStyle="1" w:styleId="xl76">
    <w:name w:val="xl76"/>
    <w:basedOn w:val="Normal"/>
    <w:rsid w:val="00504B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1"/>
      <w:szCs w:val="21"/>
      <w:lang w:eastAsia="bg-BG"/>
    </w:rPr>
  </w:style>
  <w:style w:type="paragraph" w:customStyle="1" w:styleId="xl77">
    <w:name w:val="xl77"/>
    <w:basedOn w:val="Normal"/>
    <w:rsid w:val="00504B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1"/>
      <w:szCs w:val="21"/>
      <w:lang w:eastAsia="bg-BG"/>
    </w:rPr>
  </w:style>
  <w:style w:type="paragraph" w:customStyle="1" w:styleId="xl78">
    <w:name w:val="xl78"/>
    <w:basedOn w:val="Normal"/>
    <w:rsid w:val="00504B8A"/>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20"/>
      <w:lang w:eastAsia="bg-BG"/>
    </w:rPr>
  </w:style>
  <w:style w:type="paragraph" w:customStyle="1" w:styleId="xl79">
    <w:name w:val="xl79"/>
    <w:basedOn w:val="Normal"/>
    <w:rsid w:val="00504B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b/>
      <w:bCs/>
      <w:sz w:val="20"/>
      <w:lang w:eastAsia="bg-BG"/>
    </w:rPr>
  </w:style>
  <w:style w:type="paragraph" w:customStyle="1" w:styleId="xl80">
    <w:name w:val="xl80"/>
    <w:basedOn w:val="Normal"/>
    <w:rsid w:val="00504B8A"/>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20"/>
      <w:lang w:eastAsia="bg-BG"/>
    </w:rPr>
  </w:style>
  <w:style w:type="paragraph" w:customStyle="1" w:styleId="xl81">
    <w:name w:val="xl81"/>
    <w:basedOn w:val="Normal"/>
    <w:rsid w:val="00504B8A"/>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b/>
      <w:bCs/>
      <w:sz w:val="20"/>
      <w:lang w:eastAsia="bg-BG"/>
    </w:rPr>
  </w:style>
  <w:style w:type="paragraph" w:customStyle="1" w:styleId="xl82">
    <w:name w:val="xl82"/>
    <w:basedOn w:val="Normal"/>
    <w:rsid w:val="00504B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sz w:val="21"/>
      <w:szCs w:val="21"/>
      <w:lang w:eastAsia="bg-BG"/>
    </w:rPr>
  </w:style>
  <w:style w:type="paragraph" w:customStyle="1" w:styleId="xl83">
    <w:name w:val="xl83"/>
    <w:basedOn w:val="Normal"/>
    <w:rsid w:val="00504B8A"/>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color w:val="FF0000"/>
      <w:sz w:val="20"/>
      <w:lang w:eastAsia="bg-BG"/>
    </w:rPr>
  </w:style>
  <w:style w:type="paragraph" w:customStyle="1" w:styleId="xl84">
    <w:name w:val="xl84"/>
    <w:basedOn w:val="Normal"/>
    <w:rsid w:val="00504B8A"/>
    <w:pPr>
      <w:spacing w:before="100" w:beforeAutospacing="1" w:after="100" w:afterAutospacing="1"/>
    </w:pPr>
    <w:rPr>
      <w:rFonts w:cs="Arial"/>
      <w:color w:val="FF0000"/>
      <w:sz w:val="20"/>
      <w:lang w:eastAsia="bg-BG"/>
    </w:rPr>
  </w:style>
  <w:style w:type="paragraph" w:customStyle="1" w:styleId="xl85">
    <w:name w:val="xl85"/>
    <w:basedOn w:val="Normal"/>
    <w:rsid w:val="00504B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FF0000"/>
      <w:sz w:val="21"/>
      <w:szCs w:val="21"/>
      <w:lang w:eastAsia="bg-BG"/>
    </w:rPr>
  </w:style>
  <w:style w:type="paragraph" w:customStyle="1" w:styleId="xl86">
    <w:name w:val="xl86"/>
    <w:basedOn w:val="Normal"/>
    <w:rsid w:val="00504B8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lang w:eastAsia="bg-BG"/>
    </w:rPr>
  </w:style>
  <w:style w:type="paragraph" w:customStyle="1" w:styleId="xl87">
    <w:name w:val="xl87"/>
    <w:basedOn w:val="Normal"/>
    <w:rsid w:val="00504B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 w:val="21"/>
      <w:szCs w:val="21"/>
      <w:lang w:eastAsia="bg-BG"/>
    </w:rPr>
  </w:style>
  <w:style w:type="paragraph" w:customStyle="1" w:styleId="xl88">
    <w:name w:val="xl88"/>
    <w:basedOn w:val="Normal"/>
    <w:rsid w:val="00504B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1"/>
      <w:szCs w:val="21"/>
      <w:lang w:eastAsia="bg-BG"/>
    </w:rPr>
  </w:style>
  <w:style w:type="paragraph" w:customStyle="1" w:styleId="xl89">
    <w:name w:val="xl89"/>
    <w:basedOn w:val="Normal"/>
    <w:rsid w:val="00504B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cs="Arial"/>
      <w:b/>
      <w:bCs/>
      <w:sz w:val="20"/>
      <w:lang w:eastAsia="bg-BG"/>
    </w:rPr>
  </w:style>
  <w:style w:type="paragraph" w:customStyle="1" w:styleId="xl90">
    <w:name w:val="xl90"/>
    <w:basedOn w:val="Normal"/>
    <w:rsid w:val="00504B8A"/>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i/>
      <w:iCs/>
      <w:sz w:val="20"/>
      <w:lang w:eastAsia="bg-BG"/>
    </w:rPr>
  </w:style>
  <w:style w:type="paragraph" w:customStyle="1" w:styleId="xl91">
    <w:name w:val="xl91"/>
    <w:basedOn w:val="Normal"/>
    <w:rsid w:val="00504B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Arial"/>
      <w:b/>
      <w:bCs/>
      <w:sz w:val="20"/>
      <w:lang w:eastAsia="bg-BG"/>
    </w:rPr>
  </w:style>
  <w:style w:type="paragraph" w:customStyle="1" w:styleId="xl92">
    <w:name w:val="xl92"/>
    <w:basedOn w:val="Normal"/>
    <w:rsid w:val="00504B8A"/>
    <w:pPr>
      <w:shd w:val="clear" w:color="000000" w:fill="FFFFFF"/>
      <w:spacing w:before="100" w:beforeAutospacing="1" w:after="100" w:afterAutospacing="1"/>
    </w:pPr>
    <w:rPr>
      <w:rFonts w:cs="Arial"/>
      <w:sz w:val="20"/>
      <w:lang w:eastAsia="bg-BG"/>
    </w:rPr>
  </w:style>
  <w:style w:type="paragraph" w:customStyle="1" w:styleId="xl93">
    <w:name w:val="xl93"/>
    <w:basedOn w:val="Normal"/>
    <w:rsid w:val="00504B8A"/>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Cs w:val="24"/>
      <w:lang w:eastAsia="bg-BG"/>
    </w:rPr>
  </w:style>
  <w:style w:type="paragraph" w:customStyle="1" w:styleId="xl94">
    <w:name w:val="xl94"/>
    <w:basedOn w:val="Normal"/>
    <w:rsid w:val="00504B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cs="Arial"/>
      <w:szCs w:val="24"/>
      <w:lang w:eastAsia="bg-BG"/>
    </w:rPr>
  </w:style>
  <w:style w:type="paragraph" w:customStyle="1" w:styleId="xl95">
    <w:name w:val="xl95"/>
    <w:basedOn w:val="Normal"/>
    <w:rsid w:val="00504B8A"/>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b/>
      <w:bCs/>
      <w:szCs w:val="24"/>
      <w:lang w:eastAsia="bg-BG"/>
    </w:rPr>
  </w:style>
  <w:style w:type="paragraph" w:customStyle="1" w:styleId="xl96">
    <w:name w:val="xl96"/>
    <w:basedOn w:val="Normal"/>
    <w:rsid w:val="00504B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szCs w:val="24"/>
      <w:lang w:eastAsia="bg-BG"/>
    </w:rPr>
  </w:style>
  <w:style w:type="paragraph" w:customStyle="1" w:styleId="xl97">
    <w:name w:val="xl97"/>
    <w:basedOn w:val="Normal"/>
    <w:rsid w:val="00504B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szCs w:val="24"/>
      <w:lang w:eastAsia="bg-BG"/>
    </w:rPr>
  </w:style>
  <w:style w:type="paragraph" w:customStyle="1" w:styleId="xl98">
    <w:name w:val="xl98"/>
    <w:basedOn w:val="Normal"/>
    <w:rsid w:val="00504B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szCs w:val="24"/>
      <w:lang w:eastAsia="bg-BG"/>
    </w:rPr>
  </w:style>
  <w:style w:type="paragraph" w:customStyle="1" w:styleId="xl99">
    <w:name w:val="xl99"/>
    <w:basedOn w:val="Normal"/>
    <w:rsid w:val="00504B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cs="Arial"/>
      <w:b/>
      <w:bCs/>
      <w:szCs w:val="24"/>
      <w:lang w:eastAsia="bg-BG"/>
    </w:rPr>
  </w:style>
  <w:style w:type="paragraph" w:customStyle="1" w:styleId="xl100">
    <w:name w:val="xl100"/>
    <w:basedOn w:val="Normal"/>
    <w:rsid w:val="00504B8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hAnsi="Times New Roman"/>
      <w:b/>
      <w:bCs/>
      <w:sz w:val="21"/>
      <w:szCs w:val="21"/>
      <w:lang w:eastAsia="bg-BG"/>
    </w:rPr>
  </w:style>
  <w:style w:type="paragraph" w:customStyle="1" w:styleId="xl101">
    <w:name w:val="xl101"/>
    <w:basedOn w:val="Normal"/>
    <w:rsid w:val="00504B8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Times New Roman" w:hAnsi="Times New Roman"/>
      <w:b/>
      <w:bCs/>
      <w:sz w:val="21"/>
      <w:szCs w:val="21"/>
      <w:lang w:eastAsia="bg-BG"/>
    </w:rPr>
  </w:style>
  <w:style w:type="paragraph" w:customStyle="1" w:styleId="xl102">
    <w:name w:val="xl102"/>
    <w:basedOn w:val="Normal"/>
    <w:rsid w:val="00504B8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cs="Arial"/>
      <w:b/>
      <w:bCs/>
      <w:sz w:val="20"/>
      <w:lang w:eastAsia="bg-BG"/>
    </w:rPr>
  </w:style>
  <w:style w:type="paragraph" w:customStyle="1" w:styleId="xl103">
    <w:name w:val="xl103"/>
    <w:basedOn w:val="Normal"/>
    <w:rsid w:val="00504B8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cs="Arial"/>
      <w:b/>
      <w:bCs/>
      <w:sz w:val="20"/>
      <w:lang w:eastAsia="bg-BG"/>
    </w:rPr>
  </w:style>
  <w:style w:type="paragraph" w:customStyle="1" w:styleId="xl104">
    <w:name w:val="xl104"/>
    <w:basedOn w:val="Normal"/>
    <w:rsid w:val="00504B8A"/>
    <w:pPr>
      <w:shd w:val="clear" w:color="000000" w:fill="FFFFFF"/>
      <w:spacing w:before="100" w:beforeAutospacing="1" w:after="100" w:afterAutospacing="1"/>
    </w:pPr>
    <w:rPr>
      <w:rFonts w:cs="Arial"/>
      <w:szCs w:val="24"/>
      <w:lang w:eastAsia="bg-BG"/>
    </w:rPr>
  </w:style>
  <w:style w:type="paragraph" w:customStyle="1" w:styleId="xl105">
    <w:name w:val="xl105"/>
    <w:basedOn w:val="Normal"/>
    <w:rsid w:val="00504B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cs="Arial"/>
      <w:color w:val="FF0000"/>
      <w:szCs w:val="24"/>
      <w:lang w:eastAsia="bg-BG"/>
    </w:rPr>
  </w:style>
  <w:style w:type="paragraph" w:customStyle="1" w:styleId="xl106">
    <w:name w:val="xl106"/>
    <w:basedOn w:val="Normal"/>
    <w:rsid w:val="00504B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cs="Arial"/>
      <w:b/>
      <w:bCs/>
      <w:color w:val="FF0000"/>
      <w:szCs w:val="24"/>
      <w:lang w:eastAsia="bg-BG"/>
    </w:rPr>
  </w:style>
  <w:style w:type="paragraph" w:customStyle="1" w:styleId="xl107">
    <w:name w:val="xl107"/>
    <w:basedOn w:val="Normal"/>
    <w:rsid w:val="00504B8A"/>
    <w:pPr>
      <w:shd w:val="clear" w:color="000000" w:fill="FFFFFF"/>
      <w:spacing w:before="100" w:beforeAutospacing="1" w:after="100" w:afterAutospacing="1"/>
    </w:pPr>
    <w:rPr>
      <w:rFonts w:cs="Arial"/>
      <w:color w:val="FF0000"/>
      <w:szCs w:val="24"/>
      <w:lang w:eastAsia="bg-BG"/>
    </w:rPr>
  </w:style>
  <w:style w:type="paragraph" w:customStyle="1" w:styleId="xl108">
    <w:name w:val="xl108"/>
    <w:basedOn w:val="Normal"/>
    <w:rsid w:val="00504B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szCs w:val="24"/>
      <w:lang w:eastAsia="bg-BG"/>
    </w:rPr>
  </w:style>
  <w:style w:type="paragraph" w:customStyle="1" w:styleId="xl109">
    <w:name w:val="xl109"/>
    <w:basedOn w:val="Normal"/>
    <w:rsid w:val="00504B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 w:val="21"/>
      <w:szCs w:val="21"/>
      <w:lang w:eastAsia="bg-BG"/>
    </w:rPr>
  </w:style>
  <w:style w:type="paragraph" w:customStyle="1" w:styleId="xl110">
    <w:name w:val="xl110"/>
    <w:basedOn w:val="Normal"/>
    <w:rsid w:val="00504B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b/>
      <w:bCs/>
      <w:sz w:val="21"/>
      <w:szCs w:val="21"/>
      <w:lang w:eastAsia="bg-BG"/>
    </w:rPr>
  </w:style>
  <w:style w:type="paragraph" w:customStyle="1" w:styleId="xl111">
    <w:name w:val="xl111"/>
    <w:basedOn w:val="Normal"/>
    <w:rsid w:val="00504B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cs="Arial"/>
      <w:b/>
      <w:bCs/>
      <w:sz w:val="20"/>
      <w:lang w:eastAsia="bg-BG"/>
    </w:rPr>
  </w:style>
  <w:style w:type="paragraph" w:customStyle="1" w:styleId="xl112">
    <w:name w:val="xl112"/>
    <w:basedOn w:val="Normal"/>
    <w:rsid w:val="00504B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cs="Arial"/>
      <w:b/>
      <w:bCs/>
      <w:sz w:val="20"/>
      <w:lang w:eastAsia="bg-BG"/>
    </w:rPr>
  </w:style>
  <w:style w:type="paragraph" w:customStyle="1" w:styleId="xl113">
    <w:name w:val="xl113"/>
    <w:basedOn w:val="Normal"/>
    <w:rsid w:val="00504B8A"/>
    <w:pPr>
      <w:spacing w:before="100" w:beforeAutospacing="1" w:after="100" w:afterAutospacing="1"/>
      <w:jc w:val="center"/>
      <w:textAlignment w:val="center"/>
    </w:pPr>
    <w:rPr>
      <w:rFonts w:cs="Arial"/>
      <w:b/>
      <w:bCs/>
      <w:sz w:val="28"/>
      <w:szCs w:val="28"/>
      <w:lang w:eastAsia="bg-BG"/>
    </w:rPr>
  </w:style>
  <w:style w:type="paragraph" w:customStyle="1" w:styleId="xl114">
    <w:name w:val="xl114"/>
    <w:basedOn w:val="Normal"/>
    <w:rsid w:val="00504B8A"/>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szCs w:val="24"/>
      <w:lang w:eastAsia="bg-BG"/>
    </w:rPr>
  </w:style>
  <w:style w:type="paragraph" w:customStyle="1" w:styleId="xl115">
    <w:name w:val="xl115"/>
    <w:basedOn w:val="Normal"/>
    <w:rsid w:val="00504B8A"/>
    <w:pPr>
      <w:pBdr>
        <w:top w:val="single" w:sz="8" w:space="0" w:color="auto"/>
        <w:bottom w:val="single" w:sz="8" w:space="0" w:color="auto"/>
      </w:pBdr>
      <w:spacing w:before="100" w:beforeAutospacing="1" w:after="100" w:afterAutospacing="1"/>
      <w:jc w:val="center"/>
      <w:textAlignment w:val="center"/>
    </w:pPr>
    <w:rPr>
      <w:rFonts w:ascii="Times New Roman" w:hAnsi="Times New Roman"/>
      <w:szCs w:val="24"/>
      <w:lang w:eastAsia="bg-BG"/>
    </w:rPr>
  </w:style>
  <w:style w:type="paragraph" w:customStyle="1" w:styleId="xl116">
    <w:name w:val="xl116"/>
    <w:basedOn w:val="Normal"/>
    <w:rsid w:val="00504B8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szCs w:val="24"/>
      <w:lang w:eastAsia="bg-BG"/>
    </w:rPr>
  </w:style>
  <w:style w:type="paragraph" w:customStyle="1" w:styleId="xl117">
    <w:name w:val="xl117"/>
    <w:basedOn w:val="Normal"/>
    <w:rsid w:val="00504B8A"/>
    <w:pPr>
      <w:pBdr>
        <w:top w:val="single" w:sz="8" w:space="0" w:color="auto"/>
        <w:left w:val="single" w:sz="8" w:space="0" w:color="auto"/>
        <w:right w:val="single" w:sz="8" w:space="0" w:color="auto"/>
      </w:pBdr>
      <w:spacing w:before="100" w:beforeAutospacing="1" w:after="100" w:afterAutospacing="1"/>
      <w:jc w:val="center"/>
      <w:textAlignment w:val="center"/>
    </w:pPr>
    <w:rPr>
      <w:rFonts w:cs="Arial"/>
      <w:b/>
      <w:bCs/>
      <w:sz w:val="20"/>
      <w:lang w:eastAsia="bg-BG"/>
    </w:rPr>
  </w:style>
  <w:style w:type="paragraph" w:customStyle="1" w:styleId="xl118">
    <w:name w:val="xl118"/>
    <w:basedOn w:val="Normal"/>
    <w:rsid w:val="00504B8A"/>
    <w:pPr>
      <w:pBdr>
        <w:left w:val="single" w:sz="8" w:space="0" w:color="auto"/>
        <w:bottom w:val="single" w:sz="8" w:space="0" w:color="auto"/>
        <w:right w:val="single" w:sz="8" w:space="0" w:color="auto"/>
      </w:pBdr>
      <w:spacing w:before="100" w:beforeAutospacing="1" w:after="100" w:afterAutospacing="1"/>
      <w:jc w:val="center"/>
      <w:textAlignment w:val="center"/>
    </w:pPr>
    <w:rPr>
      <w:rFonts w:cs="Arial"/>
      <w:b/>
      <w:bCs/>
      <w:sz w:val="20"/>
      <w:lang w:eastAsia="bg-BG"/>
    </w:rPr>
  </w:style>
  <w:style w:type="paragraph" w:customStyle="1" w:styleId="font5">
    <w:name w:val="font5"/>
    <w:basedOn w:val="Normal"/>
    <w:rsid w:val="003D355B"/>
    <w:pPr>
      <w:spacing w:before="100" w:beforeAutospacing="1" w:after="100" w:afterAutospacing="1"/>
    </w:pPr>
    <w:rPr>
      <w:rFonts w:ascii="Times New Roman" w:hAnsi="Times New Roman"/>
      <w:color w:val="000000"/>
      <w:szCs w:val="24"/>
      <w:lang w:eastAsia="bg-BG"/>
    </w:rPr>
  </w:style>
  <w:style w:type="paragraph" w:customStyle="1" w:styleId="font6">
    <w:name w:val="font6"/>
    <w:basedOn w:val="Normal"/>
    <w:rsid w:val="003D355B"/>
    <w:pPr>
      <w:spacing w:before="100" w:beforeAutospacing="1" w:after="100" w:afterAutospacing="1"/>
    </w:pPr>
    <w:rPr>
      <w:rFonts w:ascii="Times New Roman" w:hAnsi="Times New Roman"/>
      <w:i/>
      <w:iCs/>
      <w:color w:val="000000"/>
      <w:szCs w:val="24"/>
      <w:lang w:eastAsia="bg-BG"/>
    </w:rPr>
  </w:style>
  <w:style w:type="paragraph" w:customStyle="1" w:styleId="xl64">
    <w:name w:val="xl64"/>
    <w:basedOn w:val="Normal"/>
    <w:rsid w:val="003D355B"/>
    <w:pPr>
      <w:spacing w:before="100" w:beforeAutospacing="1" w:after="100" w:afterAutospacing="1"/>
    </w:pPr>
    <w:rPr>
      <w:rFonts w:ascii="Times New Roman" w:hAnsi="Times New Roman"/>
      <w:szCs w:val="24"/>
      <w:lang w:eastAsia="bg-BG"/>
    </w:rPr>
  </w:style>
  <w:style w:type="paragraph" w:customStyle="1" w:styleId="xl65">
    <w:name w:val="xl65"/>
    <w:basedOn w:val="Normal"/>
    <w:rsid w:val="003D355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lang w:eastAsia="bg-BG"/>
    </w:rPr>
  </w:style>
  <w:style w:type="paragraph" w:customStyle="1" w:styleId="xl119">
    <w:name w:val="xl119"/>
    <w:basedOn w:val="Normal"/>
    <w:rsid w:val="003D355B"/>
    <w:pPr>
      <w:pBdr>
        <w:top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lang w:eastAsia="bg-BG"/>
    </w:rPr>
  </w:style>
  <w:style w:type="paragraph" w:customStyle="1" w:styleId="xl120">
    <w:name w:val="xl120"/>
    <w:basedOn w:val="Normal"/>
    <w:rsid w:val="003D355B"/>
    <w:pPr>
      <w:pBdr>
        <w:top w:val="single" w:sz="4" w:space="0" w:color="auto"/>
        <w:left w:val="single" w:sz="4" w:space="0" w:color="auto"/>
        <w:bottom w:val="single" w:sz="4" w:space="0" w:color="auto"/>
      </w:pBdr>
      <w:spacing w:before="100" w:beforeAutospacing="1" w:after="100" w:afterAutospacing="1"/>
      <w:textAlignment w:val="center"/>
    </w:pPr>
    <w:rPr>
      <w:rFonts w:ascii="Times New Roman" w:hAnsi="Times New Roman"/>
      <w:szCs w:val="24"/>
      <w:lang w:eastAsia="bg-BG"/>
    </w:rPr>
  </w:style>
  <w:style w:type="paragraph" w:customStyle="1" w:styleId="xl121">
    <w:name w:val="xl121"/>
    <w:basedOn w:val="Normal"/>
    <w:rsid w:val="003D355B"/>
    <w:pPr>
      <w:pBdr>
        <w:top w:val="single" w:sz="4" w:space="0" w:color="auto"/>
        <w:bottom w:val="single" w:sz="4" w:space="0" w:color="auto"/>
      </w:pBdr>
      <w:spacing w:before="100" w:beforeAutospacing="1" w:after="100" w:afterAutospacing="1"/>
      <w:textAlignment w:val="center"/>
    </w:pPr>
    <w:rPr>
      <w:rFonts w:ascii="Times New Roman" w:hAnsi="Times New Roman"/>
      <w:szCs w:val="24"/>
      <w:lang w:eastAsia="bg-BG"/>
    </w:rPr>
  </w:style>
  <w:style w:type="paragraph" w:customStyle="1" w:styleId="xl122">
    <w:name w:val="xl122"/>
    <w:basedOn w:val="Normal"/>
    <w:rsid w:val="003D355B"/>
    <w:pPr>
      <w:pBdr>
        <w:top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lang w:eastAsia="bg-BG"/>
    </w:rPr>
  </w:style>
  <w:style w:type="paragraph" w:customStyle="1" w:styleId="xl123">
    <w:name w:val="xl123"/>
    <w:basedOn w:val="Normal"/>
    <w:rsid w:val="003D355B"/>
    <w:pPr>
      <w:pBdr>
        <w:right w:val="single" w:sz="4" w:space="0" w:color="auto"/>
      </w:pBdr>
      <w:spacing w:before="100" w:beforeAutospacing="1" w:after="100" w:afterAutospacing="1"/>
      <w:textAlignment w:val="center"/>
    </w:pPr>
    <w:rPr>
      <w:rFonts w:ascii="Times New Roman" w:hAnsi="Times New Roman"/>
      <w:b/>
      <w:bCs/>
      <w:szCs w:val="24"/>
      <w:u w:val="single"/>
      <w:lang w:eastAsia="bg-BG"/>
    </w:rPr>
  </w:style>
  <w:style w:type="paragraph" w:customStyle="1" w:styleId="xl124">
    <w:name w:val="xl124"/>
    <w:basedOn w:val="Normal"/>
    <w:rsid w:val="003D355B"/>
    <w:pPr>
      <w:pBdr>
        <w:bottom w:val="single" w:sz="4" w:space="0" w:color="auto"/>
      </w:pBdr>
      <w:spacing w:before="100" w:beforeAutospacing="1" w:after="100" w:afterAutospacing="1"/>
      <w:textAlignment w:val="center"/>
    </w:pPr>
    <w:rPr>
      <w:rFonts w:ascii="Times New Roman" w:hAnsi="Times New Roman"/>
      <w:b/>
      <w:bCs/>
      <w:szCs w:val="24"/>
      <w:u w:val="single"/>
      <w:lang w:eastAsia="bg-BG"/>
    </w:rPr>
  </w:style>
  <w:style w:type="paragraph" w:customStyle="1" w:styleId="xl125">
    <w:name w:val="xl125"/>
    <w:basedOn w:val="Normal"/>
    <w:rsid w:val="003D355B"/>
    <w:pPr>
      <w:pBdr>
        <w:bottom w:val="single" w:sz="4" w:space="0" w:color="auto"/>
        <w:right w:val="single" w:sz="4" w:space="0" w:color="auto"/>
      </w:pBdr>
      <w:spacing w:before="100" w:beforeAutospacing="1" w:after="100" w:afterAutospacing="1"/>
      <w:textAlignment w:val="center"/>
    </w:pPr>
    <w:rPr>
      <w:rFonts w:ascii="Times New Roman" w:hAnsi="Times New Roman"/>
      <w:b/>
      <w:bCs/>
      <w:szCs w:val="24"/>
      <w:u w:val="single"/>
      <w:lang w:eastAsia="bg-BG"/>
    </w:rPr>
  </w:style>
  <w:style w:type="paragraph" w:customStyle="1" w:styleId="xl126">
    <w:name w:val="xl126"/>
    <w:basedOn w:val="Normal"/>
    <w:rsid w:val="003D355B"/>
    <w:pPr>
      <w:spacing w:before="100" w:beforeAutospacing="1" w:after="100" w:afterAutospacing="1"/>
    </w:pPr>
    <w:rPr>
      <w:rFonts w:ascii="Calibri" w:hAnsi="Calibri"/>
      <w:b/>
      <w:bCs/>
      <w:szCs w:val="24"/>
      <w:lang w:eastAsia="bg-BG"/>
    </w:rPr>
  </w:style>
  <w:style w:type="paragraph" w:customStyle="1" w:styleId="xl127">
    <w:name w:val="xl127"/>
    <w:basedOn w:val="Normal"/>
    <w:rsid w:val="003D355B"/>
    <w:pPr>
      <w:pBdr>
        <w:top w:val="single" w:sz="4" w:space="0" w:color="auto"/>
      </w:pBdr>
      <w:spacing w:before="100" w:beforeAutospacing="1" w:after="100" w:afterAutospacing="1"/>
      <w:textAlignment w:val="center"/>
    </w:pPr>
    <w:rPr>
      <w:rFonts w:ascii="Times New Roman" w:hAnsi="Times New Roman"/>
      <w:szCs w:val="24"/>
      <w:lang w:eastAsia="bg-BG"/>
    </w:rPr>
  </w:style>
  <w:style w:type="paragraph" w:customStyle="1" w:styleId="xl128">
    <w:name w:val="xl128"/>
    <w:basedOn w:val="Normal"/>
    <w:rsid w:val="003D355B"/>
    <w:pPr>
      <w:pBdr>
        <w:top w:val="single" w:sz="4" w:space="0" w:color="auto"/>
        <w:bottom w:val="single" w:sz="8" w:space="0" w:color="auto"/>
      </w:pBdr>
      <w:spacing w:before="100" w:beforeAutospacing="1" w:after="100" w:afterAutospacing="1"/>
      <w:jc w:val="center"/>
      <w:textAlignment w:val="center"/>
    </w:pPr>
    <w:rPr>
      <w:rFonts w:ascii="Times New Roman" w:hAnsi="Times New Roman"/>
      <w:szCs w:val="24"/>
      <w:u w:val="single"/>
      <w:lang w:eastAsia="bg-BG"/>
    </w:rPr>
  </w:style>
  <w:style w:type="paragraph" w:customStyle="1" w:styleId="xl129">
    <w:name w:val="xl129"/>
    <w:basedOn w:val="Normal"/>
    <w:rsid w:val="003D355B"/>
    <w:pPr>
      <w:pBdr>
        <w:top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Cs w:val="24"/>
      <w:u w:val="single"/>
      <w:lang w:eastAsia="bg-BG"/>
    </w:rPr>
  </w:style>
  <w:style w:type="paragraph" w:customStyle="1" w:styleId="xl130">
    <w:name w:val="xl130"/>
    <w:basedOn w:val="Normal"/>
    <w:rsid w:val="003D355B"/>
    <w:pPr>
      <w:pBdr>
        <w:top w:val="single" w:sz="8" w:space="0" w:color="auto"/>
        <w:left w:val="single" w:sz="4" w:space="0" w:color="auto"/>
        <w:bottom w:val="single" w:sz="4" w:space="0" w:color="auto"/>
      </w:pBdr>
      <w:spacing w:before="100" w:beforeAutospacing="1" w:after="100" w:afterAutospacing="1"/>
      <w:textAlignment w:val="center"/>
    </w:pPr>
    <w:rPr>
      <w:rFonts w:ascii="Times New Roman" w:hAnsi="Times New Roman"/>
      <w:szCs w:val="24"/>
      <w:lang w:eastAsia="bg-BG"/>
    </w:rPr>
  </w:style>
  <w:style w:type="paragraph" w:customStyle="1" w:styleId="xl131">
    <w:name w:val="xl131"/>
    <w:basedOn w:val="Normal"/>
    <w:rsid w:val="003D355B"/>
    <w:pPr>
      <w:pBdr>
        <w:top w:val="single" w:sz="8" w:space="0" w:color="auto"/>
        <w:bottom w:val="single" w:sz="4" w:space="0" w:color="auto"/>
      </w:pBdr>
      <w:spacing w:before="100" w:beforeAutospacing="1" w:after="100" w:afterAutospacing="1"/>
      <w:textAlignment w:val="center"/>
    </w:pPr>
    <w:rPr>
      <w:rFonts w:ascii="Times New Roman" w:hAnsi="Times New Roman"/>
      <w:szCs w:val="24"/>
      <w:lang w:eastAsia="bg-BG"/>
    </w:rPr>
  </w:style>
  <w:style w:type="paragraph" w:customStyle="1" w:styleId="xl132">
    <w:name w:val="xl132"/>
    <w:basedOn w:val="Normal"/>
    <w:rsid w:val="003D355B"/>
    <w:pPr>
      <w:pBdr>
        <w:top w:val="single" w:sz="8"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lang w:eastAsia="bg-BG"/>
    </w:rPr>
  </w:style>
  <w:style w:type="paragraph" w:customStyle="1" w:styleId="xl133">
    <w:name w:val="xl133"/>
    <w:basedOn w:val="Normal"/>
    <w:rsid w:val="003D355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szCs w:val="24"/>
      <w:lang w:eastAsia="bg-BG"/>
    </w:rPr>
  </w:style>
  <w:style w:type="paragraph" w:customStyle="1" w:styleId="xl134">
    <w:name w:val="xl134"/>
    <w:basedOn w:val="Normal"/>
    <w:rsid w:val="003D355B"/>
    <w:pPr>
      <w:pBdr>
        <w:top w:val="single" w:sz="4" w:space="0" w:color="auto"/>
        <w:bottom w:val="single" w:sz="4" w:space="0" w:color="auto"/>
      </w:pBdr>
      <w:spacing w:before="100" w:beforeAutospacing="1" w:after="100" w:afterAutospacing="1"/>
      <w:jc w:val="center"/>
      <w:textAlignment w:val="center"/>
    </w:pPr>
    <w:rPr>
      <w:rFonts w:ascii="Times New Roman" w:hAnsi="Times New Roman"/>
      <w:szCs w:val="24"/>
      <w:lang w:eastAsia="bg-BG"/>
    </w:rPr>
  </w:style>
  <w:style w:type="paragraph" w:customStyle="1" w:styleId="xl135">
    <w:name w:val="xl135"/>
    <w:basedOn w:val="Normal"/>
    <w:rsid w:val="003D355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eastAsia="bg-BG"/>
    </w:rPr>
  </w:style>
  <w:style w:type="paragraph" w:customStyle="1" w:styleId="xl136">
    <w:name w:val="xl136"/>
    <w:basedOn w:val="Normal"/>
    <w:rsid w:val="003D355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lang w:eastAsia="bg-BG"/>
    </w:rPr>
  </w:style>
  <w:style w:type="paragraph" w:customStyle="1" w:styleId="xl137">
    <w:name w:val="xl137"/>
    <w:basedOn w:val="Normal"/>
    <w:rsid w:val="003D355B"/>
    <w:pPr>
      <w:pBdr>
        <w:left w:val="single" w:sz="8" w:space="0" w:color="auto"/>
      </w:pBdr>
      <w:spacing w:before="100" w:beforeAutospacing="1" w:after="100" w:afterAutospacing="1"/>
      <w:textAlignment w:val="center"/>
    </w:pPr>
    <w:rPr>
      <w:rFonts w:ascii="Times New Roman" w:hAnsi="Times New Roman"/>
      <w:b/>
      <w:bCs/>
      <w:szCs w:val="24"/>
      <w:u w:val="single"/>
      <w:lang w:eastAsia="bg-BG"/>
    </w:rPr>
  </w:style>
  <w:style w:type="paragraph" w:customStyle="1" w:styleId="xl138">
    <w:name w:val="xl138"/>
    <w:basedOn w:val="Normal"/>
    <w:rsid w:val="003D355B"/>
    <w:pPr>
      <w:pBdr>
        <w:left w:val="single" w:sz="8" w:space="0" w:color="auto"/>
      </w:pBdr>
      <w:spacing w:before="100" w:beforeAutospacing="1" w:after="100" w:afterAutospacing="1"/>
      <w:textAlignment w:val="center"/>
    </w:pPr>
    <w:rPr>
      <w:rFonts w:ascii="Times New Roman" w:hAnsi="Times New Roman"/>
      <w:b/>
      <w:bCs/>
      <w:szCs w:val="24"/>
      <w:u w:val="single"/>
      <w:lang w:eastAsia="bg-BG"/>
    </w:rPr>
  </w:style>
  <w:style w:type="paragraph" w:customStyle="1" w:styleId="xl139">
    <w:name w:val="xl139"/>
    <w:basedOn w:val="Normal"/>
    <w:rsid w:val="003D355B"/>
    <w:pPr>
      <w:spacing w:before="100" w:beforeAutospacing="1" w:after="100" w:afterAutospacing="1"/>
      <w:textAlignment w:val="center"/>
    </w:pPr>
    <w:rPr>
      <w:rFonts w:ascii="Times New Roman" w:hAnsi="Times New Roman"/>
      <w:b/>
      <w:bCs/>
      <w:szCs w:val="24"/>
      <w:u w:val="single"/>
      <w:lang w:eastAsia="bg-BG"/>
    </w:rPr>
  </w:style>
  <w:style w:type="paragraph" w:customStyle="1" w:styleId="Title1">
    <w:name w:val="Title1"/>
    <w:basedOn w:val="Normal"/>
    <w:rsid w:val="00E11CEB"/>
    <w:pPr>
      <w:spacing w:before="100" w:beforeAutospacing="1" w:after="100" w:afterAutospacing="1"/>
    </w:pPr>
    <w:rPr>
      <w:rFonts w:ascii="Times New Roman" w:hAnsi="Times New Roman"/>
      <w:szCs w:val="24"/>
      <w:lang w:eastAsia="bg-BG"/>
    </w:rPr>
  </w:style>
  <w:style w:type="paragraph" w:customStyle="1" w:styleId="xl140">
    <w:name w:val="xl140"/>
    <w:basedOn w:val="Normal"/>
    <w:rsid w:val="00AC7C18"/>
    <w:pPr>
      <w:pBdr>
        <w:left w:val="single" w:sz="4" w:space="0" w:color="auto"/>
        <w:bottom w:val="single" w:sz="4" w:space="0" w:color="auto"/>
        <w:right w:val="single" w:sz="4" w:space="0" w:color="auto"/>
      </w:pBdr>
      <w:spacing w:before="100" w:beforeAutospacing="1" w:after="100" w:afterAutospacing="1"/>
      <w:textAlignment w:val="center"/>
    </w:pPr>
    <w:rPr>
      <w:rFonts w:cs="Arial"/>
      <w:b/>
      <w:bCs/>
      <w:szCs w:val="24"/>
      <w:lang w:eastAsia="bg-BG"/>
    </w:rPr>
  </w:style>
  <w:style w:type="paragraph" w:customStyle="1" w:styleId="xl141">
    <w:name w:val="xl141"/>
    <w:basedOn w:val="Normal"/>
    <w:rsid w:val="00AC7C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lang w:eastAsia="bg-BG"/>
    </w:rPr>
  </w:style>
  <w:style w:type="paragraph" w:customStyle="1" w:styleId="xl142">
    <w:name w:val="xl142"/>
    <w:basedOn w:val="Normal"/>
    <w:rsid w:val="00AC7C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szCs w:val="24"/>
      <w:lang w:eastAsia="bg-BG"/>
    </w:rPr>
  </w:style>
  <w:style w:type="paragraph" w:customStyle="1" w:styleId="xl143">
    <w:name w:val="xl143"/>
    <w:basedOn w:val="Normal"/>
    <w:rsid w:val="00AC7C18"/>
    <w:pPr>
      <w:pBdr>
        <w:left w:val="single" w:sz="4"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cs="Arial"/>
      <w:b/>
      <w:bCs/>
      <w:sz w:val="20"/>
      <w:lang w:eastAsia="bg-BG"/>
    </w:rPr>
  </w:style>
  <w:style w:type="paragraph" w:customStyle="1" w:styleId="xl144">
    <w:name w:val="xl144"/>
    <w:basedOn w:val="Normal"/>
    <w:rsid w:val="00AC7C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lang w:eastAsia="bg-BG"/>
    </w:rPr>
  </w:style>
  <w:style w:type="paragraph" w:customStyle="1" w:styleId="xl145">
    <w:name w:val="xl145"/>
    <w:basedOn w:val="Normal"/>
    <w:rsid w:val="00AC7C18"/>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lang w:eastAsia="bg-BG"/>
    </w:rPr>
  </w:style>
  <w:style w:type="paragraph" w:customStyle="1" w:styleId="xl146">
    <w:name w:val="xl146"/>
    <w:basedOn w:val="Normal"/>
    <w:rsid w:val="00AC7C18"/>
    <w:pPr>
      <w:pBdr>
        <w:top w:val="single" w:sz="8" w:space="0" w:color="auto"/>
        <w:left w:val="single" w:sz="4" w:space="0" w:color="auto"/>
        <w:right w:val="single" w:sz="4" w:space="0" w:color="auto"/>
      </w:pBdr>
      <w:spacing w:before="100" w:beforeAutospacing="1" w:after="100" w:afterAutospacing="1"/>
      <w:jc w:val="center"/>
      <w:textAlignment w:val="center"/>
    </w:pPr>
    <w:rPr>
      <w:rFonts w:cs="Arial"/>
      <w:szCs w:val="24"/>
      <w:lang w:eastAsia="bg-BG"/>
    </w:rPr>
  </w:style>
  <w:style w:type="paragraph" w:customStyle="1" w:styleId="xl147">
    <w:name w:val="xl147"/>
    <w:basedOn w:val="Normal"/>
    <w:rsid w:val="00AC7C18"/>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hAnsi="Times New Roman"/>
      <w:szCs w:val="24"/>
      <w:lang w:eastAsia="bg-BG"/>
    </w:rPr>
  </w:style>
  <w:style w:type="paragraph" w:customStyle="1" w:styleId="xl148">
    <w:name w:val="xl148"/>
    <w:basedOn w:val="Normal"/>
    <w:rsid w:val="00AC7C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szCs w:val="24"/>
      <w:lang w:eastAsia="bg-BG"/>
    </w:rPr>
  </w:style>
  <w:style w:type="paragraph" w:customStyle="1" w:styleId="xl149">
    <w:name w:val="xl149"/>
    <w:basedOn w:val="Normal"/>
    <w:rsid w:val="00AC7C18"/>
    <w:pPr>
      <w:pBdr>
        <w:top w:val="single" w:sz="4" w:space="0" w:color="auto"/>
        <w:left w:val="single" w:sz="4" w:space="0" w:color="auto"/>
        <w:right w:val="single" w:sz="4" w:space="0" w:color="auto"/>
      </w:pBdr>
      <w:spacing w:before="100" w:beforeAutospacing="1" w:after="100" w:afterAutospacing="1"/>
    </w:pPr>
    <w:rPr>
      <w:rFonts w:cs="Arial"/>
      <w:szCs w:val="24"/>
      <w:lang w:eastAsia="bg-BG"/>
    </w:rPr>
  </w:style>
  <w:style w:type="paragraph" w:customStyle="1" w:styleId="xl150">
    <w:name w:val="xl150"/>
    <w:basedOn w:val="Normal"/>
    <w:rsid w:val="00AC7C18"/>
    <w:pPr>
      <w:pBdr>
        <w:top w:val="single" w:sz="4" w:space="0" w:color="auto"/>
        <w:left w:val="single" w:sz="4" w:space="0" w:color="auto"/>
        <w:right w:val="single" w:sz="4" w:space="0" w:color="auto"/>
      </w:pBdr>
      <w:spacing w:before="100" w:beforeAutospacing="1" w:after="100" w:afterAutospacing="1"/>
    </w:pPr>
    <w:rPr>
      <w:rFonts w:cs="Arial"/>
      <w:b/>
      <w:bCs/>
      <w:szCs w:val="24"/>
      <w:lang w:eastAsia="bg-BG"/>
    </w:rPr>
  </w:style>
  <w:style w:type="paragraph" w:customStyle="1" w:styleId="xl151">
    <w:name w:val="xl151"/>
    <w:basedOn w:val="Normal"/>
    <w:rsid w:val="00AC7C18"/>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eastAsia="bg-BG"/>
    </w:rPr>
  </w:style>
  <w:style w:type="paragraph" w:customStyle="1" w:styleId="xl152">
    <w:name w:val="xl152"/>
    <w:basedOn w:val="Normal"/>
    <w:rsid w:val="00AC7C18"/>
    <w:pPr>
      <w:pBdr>
        <w:top w:val="single" w:sz="8" w:space="0" w:color="auto"/>
        <w:left w:val="single" w:sz="4" w:space="0" w:color="auto"/>
        <w:right w:val="single" w:sz="4" w:space="0" w:color="auto"/>
      </w:pBdr>
      <w:spacing w:before="100" w:beforeAutospacing="1" w:after="100" w:afterAutospacing="1"/>
      <w:jc w:val="center"/>
    </w:pPr>
    <w:rPr>
      <w:rFonts w:cs="Arial"/>
      <w:szCs w:val="24"/>
      <w:lang w:eastAsia="bg-BG"/>
    </w:rPr>
  </w:style>
  <w:style w:type="paragraph" w:customStyle="1" w:styleId="xl153">
    <w:name w:val="xl153"/>
    <w:basedOn w:val="Normal"/>
    <w:rsid w:val="00AC7C1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Cs w:val="24"/>
      <w:lang w:eastAsia="bg-BG"/>
    </w:rPr>
  </w:style>
  <w:style w:type="paragraph" w:customStyle="1" w:styleId="xl154">
    <w:name w:val="xl154"/>
    <w:basedOn w:val="Normal"/>
    <w:rsid w:val="00AC7C18"/>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szCs w:val="24"/>
      <w:lang w:eastAsia="bg-BG"/>
    </w:rPr>
  </w:style>
  <w:style w:type="paragraph" w:customStyle="1" w:styleId="xl155">
    <w:name w:val="xl155"/>
    <w:basedOn w:val="Normal"/>
    <w:rsid w:val="00AC7C18"/>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lang w:eastAsia="bg-BG"/>
    </w:rPr>
  </w:style>
  <w:style w:type="paragraph" w:customStyle="1" w:styleId="xl156">
    <w:name w:val="xl156"/>
    <w:basedOn w:val="Normal"/>
    <w:rsid w:val="00AC7C18"/>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lang w:eastAsia="bg-BG"/>
    </w:rPr>
  </w:style>
  <w:style w:type="paragraph" w:customStyle="1" w:styleId="xl157">
    <w:name w:val="xl157"/>
    <w:basedOn w:val="Normal"/>
    <w:rsid w:val="00AC7C18"/>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hAnsi="Times New Roman"/>
      <w:szCs w:val="24"/>
      <w:lang w:eastAsia="bg-BG"/>
    </w:rPr>
  </w:style>
  <w:style w:type="paragraph" w:customStyle="1" w:styleId="xl158">
    <w:name w:val="xl158"/>
    <w:basedOn w:val="Normal"/>
    <w:rsid w:val="00AC7C18"/>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eastAsia="bg-BG"/>
    </w:rPr>
  </w:style>
  <w:style w:type="paragraph" w:customStyle="1" w:styleId="xl159">
    <w:name w:val="xl159"/>
    <w:basedOn w:val="Normal"/>
    <w:rsid w:val="00AC7C18"/>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Cs w:val="24"/>
      <w:lang w:eastAsia="bg-BG"/>
    </w:rPr>
  </w:style>
  <w:style w:type="paragraph" w:customStyle="1" w:styleId="xl160">
    <w:name w:val="xl160"/>
    <w:basedOn w:val="Normal"/>
    <w:rsid w:val="00AC7C18"/>
    <w:pPr>
      <w:pBdr>
        <w:left w:val="single" w:sz="4" w:space="0" w:color="auto"/>
        <w:bottom w:val="single" w:sz="4" w:space="0" w:color="auto"/>
        <w:right w:val="single" w:sz="4" w:space="0" w:color="auto"/>
      </w:pBdr>
      <w:spacing w:before="100" w:beforeAutospacing="1" w:after="100" w:afterAutospacing="1"/>
      <w:jc w:val="center"/>
      <w:textAlignment w:val="center"/>
    </w:pPr>
    <w:rPr>
      <w:rFonts w:cs="Arial"/>
      <w:szCs w:val="24"/>
      <w:lang w:eastAsia="bg-BG"/>
    </w:rPr>
  </w:style>
  <w:style w:type="paragraph" w:customStyle="1" w:styleId="xl161">
    <w:name w:val="xl161"/>
    <w:basedOn w:val="Normal"/>
    <w:rsid w:val="00AC7C18"/>
    <w:pPr>
      <w:pBdr>
        <w:top w:val="single" w:sz="4" w:space="0" w:color="auto"/>
        <w:left w:val="single" w:sz="4"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cs="Arial"/>
      <w:b/>
      <w:bCs/>
      <w:sz w:val="20"/>
      <w:lang w:eastAsia="bg-BG"/>
    </w:rPr>
  </w:style>
  <w:style w:type="paragraph" w:customStyle="1" w:styleId="xl162">
    <w:name w:val="xl162"/>
    <w:basedOn w:val="Normal"/>
    <w:rsid w:val="00AC7C18"/>
    <w:pPr>
      <w:pBdr>
        <w:top w:val="single" w:sz="8" w:space="0" w:color="auto"/>
        <w:left w:val="single" w:sz="4"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cs="Arial"/>
      <w:b/>
      <w:bCs/>
      <w:sz w:val="20"/>
      <w:lang w:eastAsia="bg-BG"/>
    </w:rPr>
  </w:style>
  <w:style w:type="paragraph" w:customStyle="1" w:styleId="xl163">
    <w:name w:val="xl163"/>
    <w:basedOn w:val="Normal"/>
    <w:rsid w:val="00AC7C18"/>
    <w:pPr>
      <w:pBdr>
        <w:top w:val="single" w:sz="4" w:space="0" w:color="auto"/>
        <w:left w:val="single" w:sz="8" w:space="0" w:color="auto"/>
        <w:right w:val="single" w:sz="4" w:space="0" w:color="auto"/>
      </w:pBdr>
      <w:shd w:val="clear" w:color="000000" w:fill="FFFF00"/>
      <w:spacing w:before="100" w:beforeAutospacing="1" w:after="100" w:afterAutospacing="1"/>
      <w:jc w:val="center"/>
      <w:textAlignment w:val="center"/>
    </w:pPr>
    <w:rPr>
      <w:rFonts w:ascii="Times New Roman" w:hAnsi="Times New Roman"/>
      <w:b/>
      <w:bCs/>
      <w:sz w:val="21"/>
      <w:szCs w:val="21"/>
      <w:lang w:eastAsia="bg-BG"/>
    </w:rPr>
  </w:style>
  <w:style w:type="paragraph" w:customStyle="1" w:styleId="xl164">
    <w:name w:val="xl164"/>
    <w:basedOn w:val="Normal"/>
    <w:rsid w:val="00AC7C18"/>
    <w:pPr>
      <w:pBdr>
        <w:top w:val="single" w:sz="4" w:space="0" w:color="auto"/>
        <w:left w:val="single" w:sz="4" w:space="0" w:color="auto"/>
        <w:right w:val="single" w:sz="4" w:space="0" w:color="auto"/>
      </w:pBdr>
      <w:shd w:val="clear" w:color="000000" w:fill="FFFF00"/>
      <w:spacing w:before="100" w:beforeAutospacing="1" w:after="100" w:afterAutospacing="1"/>
      <w:jc w:val="right"/>
      <w:textAlignment w:val="center"/>
    </w:pPr>
    <w:rPr>
      <w:rFonts w:ascii="Times New Roman" w:hAnsi="Times New Roman"/>
      <w:b/>
      <w:bCs/>
      <w:sz w:val="21"/>
      <w:szCs w:val="21"/>
      <w:lang w:eastAsia="bg-BG"/>
    </w:rPr>
  </w:style>
  <w:style w:type="paragraph" w:customStyle="1" w:styleId="xl165">
    <w:name w:val="xl165"/>
    <w:basedOn w:val="Normal"/>
    <w:rsid w:val="00AC7C18"/>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rFonts w:ascii="Times New Roman" w:hAnsi="Times New Roman"/>
      <w:b/>
      <w:bCs/>
      <w:sz w:val="21"/>
      <w:szCs w:val="21"/>
      <w:lang w:eastAsia="bg-BG"/>
    </w:rPr>
  </w:style>
  <w:style w:type="paragraph" w:customStyle="1" w:styleId="xl166">
    <w:name w:val="xl166"/>
    <w:basedOn w:val="Normal"/>
    <w:rsid w:val="00AC7C18"/>
    <w:pPr>
      <w:pBdr>
        <w:top w:val="single" w:sz="4" w:space="0" w:color="auto"/>
        <w:left w:val="single" w:sz="4" w:space="0" w:color="auto"/>
        <w:right w:val="single" w:sz="4" w:space="0" w:color="auto"/>
      </w:pBdr>
      <w:shd w:val="clear" w:color="000000" w:fill="FFFF00"/>
      <w:spacing w:before="100" w:beforeAutospacing="1" w:after="100" w:afterAutospacing="1"/>
      <w:jc w:val="right"/>
      <w:textAlignment w:val="center"/>
    </w:pPr>
    <w:rPr>
      <w:rFonts w:cs="Arial"/>
      <w:b/>
      <w:bCs/>
      <w:sz w:val="20"/>
      <w:lang w:eastAsia="bg-BG"/>
    </w:rPr>
  </w:style>
  <w:style w:type="paragraph" w:customStyle="1" w:styleId="xl167">
    <w:name w:val="xl167"/>
    <w:basedOn w:val="Normal"/>
    <w:rsid w:val="00AC7C18"/>
    <w:pPr>
      <w:pBdr>
        <w:top w:val="single" w:sz="4" w:space="0" w:color="auto"/>
        <w:left w:val="single" w:sz="4" w:space="0" w:color="auto"/>
        <w:right w:val="single" w:sz="8" w:space="0" w:color="auto"/>
      </w:pBdr>
      <w:shd w:val="clear" w:color="000000" w:fill="FFFF00"/>
      <w:spacing w:before="100" w:beforeAutospacing="1" w:after="100" w:afterAutospacing="1"/>
      <w:jc w:val="center"/>
      <w:textAlignment w:val="center"/>
    </w:pPr>
    <w:rPr>
      <w:rFonts w:cs="Arial"/>
      <w:b/>
      <w:bCs/>
      <w:sz w:val="20"/>
      <w:lang w:eastAsia="bg-BG"/>
    </w:rPr>
  </w:style>
  <w:style w:type="paragraph" w:customStyle="1" w:styleId="xl168">
    <w:name w:val="xl168"/>
    <w:basedOn w:val="Normal"/>
    <w:rsid w:val="00AC7C18"/>
    <w:pPr>
      <w:pBdr>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eastAsia="bg-BG"/>
    </w:rPr>
  </w:style>
  <w:style w:type="paragraph" w:customStyle="1" w:styleId="xl169">
    <w:name w:val="xl169"/>
    <w:basedOn w:val="Normal"/>
    <w:rsid w:val="00AC7C18"/>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lang w:eastAsia="bg-BG"/>
    </w:rPr>
  </w:style>
  <w:style w:type="paragraph" w:customStyle="1" w:styleId="xl170">
    <w:name w:val="xl170"/>
    <w:basedOn w:val="Normal"/>
    <w:rsid w:val="00AC7C18"/>
    <w:pPr>
      <w:pBdr>
        <w:left w:val="single" w:sz="4" w:space="0" w:color="auto"/>
        <w:bottom w:val="single" w:sz="4" w:space="0" w:color="auto"/>
        <w:right w:val="single" w:sz="8" w:space="0" w:color="auto"/>
      </w:pBdr>
      <w:spacing w:before="100" w:beforeAutospacing="1" w:after="100" w:afterAutospacing="1"/>
      <w:textAlignment w:val="center"/>
    </w:pPr>
    <w:rPr>
      <w:rFonts w:cs="Arial"/>
      <w:b/>
      <w:bCs/>
      <w:szCs w:val="24"/>
      <w:lang w:eastAsia="bg-BG"/>
    </w:rPr>
  </w:style>
  <w:style w:type="paragraph" w:customStyle="1" w:styleId="xl171">
    <w:name w:val="xl171"/>
    <w:basedOn w:val="Normal"/>
    <w:rsid w:val="00AC7C18"/>
    <w:pPr>
      <w:pBdr>
        <w:left w:val="single" w:sz="4" w:space="0" w:color="auto"/>
        <w:right w:val="single" w:sz="4" w:space="0" w:color="auto"/>
      </w:pBdr>
      <w:spacing w:before="100" w:beforeAutospacing="1" w:after="100" w:afterAutospacing="1"/>
      <w:jc w:val="center"/>
      <w:textAlignment w:val="center"/>
    </w:pPr>
    <w:rPr>
      <w:rFonts w:cs="Arial"/>
      <w:szCs w:val="24"/>
      <w:lang w:eastAsia="bg-BG"/>
    </w:rPr>
  </w:style>
  <w:style w:type="paragraph" w:customStyle="1" w:styleId="xl172">
    <w:name w:val="xl172"/>
    <w:basedOn w:val="Normal"/>
    <w:rsid w:val="00AC7C18"/>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Cs w:val="24"/>
      <w:lang w:eastAsia="bg-BG"/>
    </w:rPr>
  </w:style>
  <w:style w:type="paragraph" w:customStyle="1" w:styleId="xl173">
    <w:name w:val="xl173"/>
    <w:basedOn w:val="Normal"/>
    <w:rsid w:val="00AC7C18"/>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szCs w:val="24"/>
      <w:lang w:eastAsia="bg-BG"/>
    </w:rPr>
  </w:style>
  <w:style w:type="paragraph" w:customStyle="1" w:styleId="xl174">
    <w:name w:val="xl174"/>
    <w:basedOn w:val="Normal"/>
    <w:rsid w:val="00AC7C18"/>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szCs w:val="24"/>
      <w:lang w:eastAsia="bg-BG"/>
    </w:rPr>
  </w:style>
  <w:style w:type="paragraph" w:customStyle="1" w:styleId="xl175">
    <w:name w:val="xl175"/>
    <w:basedOn w:val="Normal"/>
    <w:rsid w:val="00AC7C18"/>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Cs w:val="24"/>
      <w:lang w:eastAsia="bg-BG"/>
    </w:rPr>
  </w:style>
  <w:style w:type="paragraph" w:customStyle="1" w:styleId="xl176">
    <w:name w:val="xl176"/>
    <w:basedOn w:val="Normal"/>
    <w:rsid w:val="00AC7C18"/>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177">
    <w:name w:val="xl177"/>
    <w:basedOn w:val="Normal"/>
    <w:rsid w:val="00AC7C18"/>
    <w:pPr>
      <w:pBdr>
        <w:top w:val="single" w:sz="4"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178">
    <w:name w:val="xl178"/>
    <w:basedOn w:val="Normal"/>
    <w:rsid w:val="00AC7C1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179">
    <w:name w:val="xl179"/>
    <w:basedOn w:val="Normal"/>
    <w:rsid w:val="00AC7C18"/>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180">
    <w:name w:val="xl180"/>
    <w:basedOn w:val="Normal"/>
    <w:rsid w:val="00AC7C18"/>
    <w:pPr>
      <w:pBdr>
        <w:top w:val="single" w:sz="8"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181">
    <w:name w:val="xl181"/>
    <w:basedOn w:val="Normal"/>
    <w:rsid w:val="00AC7C18"/>
    <w:pPr>
      <w:pBdr>
        <w:top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182">
    <w:name w:val="xl182"/>
    <w:basedOn w:val="Normal"/>
    <w:rsid w:val="00AC7C18"/>
    <w:pPr>
      <w:spacing w:before="100" w:beforeAutospacing="1" w:after="100" w:afterAutospacing="1"/>
      <w:jc w:val="center"/>
    </w:pPr>
    <w:rPr>
      <w:rFonts w:ascii="Times New Roman" w:hAnsi="Times New Roman"/>
      <w:b/>
      <w:bCs/>
      <w:szCs w:val="24"/>
      <w:lang w:eastAsia="bg-BG"/>
    </w:rPr>
  </w:style>
  <w:style w:type="paragraph" w:customStyle="1" w:styleId="xl183">
    <w:name w:val="xl183"/>
    <w:basedOn w:val="Normal"/>
    <w:rsid w:val="00AC7C18"/>
    <w:pPr>
      <w:pBdr>
        <w:top w:val="single" w:sz="8" w:space="0" w:color="auto"/>
        <w:lef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184">
    <w:name w:val="xl184"/>
    <w:basedOn w:val="Normal"/>
    <w:rsid w:val="00AC7C18"/>
    <w:pPr>
      <w:pBdr>
        <w:top w:val="single" w:sz="8"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185">
    <w:name w:val="xl185"/>
    <w:basedOn w:val="Normal"/>
    <w:rsid w:val="00AC7C18"/>
    <w:pPr>
      <w:pBdr>
        <w:top w:val="single" w:sz="8"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186">
    <w:name w:val="xl186"/>
    <w:basedOn w:val="Normal"/>
    <w:rsid w:val="00AC7C18"/>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187">
    <w:name w:val="xl187"/>
    <w:basedOn w:val="Normal"/>
    <w:rsid w:val="00AC7C18"/>
    <w:pPr>
      <w:pBdr>
        <w:top w:val="single" w:sz="8"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188">
    <w:name w:val="xl188"/>
    <w:basedOn w:val="Normal"/>
    <w:rsid w:val="00AC7C18"/>
    <w:pPr>
      <w:pBdr>
        <w:top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189">
    <w:name w:val="xl189"/>
    <w:basedOn w:val="Normal"/>
    <w:rsid w:val="00AC7C18"/>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190">
    <w:name w:val="xl190"/>
    <w:basedOn w:val="Normal"/>
    <w:rsid w:val="00AC7C18"/>
    <w:pPr>
      <w:pBdr>
        <w:top w:val="single" w:sz="4"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191">
    <w:name w:val="xl191"/>
    <w:basedOn w:val="Normal"/>
    <w:rsid w:val="00AC7C1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192">
    <w:name w:val="xl192"/>
    <w:basedOn w:val="Normal"/>
    <w:rsid w:val="00AC7C18"/>
    <w:pPr>
      <w:pBdr>
        <w:top w:val="single" w:sz="4" w:space="0" w:color="auto"/>
        <w:left w:val="single" w:sz="4" w:space="0" w:color="auto"/>
        <w:bottom w:val="single" w:sz="4" w:space="0" w:color="auto"/>
      </w:pBdr>
      <w:shd w:val="clear" w:color="000000" w:fill="FFC000"/>
      <w:spacing w:before="100" w:beforeAutospacing="1" w:after="100" w:afterAutospacing="1"/>
      <w:jc w:val="center"/>
      <w:textAlignment w:val="center"/>
    </w:pPr>
    <w:rPr>
      <w:rFonts w:ascii="Times New Roman" w:hAnsi="Times New Roman"/>
      <w:b/>
      <w:bCs/>
      <w:szCs w:val="24"/>
      <w:lang w:eastAsia="bg-BG"/>
    </w:rPr>
  </w:style>
  <w:style w:type="paragraph" w:customStyle="1" w:styleId="xl193">
    <w:name w:val="xl193"/>
    <w:basedOn w:val="Normal"/>
    <w:rsid w:val="00AC7C18"/>
    <w:pPr>
      <w:pBdr>
        <w:top w:val="single" w:sz="4" w:space="0" w:color="auto"/>
        <w:bottom w:val="single" w:sz="4" w:space="0" w:color="auto"/>
      </w:pBdr>
      <w:shd w:val="clear" w:color="000000" w:fill="FFC000"/>
      <w:spacing w:before="100" w:beforeAutospacing="1" w:after="100" w:afterAutospacing="1"/>
      <w:jc w:val="center"/>
      <w:textAlignment w:val="center"/>
    </w:pPr>
    <w:rPr>
      <w:rFonts w:ascii="Times New Roman" w:hAnsi="Times New Roman"/>
      <w:b/>
      <w:bCs/>
      <w:szCs w:val="24"/>
      <w:lang w:eastAsia="bg-BG"/>
    </w:rPr>
  </w:style>
  <w:style w:type="paragraph" w:customStyle="1" w:styleId="xl194">
    <w:name w:val="xl194"/>
    <w:basedOn w:val="Normal"/>
    <w:rsid w:val="00AC7C18"/>
    <w:pPr>
      <w:pBdr>
        <w:top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Times New Roman" w:hAnsi="Times New Roman"/>
      <w:b/>
      <w:bCs/>
      <w:szCs w:val="24"/>
      <w:lang w:eastAsia="bg-BG"/>
    </w:rPr>
  </w:style>
  <w:style w:type="paragraph" w:customStyle="1" w:styleId="xl195">
    <w:name w:val="xl195"/>
    <w:basedOn w:val="Normal"/>
    <w:rsid w:val="00AC7C18"/>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196">
    <w:name w:val="xl196"/>
    <w:basedOn w:val="Normal"/>
    <w:rsid w:val="00AC7C18"/>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197">
    <w:name w:val="xl197"/>
    <w:basedOn w:val="Normal"/>
    <w:rsid w:val="00AC7C18"/>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198">
    <w:name w:val="xl198"/>
    <w:basedOn w:val="Normal"/>
    <w:rsid w:val="00AC7C18"/>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b/>
      <w:bCs/>
      <w:szCs w:val="24"/>
      <w:lang w:eastAsia="bg-BG"/>
    </w:rPr>
  </w:style>
  <w:style w:type="paragraph" w:customStyle="1" w:styleId="xl199">
    <w:name w:val="xl199"/>
    <w:basedOn w:val="Normal"/>
    <w:rsid w:val="00AC7C18"/>
    <w:pPr>
      <w:pBdr>
        <w:top w:val="single" w:sz="4" w:space="0" w:color="auto"/>
        <w:bottom w:val="single" w:sz="4" w:space="0" w:color="auto"/>
      </w:pBdr>
      <w:spacing w:before="100" w:beforeAutospacing="1" w:after="100" w:afterAutospacing="1"/>
      <w:jc w:val="center"/>
      <w:textAlignment w:val="center"/>
    </w:pPr>
    <w:rPr>
      <w:rFonts w:ascii="Times New Roman" w:hAnsi="Times New Roman"/>
      <w:b/>
      <w:bCs/>
      <w:szCs w:val="24"/>
      <w:lang w:eastAsia="bg-BG"/>
    </w:rPr>
  </w:style>
  <w:style w:type="paragraph" w:customStyle="1" w:styleId="xl200">
    <w:name w:val="xl200"/>
    <w:basedOn w:val="Normal"/>
    <w:rsid w:val="00AC7C18"/>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lang w:eastAsia="bg-BG"/>
    </w:rPr>
  </w:style>
  <w:style w:type="paragraph" w:customStyle="1" w:styleId="xl201">
    <w:name w:val="xl201"/>
    <w:basedOn w:val="Normal"/>
    <w:rsid w:val="00AC7C18"/>
    <w:pPr>
      <w:pBdr>
        <w:top w:val="single" w:sz="8" w:space="0" w:color="auto"/>
        <w:lef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202">
    <w:name w:val="xl202"/>
    <w:basedOn w:val="Normal"/>
    <w:rsid w:val="00AC7C18"/>
    <w:pPr>
      <w:pBdr>
        <w:top w:val="single" w:sz="8"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203">
    <w:name w:val="xl203"/>
    <w:basedOn w:val="Normal"/>
    <w:rsid w:val="00AC7C18"/>
    <w:pPr>
      <w:pBdr>
        <w:top w:val="single" w:sz="8"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204">
    <w:name w:val="xl204"/>
    <w:basedOn w:val="Normal"/>
    <w:rsid w:val="00AC7C18"/>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205">
    <w:name w:val="xl205"/>
    <w:basedOn w:val="Normal"/>
    <w:rsid w:val="00AC7C18"/>
    <w:pPr>
      <w:pBdr>
        <w:top w:val="single" w:sz="8" w:space="0" w:color="auto"/>
        <w:bottom w:val="single" w:sz="8"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206">
    <w:name w:val="xl206"/>
    <w:basedOn w:val="Normal"/>
    <w:rsid w:val="00AC7C18"/>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207">
    <w:name w:val="xl207"/>
    <w:basedOn w:val="Normal"/>
    <w:rsid w:val="00AC7C18"/>
    <w:pPr>
      <w:pBdr>
        <w:top w:val="single" w:sz="8" w:space="0" w:color="auto"/>
        <w:lef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208">
    <w:name w:val="xl208"/>
    <w:basedOn w:val="Normal"/>
    <w:rsid w:val="00AC7C18"/>
    <w:pPr>
      <w:pBdr>
        <w:top w:val="single" w:sz="8"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209">
    <w:name w:val="xl209"/>
    <w:basedOn w:val="Normal"/>
    <w:rsid w:val="00AC7C18"/>
    <w:pPr>
      <w:pBdr>
        <w:top w:val="single" w:sz="8"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210">
    <w:name w:val="xl210"/>
    <w:basedOn w:val="Normal"/>
    <w:rsid w:val="00AC7C18"/>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211">
    <w:name w:val="xl211"/>
    <w:basedOn w:val="Normal"/>
    <w:rsid w:val="00AC7C18"/>
    <w:pPr>
      <w:pBdr>
        <w:top w:val="single" w:sz="4"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212">
    <w:name w:val="xl212"/>
    <w:basedOn w:val="Normal"/>
    <w:rsid w:val="00AC7C1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213">
    <w:name w:val="xl213"/>
    <w:basedOn w:val="Normal"/>
    <w:rsid w:val="00AC7C18"/>
    <w:pPr>
      <w:pBdr>
        <w:top w:val="single" w:sz="4" w:space="0" w:color="auto"/>
        <w:lef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214">
    <w:name w:val="xl214"/>
    <w:basedOn w:val="Normal"/>
    <w:rsid w:val="00AC7C18"/>
    <w:pPr>
      <w:pBdr>
        <w:top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215">
    <w:name w:val="xl215"/>
    <w:basedOn w:val="Normal"/>
    <w:rsid w:val="00AC7C18"/>
    <w:pPr>
      <w:pBdr>
        <w:top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216">
    <w:name w:val="xl216"/>
    <w:basedOn w:val="Normal"/>
    <w:rsid w:val="00AC7C18"/>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szCs w:val="24"/>
      <w:lang w:eastAsia="bg-BG"/>
    </w:rPr>
  </w:style>
  <w:style w:type="paragraph" w:customStyle="1" w:styleId="xl217">
    <w:name w:val="xl217"/>
    <w:basedOn w:val="Normal"/>
    <w:rsid w:val="00AC7C18"/>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szCs w:val="24"/>
      <w:lang w:eastAsia="bg-BG"/>
    </w:rPr>
  </w:style>
  <w:style w:type="paragraph" w:customStyle="1" w:styleId="xl218">
    <w:name w:val="xl218"/>
    <w:basedOn w:val="Normal"/>
    <w:rsid w:val="00AC7C18"/>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rFonts w:ascii="Times New Roman" w:hAnsi="Times New Roman"/>
      <w:b/>
      <w:bCs/>
      <w:szCs w:val="24"/>
      <w:lang w:eastAsia="bg-BG"/>
    </w:rPr>
  </w:style>
  <w:style w:type="paragraph" w:customStyle="1" w:styleId="xl219">
    <w:name w:val="xl219"/>
    <w:basedOn w:val="Normal"/>
    <w:rsid w:val="00AC7C18"/>
    <w:pPr>
      <w:pBdr>
        <w:top w:val="single" w:sz="4" w:space="0" w:color="auto"/>
        <w:bottom w:val="single" w:sz="4" w:space="0" w:color="auto"/>
      </w:pBdr>
      <w:shd w:val="clear" w:color="000000" w:fill="FFFF00"/>
      <w:spacing w:before="100" w:beforeAutospacing="1" w:after="100" w:afterAutospacing="1"/>
      <w:jc w:val="center"/>
      <w:textAlignment w:val="center"/>
    </w:pPr>
    <w:rPr>
      <w:rFonts w:ascii="Times New Roman" w:hAnsi="Times New Roman"/>
      <w:b/>
      <w:bCs/>
      <w:szCs w:val="24"/>
      <w:lang w:eastAsia="bg-BG"/>
    </w:rPr>
  </w:style>
  <w:style w:type="paragraph" w:customStyle="1" w:styleId="xl220">
    <w:name w:val="xl220"/>
    <w:basedOn w:val="Normal"/>
    <w:rsid w:val="00AC7C18"/>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hAnsi="Times New Roman"/>
      <w:b/>
      <w:bCs/>
      <w:szCs w:val="24"/>
      <w:lang w:eastAsia="bg-BG"/>
    </w:rPr>
  </w:style>
  <w:style w:type="paragraph" w:customStyle="1" w:styleId="xl221">
    <w:name w:val="xl221"/>
    <w:basedOn w:val="Normal"/>
    <w:rsid w:val="00AC7C18"/>
    <w:pPr>
      <w:pBdr>
        <w:top w:val="single" w:sz="8"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b/>
      <w:bCs/>
      <w:szCs w:val="24"/>
      <w:lang w:eastAsia="bg-BG"/>
    </w:rPr>
  </w:style>
  <w:style w:type="paragraph" w:customStyle="1" w:styleId="xl222">
    <w:name w:val="xl222"/>
    <w:basedOn w:val="Normal"/>
    <w:rsid w:val="00AC7C18"/>
    <w:pPr>
      <w:pBdr>
        <w:top w:val="single" w:sz="8" w:space="0" w:color="auto"/>
        <w:bottom w:val="single" w:sz="4" w:space="0" w:color="auto"/>
      </w:pBdr>
      <w:spacing w:before="100" w:beforeAutospacing="1" w:after="100" w:afterAutospacing="1"/>
      <w:jc w:val="center"/>
      <w:textAlignment w:val="center"/>
    </w:pPr>
    <w:rPr>
      <w:rFonts w:ascii="Times New Roman" w:hAnsi="Times New Roman"/>
      <w:b/>
      <w:bCs/>
      <w:szCs w:val="24"/>
      <w:lang w:eastAsia="bg-BG"/>
    </w:rPr>
  </w:style>
  <w:style w:type="paragraph" w:customStyle="1" w:styleId="xl223">
    <w:name w:val="xl223"/>
    <w:basedOn w:val="Normal"/>
    <w:rsid w:val="00AC7C18"/>
    <w:pPr>
      <w:pBdr>
        <w:top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lang w:eastAsia="bg-BG"/>
    </w:rPr>
  </w:style>
  <w:style w:type="paragraph" w:customStyle="1" w:styleId="xl224">
    <w:name w:val="xl224"/>
    <w:basedOn w:val="Normal"/>
    <w:rsid w:val="00AC7C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szCs w:val="24"/>
      <w:lang w:eastAsia="bg-BG"/>
    </w:rPr>
  </w:style>
  <w:style w:type="paragraph" w:customStyle="1" w:styleId="xl225">
    <w:name w:val="xl225"/>
    <w:basedOn w:val="Normal"/>
    <w:rsid w:val="00AC7C1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226">
    <w:name w:val="xl226"/>
    <w:basedOn w:val="Normal"/>
    <w:rsid w:val="00AC7C18"/>
    <w:pPr>
      <w:pBdr>
        <w:lef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227">
    <w:name w:val="xl227"/>
    <w:basedOn w:val="Normal"/>
    <w:rsid w:val="00AC7C18"/>
    <w:pP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228">
    <w:name w:val="xl228"/>
    <w:basedOn w:val="Normal"/>
    <w:rsid w:val="00AC7C18"/>
    <w:pPr>
      <w:pBdr>
        <w:righ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229">
    <w:name w:val="xl229"/>
    <w:basedOn w:val="Normal"/>
    <w:rsid w:val="00AC7C18"/>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230">
    <w:name w:val="xl230"/>
    <w:basedOn w:val="Normal"/>
    <w:rsid w:val="00AC7C18"/>
    <w:pPr>
      <w:pBdr>
        <w:top w:val="single" w:sz="8"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231">
    <w:name w:val="xl231"/>
    <w:basedOn w:val="Normal"/>
    <w:rsid w:val="00AC7C18"/>
    <w:pPr>
      <w:pBdr>
        <w:top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232">
    <w:name w:val="xl232"/>
    <w:basedOn w:val="Normal"/>
    <w:rsid w:val="00AC7C1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233">
    <w:name w:val="xl233"/>
    <w:basedOn w:val="Normal"/>
    <w:rsid w:val="00AC7C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234">
    <w:name w:val="xl234"/>
    <w:basedOn w:val="Normal"/>
    <w:rsid w:val="00AC7C18"/>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235">
    <w:name w:val="xl235"/>
    <w:basedOn w:val="Normal"/>
    <w:rsid w:val="00AC7C18"/>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Times New Roman" w:hAnsi="Times New Roman"/>
      <w:b/>
      <w:bCs/>
      <w:szCs w:val="24"/>
      <w:lang w:eastAsia="bg-BG"/>
    </w:rPr>
  </w:style>
  <w:style w:type="paragraph" w:customStyle="1" w:styleId="xl236">
    <w:name w:val="xl236"/>
    <w:basedOn w:val="Normal"/>
    <w:rsid w:val="00AC7C18"/>
    <w:pPr>
      <w:pBdr>
        <w:top w:val="single" w:sz="4" w:space="0" w:color="auto"/>
        <w:bottom w:val="single" w:sz="4" w:space="0" w:color="auto"/>
      </w:pBdr>
      <w:shd w:val="clear" w:color="000000" w:fill="FFFFFF"/>
      <w:spacing w:before="100" w:beforeAutospacing="1" w:after="100" w:afterAutospacing="1"/>
      <w:jc w:val="center"/>
    </w:pPr>
    <w:rPr>
      <w:rFonts w:ascii="Times New Roman" w:hAnsi="Times New Roman"/>
      <w:b/>
      <w:bCs/>
      <w:szCs w:val="24"/>
      <w:lang w:eastAsia="bg-BG"/>
    </w:rPr>
  </w:style>
  <w:style w:type="paragraph" w:customStyle="1" w:styleId="xl237">
    <w:name w:val="xl237"/>
    <w:basedOn w:val="Normal"/>
    <w:rsid w:val="00AC7C18"/>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b/>
      <w:bCs/>
      <w:szCs w:val="24"/>
      <w:lang w:eastAsia="bg-BG"/>
    </w:rPr>
  </w:style>
  <w:style w:type="paragraph" w:customStyle="1" w:styleId="xl238">
    <w:name w:val="xl238"/>
    <w:basedOn w:val="Normal"/>
    <w:rsid w:val="00AC7C18"/>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Times New Roman" w:hAnsi="Times New Roman"/>
      <w:b/>
      <w:bCs/>
      <w:szCs w:val="24"/>
      <w:lang w:eastAsia="bg-BG"/>
    </w:rPr>
  </w:style>
  <w:style w:type="paragraph" w:customStyle="1" w:styleId="xl239">
    <w:name w:val="xl239"/>
    <w:basedOn w:val="Normal"/>
    <w:rsid w:val="00AC7C18"/>
    <w:pPr>
      <w:pBdr>
        <w:top w:val="single" w:sz="4" w:space="0" w:color="auto"/>
        <w:bottom w:val="single" w:sz="4" w:space="0" w:color="auto"/>
      </w:pBdr>
      <w:shd w:val="clear" w:color="000000" w:fill="FFFFFF"/>
      <w:spacing w:before="100" w:beforeAutospacing="1" w:after="100" w:afterAutospacing="1"/>
      <w:jc w:val="center"/>
    </w:pPr>
    <w:rPr>
      <w:rFonts w:ascii="Times New Roman" w:hAnsi="Times New Roman"/>
      <w:b/>
      <w:bCs/>
      <w:szCs w:val="24"/>
      <w:lang w:eastAsia="bg-BG"/>
    </w:rPr>
  </w:style>
  <w:style w:type="paragraph" w:customStyle="1" w:styleId="xl240">
    <w:name w:val="xl240"/>
    <w:basedOn w:val="Normal"/>
    <w:rsid w:val="00AC7C18"/>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b/>
      <w:bCs/>
      <w:szCs w:val="24"/>
      <w:lang w:eastAsia="bg-BG"/>
    </w:rPr>
  </w:style>
  <w:style w:type="paragraph" w:customStyle="1" w:styleId="xl241">
    <w:name w:val="xl241"/>
    <w:basedOn w:val="Normal"/>
    <w:rsid w:val="00AC7C18"/>
    <w:pPr>
      <w:pBdr>
        <w:top w:val="single" w:sz="8" w:space="0" w:color="auto"/>
        <w:left w:val="single" w:sz="4" w:space="0" w:color="auto"/>
        <w:bottom w:val="single" w:sz="4" w:space="0" w:color="auto"/>
      </w:pBdr>
      <w:shd w:val="clear" w:color="000000" w:fill="FFFFFF"/>
      <w:spacing w:before="100" w:beforeAutospacing="1" w:after="100" w:afterAutospacing="1"/>
      <w:jc w:val="center"/>
    </w:pPr>
    <w:rPr>
      <w:rFonts w:ascii="Times New Roman" w:hAnsi="Times New Roman"/>
      <w:b/>
      <w:bCs/>
      <w:szCs w:val="24"/>
      <w:lang w:eastAsia="bg-BG"/>
    </w:rPr>
  </w:style>
  <w:style w:type="paragraph" w:customStyle="1" w:styleId="xl242">
    <w:name w:val="xl242"/>
    <w:basedOn w:val="Normal"/>
    <w:rsid w:val="00AC7C18"/>
    <w:pPr>
      <w:pBdr>
        <w:top w:val="single" w:sz="8" w:space="0" w:color="auto"/>
        <w:bottom w:val="single" w:sz="4" w:space="0" w:color="auto"/>
      </w:pBdr>
      <w:shd w:val="clear" w:color="000000" w:fill="FFFFFF"/>
      <w:spacing w:before="100" w:beforeAutospacing="1" w:after="100" w:afterAutospacing="1"/>
      <w:jc w:val="center"/>
    </w:pPr>
    <w:rPr>
      <w:rFonts w:ascii="Times New Roman" w:hAnsi="Times New Roman"/>
      <w:b/>
      <w:bCs/>
      <w:szCs w:val="24"/>
      <w:lang w:eastAsia="bg-BG"/>
    </w:rPr>
  </w:style>
  <w:style w:type="paragraph" w:customStyle="1" w:styleId="xl243">
    <w:name w:val="xl243"/>
    <w:basedOn w:val="Normal"/>
    <w:rsid w:val="00AC7C18"/>
    <w:pPr>
      <w:pBdr>
        <w:top w:val="single" w:sz="8"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b/>
      <w:bCs/>
      <w:szCs w:val="24"/>
      <w:lang w:eastAsia="bg-BG"/>
    </w:rPr>
  </w:style>
  <w:style w:type="character" w:customStyle="1" w:styleId="Bodytext2Bold">
    <w:name w:val="Body text (2) + Bold"/>
    <w:rsid w:val="00CB1208"/>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lang w:val="bg-BG" w:eastAsia="bg-BG" w:bidi="bg-BG"/>
    </w:rPr>
  </w:style>
  <w:style w:type="paragraph" w:customStyle="1" w:styleId="m">
    <w:name w:val="m"/>
    <w:basedOn w:val="Normal"/>
    <w:rsid w:val="00A43FC6"/>
    <w:pPr>
      <w:ind w:firstLine="990"/>
      <w:jc w:val="both"/>
    </w:pPr>
    <w:rPr>
      <w:rFonts w:ascii="Times New Roman" w:hAnsi="Times New Roman"/>
      <w:color w:val="000000"/>
      <w:szCs w:val="24"/>
      <w:lang w:eastAsia="bg-BG"/>
    </w:rPr>
  </w:style>
  <w:style w:type="paragraph" w:customStyle="1" w:styleId="tigrseq">
    <w:name w:val="tigrseq"/>
    <w:basedOn w:val="Normal"/>
    <w:rsid w:val="009B72CF"/>
    <w:pPr>
      <w:spacing w:before="100" w:beforeAutospacing="1" w:after="100" w:afterAutospacing="1"/>
    </w:pPr>
    <w:rPr>
      <w:rFonts w:ascii="Times New Roman" w:hAnsi="Times New Roman"/>
      <w:szCs w:val="24"/>
      <w:lang w:eastAsia="bg-BG"/>
    </w:rPr>
  </w:style>
  <w:style w:type="paragraph" w:customStyle="1" w:styleId="Pa1">
    <w:name w:val="Pa1"/>
    <w:basedOn w:val="Default"/>
    <w:next w:val="Default"/>
    <w:uiPriority w:val="99"/>
    <w:rsid w:val="000348B0"/>
    <w:pPr>
      <w:spacing w:line="241" w:lineRule="atLeast"/>
    </w:pPr>
    <w:rPr>
      <w:rFonts w:ascii="Open Sans" w:hAnsi="Open Sans" w:cs="Times New Roman"/>
      <w:color w:val="auto"/>
    </w:rPr>
  </w:style>
  <w:style w:type="paragraph" w:customStyle="1" w:styleId="001">
    <w:name w:val="001 диди"/>
    <w:basedOn w:val="Normal"/>
    <w:rsid w:val="000348B0"/>
    <w:pPr>
      <w:spacing w:after="240"/>
    </w:pPr>
    <w:rPr>
      <w:rFonts w:ascii="Times New Roman Bold" w:hAnsi="Times New Roman Bold"/>
      <w:b/>
      <w:caps/>
      <w:sz w:val="26"/>
      <w:szCs w:val="24"/>
      <w:lang w:eastAsia="bg-BG"/>
    </w:rPr>
  </w:style>
  <w:style w:type="paragraph" w:customStyle="1" w:styleId="000">
    <w:name w:val="000 диди"/>
    <w:basedOn w:val="Normal"/>
    <w:link w:val="000Char"/>
    <w:rsid w:val="000348B0"/>
    <w:pPr>
      <w:jc w:val="both"/>
    </w:pPr>
    <w:rPr>
      <w:rFonts w:ascii="Times New Roman" w:hAnsi="Times New Roman"/>
      <w:sz w:val="26"/>
      <w:szCs w:val="24"/>
    </w:rPr>
  </w:style>
  <w:style w:type="paragraph" w:customStyle="1" w:styleId="002">
    <w:name w:val="002 диди"/>
    <w:basedOn w:val="Normal"/>
    <w:link w:val="002Char"/>
    <w:rsid w:val="000348B0"/>
    <w:pPr>
      <w:spacing w:after="120"/>
    </w:pPr>
    <w:rPr>
      <w:rFonts w:ascii="Times New Roman" w:hAnsi="Times New Roman"/>
      <w:b/>
      <w:sz w:val="26"/>
      <w:szCs w:val="24"/>
    </w:rPr>
  </w:style>
  <w:style w:type="character" w:customStyle="1" w:styleId="000Char">
    <w:name w:val="000 диди Char"/>
    <w:link w:val="000"/>
    <w:rsid w:val="000348B0"/>
    <w:rPr>
      <w:sz w:val="26"/>
      <w:szCs w:val="24"/>
    </w:rPr>
  </w:style>
  <w:style w:type="paragraph" w:customStyle="1" w:styleId="003">
    <w:name w:val="003 диди"/>
    <w:basedOn w:val="000"/>
    <w:rsid w:val="000348B0"/>
    <w:pPr>
      <w:spacing w:after="120"/>
      <w:jc w:val="left"/>
    </w:pPr>
    <w:rPr>
      <w:b/>
    </w:rPr>
  </w:style>
  <w:style w:type="character" w:customStyle="1" w:styleId="002Char">
    <w:name w:val="002 диди Char"/>
    <w:link w:val="002"/>
    <w:rsid w:val="000348B0"/>
    <w:rPr>
      <w:b/>
      <w:sz w:val="26"/>
      <w:szCs w:val="24"/>
    </w:rPr>
  </w:style>
  <w:style w:type="paragraph" w:customStyle="1" w:styleId="NormalBold">
    <w:name w:val="NormalBold"/>
    <w:basedOn w:val="Normal"/>
    <w:link w:val="NormalBoldChar"/>
    <w:rsid w:val="00802709"/>
    <w:pPr>
      <w:widowControl w:val="0"/>
    </w:pPr>
    <w:rPr>
      <w:rFonts w:ascii="Times New Roman" w:hAnsi="Times New Roman"/>
      <w:b/>
      <w:szCs w:val="22"/>
    </w:rPr>
  </w:style>
  <w:style w:type="character" w:customStyle="1" w:styleId="NormalBoldChar">
    <w:name w:val="NormalBold Char"/>
    <w:link w:val="NormalBold"/>
    <w:locked/>
    <w:rsid w:val="00802709"/>
    <w:rPr>
      <w:b/>
      <w:sz w:val="24"/>
      <w:szCs w:val="22"/>
    </w:rPr>
  </w:style>
  <w:style w:type="character" w:customStyle="1" w:styleId="DeltaViewInsertion">
    <w:name w:val="DeltaView Insertion"/>
    <w:rsid w:val="00802709"/>
    <w:rPr>
      <w:b/>
      <w:i/>
      <w:spacing w:val="0"/>
      <w:lang w:val="bg-BG" w:eastAsia="bg-BG"/>
    </w:rPr>
  </w:style>
  <w:style w:type="paragraph" w:customStyle="1" w:styleId="NormalLeft">
    <w:name w:val="Normal Left"/>
    <w:basedOn w:val="Normal"/>
    <w:rsid w:val="00802709"/>
    <w:pPr>
      <w:spacing w:before="120" w:after="120"/>
    </w:pPr>
    <w:rPr>
      <w:rFonts w:ascii="Times New Roman" w:eastAsia="Calibri" w:hAnsi="Times New Roman"/>
      <w:szCs w:val="22"/>
      <w:lang w:eastAsia="bg-BG"/>
    </w:rPr>
  </w:style>
  <w:style w:type="paragraph" w:customStyle="1" w:styleId="Tiret0">
    <w:name w:val="Tiret 0"/>
    <w:basedOn w:val="Normal"/>
    <w:rsid w:val="00802709"/>
    <w:pPr>
      <w:numPr>
        <w:numId w:val="12"/>
      </w:numPr>
      <w:spacing w:before="120" w:after="120"/>
      <w:jc w:val="both"/>
    </w:pPr>
    <w:rPr>
      <w:rFonts w:ascii="Times New Roman" w:eastAsia="Calibri" w:hAnsi="Times New Roman"/>
      <w:szCs w:val="22"/>
      <w:lang w:eastAsia="bg-BG"/>
    </w:rPr>
  </w:style>
  <w:style w:type="paragraph" w:customStyle="1" w:styleId="Tiret1">
    <w:name w:val="Tiret 1"/>
    <w:basedOn w:val="Normal"/>
    <w:rsid w:val="00802709"/>
    <w:pPr>
      <w:numPr>
        <w:numId w:val="13"/>
      </w:numPr>
      <w:spacing w:before="120" w:after="120"/>
      <w:jc w:val="both"/>
    </w:pPr>
    <w:rPr>
      <w:rFonts w:ascii="Times New Roman" w:eastAsia="Calibri" w:hAnsi="Times New Roman"/>
      <w:szCs w:val="22"/>
      <w:lang w:eastAsia="bg-BG"/>
    </w:rPr>
  </w:style>
  <w:style w:type="paragraph" w:customStyle="1" w:styleId="NumPar1">
    <w:name w:val="NumPar 1"/>
    <w:basedOn w:val="Normal"/>
    <w:next w:val="Text1"/>
    <w:rsid w:val="00802709"/>
    <w:pPr>
      <w:numPr>
        <w:numId w:val="14"/>
      </w:numPr>
      <w:spacing w:before="120" w:after="120"/>
      <w:jc w:val="both"/>
    </w:pPr>
    <w:rPr>
      <w:rFonts w:ascii="Times New Roman" w:eastAsia="Calibri" w:hAnsi="Times New Roman"/>
      <w:szCs w:val="22"/>
      <w:lang w:eastAsia="bg-BG"/>
    </w:rPr>
  </w:style>
  <w:style w:type="paragraph" w:customStyle="1" w:styleId="NumPar2">
    <w:name w:val="NumPar 2"/>
    <w:basedOn w:val="Normal"/>
    <w:next w:val="Text1"/>
    <w:rsid w:val="00802709"/>
    <w:pPr>
      <w:numPr>
        <w:ilvl w:val="1"/>
        <w:numId w:val="14"/>
      </w:numPr>
      <w:spacing w:before="120" w:after="120"/>
      <w:jc w:val="both"/>
    </w:pPr>
    <w:rPr>
      <w:rFonts w:ascii="Times New Roman" w:eastAsia="Calibri" w:hAnsi="Times New Roman"/>
      <w:szCs w:val="22"/>
      <w:lang w:eastAsia="bg-BG"/>
    </w:rPr>
  </w:style>
  <w:style w:type="paragraph" w:customStyle="1" w:styleId="NumPar3">
    <w:name w:val="NumPar 3"/>
    <w:basedOn w:val="Normal"/>
    <w:next w:val="Text1"/>
    <w:rsid w:val="00802709"/>
    <w:pPr>
      <w:numPr>
        <w:ilvl w:val="2"/>
        <w:numId w:val="14"/>
      </w:numPr>
      <w:spacing w:before="120" w:after="120"/>
      <w:jc w:val="both"/>
    </w:pPr>
    <w:rPr>
      <w:rFonts w:ascii="Times New Roman" w:eastAsia="Calibri" w:hAnsi="Times New Roman"/>
      <w:szCs w:val="22"/>
      <w:lang w:eastAsia="bg-BG"/>
    </w:rPr>
  </w:style>
  <w:style w:type="paragraph" w:customStyle="1" w:styleId="NumPar4">
    <w:name w:val="NumPar 4"/>
    <w:basedOn w:val="Normal"/>
    <w:next w:val="Text1"/>
    <w:rsid w:val="00802709"/>
    <w:pPr>
      <w:numPr>
        <w:ilvl w:val="3"/>
        <w:numId w:val="14"/>
      </w:numPr>
      <w:spacing w:before="120" w:after="120"/>
      <w:jc w:val="both"/>
    </w:pPr>
    <w:rPr>
      <w:rFonts w:ascii="Times New Roman" w:eastAsia="Calibri" w:hAnsi="Times New Roman"/>
      <w:szCs w:val="22"/>
      <w:lang w:eastAsia="bg-BG"/>
    </w:rPr>
  </w:style>
  <w:style w:type="paragraph" w:customStyle="1" w:styleId="ChapterTitle">
    <w:name w:val="ChapterTitle"/>
    <w:basedOn w:val="Normal"/>
    <w:next w:val="Normal"/>
    <w:rsid w:val="00802709"/>
    <w:pPr>
      <w:keepNext/>
      <w:spacing w:before="120" w:after="360"/>
      <w:jc w:val="center"/>
    </w:pPr>
    <w:rPr>
      <w:rFonts w:ascii="Times New Roman" w:eastAsia="Calibri" w:hAnsi="Times New Roman"/>
      <w:b/>
      <w:sz w:val="32"/>
      <w:szCs w:val="22"/>
      <w:lang w:eastAsia="bg-BG"/>
    </w:rPr>
  </w:style>
  <w:style w:type="paragraph" w:customStyle="1" w:styleId="SectionTitle">
    <w:name w:val="SectionTitle"/>
    <w:basedOn w:val="Normal"/>
    <w:next w:val="Heading1"/>
    <w:rsid w:val="00802709"/>
    <w:pPr>
      <w:keepNext/>
      <w:spacing w:before="120" w:after="360"/>
      <w:jc w:val="center"/>
    </w:pPr>
    <w:rPr>
      <w:rFonts w:ascii="Times New Roman" w:eastAsia="Calibri" w:hAnsi="Times New Roman"/>
      <w:b/>
      <w:smallCaps/>
      <w:sz w:val="28"/>
      <w:szCs w:val="22"/>
      <w:lang w:eastAsia="bg-BG"/>
    </w:rPr>
  </w:style>
  <w:style w:type="paragraph" w:customStyle="1" w:styleId="Annexetitre">
    <w:name w:val="Annexe titre"/>
    <w:basedOn w:val="Normal"/>
    <w:next w:val="Normal"/>
    <w:rsid w:val="00802709"/>
    <w:pPr>
      <w:spacing w:before="120" w:after="120"/>
      <w:jc w:val="center"/>
    </w:pPr>
    <w:rPr>
      <w:rFonts w:ascii="Times New Roman" w:eastAsia="Calibri" w:hAnsi="Times New Roman"/>
      <w:b/>
      <w:szCs w:val="22"/>
      <w:u w:val="single"/>
      <w:lang w:eastAsia="bg-BG"/>
    </w:rPr>
  </w:style>
  <w:style w:type="numbering" w:customStyle="1" w:styleId="NoList1">
    <w:name w:val="No List1"/>
    <w:next w:val="NoList"/>
    <w:uiPriority w:val="99"/>
    <w:semiHidden/>
    <w:unhideWhenUsed/>
    <w:rsid w:val="00225262"/>
  </w:style>
  <w:style w:type="character" w:styleId="PlaceholderText">
    <w:name w:val="Placeholder Text"/>
    <w:uiPriority w:val="99"/>
    <w:semiHidden/>
    <w:rsid w:val="00225262"/>
    <w:rPr>
      <w:color w:val="808080"/>
    </w:rPr>
  </w:style>
  <w:style w:type="table" w:customStyle="1" w:styleId="TableGrid2">
    <w:name w:val="Table Grid2"/>
    <w:basedOn w:val="TableNormal"/>
    <w:next w:val="TableGrid"/>
    <w:uiPriority w:val="39"/>
    <w:rsid w:val="0022526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
    <w:basedOn w:val="TableNormal"/>
    <w:next w:val="TableGrid"/>
    <w:uiPriority w:val="39"/>
    <w:rsid w:val="0022526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
    <w:name w:val="CM1"/>
    <w:basedOn w:val="Normal"/>
    <w:next w:val="Normal"/>
    <w:uiPriority w:val="99"/>
    <w:rsid w:val="00225262"/>
    <w:pPr>
      <w:autoSpaceDE w:val="0"/>
      <w:autoSpaceDN w:val="0"/>
      <w:adjustRightInd w:val="0"/>
    </w:pPr>
    <w:rPr>
      <w:rFonts w:ascii="EUAlbertina" w:eastAsia="MS Mincho" w:hAnsi="EUAlbertina"/>
      <w:szCs w:val="24"/>
      <w:lang w:eastAsia="bg-BG"/>
    </w:rPr>
  </w:style>
  <w:style w:type="paragraph" w:customStyle="1" w:styleId="CM3">
    <w:name w:val="CM3"/>
    <w:basedOn w:val="Normal"/>
    <w:next w:val="Normal"/>
    <w:uiPriority w:val="99"/>
    <w:rsid w:val="00225262"/>
    <w:pPr>
      <w:autoSpaceDE w:val="0"/>
      <w:autoSpaceDN w:val="0"/>
      <w:adjustRightInd w:val="0"/>
    </w:pPr>
    <w:rPr>
      <w:rFonts w:ascii="EUAlbertina" w:eastAsia="MS Mincho" w:hAnsi="EUAlbertina"/>
      <w:szCs w:val="24"/>
      <w:lang w:eastAsia="bg-BG"/>
    </w:rPr>
  </w:style>
  <w:style w:type="paragraph" w:customStyle="1" w:styleId="CM4">
    <w:name w:val="CM4"/>
    <w:basedOn w:val="Normal"/>
    <w:next w:val="Normal"/>
    <w:uiPriority w:val="99"/>
    <w:rsid w:val="00225262"/>
    <w:pPr>
      <w:autoSpaceDE w:val="0"/>
      <w:autoSpaceDN w:val="0"/>
      <w:adjustRightInd w:val="0"/>
    </w:pPr>
    <w:rPr>
      <w:rFonts w:ascii="EUAlbertina" w:eastAsia="MS Mincho" w:hAnsi="EUAlbertina"/>
      <w:szCs w:val="24"/>
      <w:lang w:eastAsia="bg-BG"/>
    </w:rPr>
  </w:style>
  <w:style w:type="character" w:styleId="HTMLTypewriter">
    <w:name w:val="HTML Typewriter"/>
    <w:unhideWhenUsed/>
    <w:rsid w:val="00225262"/>
    <w:rPr>
      <w:rFonts w:ascii="Courier New" w:eastAsia="Times New Roman" w:hAnsi="Courier New" w:cs="Courier New"/>
      <w:sz w:val="20"/>
      <w:szCs w:val="20"/>
    </w:rPr>
  </w:style>
  <w:style w:type="paragraph" w:customStyle="1" w:styleId="doc-ti">
    <w:name w:val="doc-ti"/>
    <w:basedOn w:val="Normal"/>
    <w:rsid w:val="00225262"/>
    <w:pPr>
      <w:spacing w:before="100" w:beforeAutospacing="1" w:after="100" w:afterAutospacing="1"/>
    </w:pPr>
    <w:rPr>
      <w:rFonts w:ascii="Times New Roman" w:hAnsi="Times New Roman"/>
      <w:szCs w:val="24"/>
      <w:lang w:eastAsia="zh-CN"/>
    </w:rPr>
  </w:style>
  <w:style w:type="character" w:styleId="HTMLCite">
    <w:name w:val="HTML Cite"/>
    <w:uiPriority w:val="99"/>
    <w:unhideWhenUsed/>
    <w:rsid w:val="00225262"/>
    <w:rPr>
      <w:i/>
      <w:iCs/>
    </w:rPr>
  </w:style>
  <w:style w:type="character" w:customStyle="1" w:styleId="atn">
    <w:name w:val="atn"/>
    <w:rsid w:val="00225262"/>
  </w:style>
  <w:style w:type="character" w:customStyle="1" w:styleId="Bodytext7">
    <w:name w:val="Body text (7)_"/>
    <w:link w:val="Bodytext70"/>
    <w:rsid w:val="00225262"/>
    <w:rPr>
      <w:shd w:val="clear" w:color="auto" w:fill="FFFFFF"/>
    </w:rPr>
  </w:style>
  <w:style w:type="paragraph" w:customStyle="1" w:styleId="Bodytext70">
    <w:name w:val="Body text (7)"/>
    <w:basedOn w:val="Normal"/>
    <w:link w:val="Bodytext7"/>
    <w:rsid w:val="00225262"/>
    <w:pPr>
      <w:shd w:val="clear" w:color="auto" w:fill="FFFFFF"/>
      <w:spacing w:before="1020" w:after="4560" w:line="274" w:lineRule="exact"/>
    </w:pPr>
    <w:rPr>
      <w:rFonts w:ascii="Times New Roman" w:hAnsi="Times New Roman"/>
      <w:sz w:val="20"/>
    </w:rPr>
  </w:style>
  <w:style w:type="character" w:customStyle="1" w:styleId="newdocreference">
    <w:name w:val="newdocreference"/>
    <w:rsid w:val="00225262"/>
  </w:style>
  <w:style w:type="numbering" w:customStyle="1" w:styleId="NoList2">
    <w:name w:val="No List2"/>
    <w:next w:val="NoList"/>
    <w:uiPriority w:val="99"/>
    <w:semiHidden/>
    <w:unhideWhenUsed/>
    <w:rsid w:val="008649CD"/>
  </w:style>
  <w:style w:type="character" w:customStyle="1" w:styleId="FootnoteTextChar1">
    <w:name w:val="Footnote Text Char1"/>
    <w:uiPriority w:val="99"/>
    <w:semiHidden/>
    <w:rsid w:val="008649CD"/>
    <w:rPr>
      <w:sz w:val="20"/>
      <w:szCs w:val="20"/>
    </w:rPr>
  </w:style>
  <w:style w:type="numbering" w:customStyle="1" w:styleId="NoList3">
    <w:name w:val="No List3"/>
    <w:next w:val="NoList"/>
    <w:uiPriority w:val="99"/>
    <w:semiHidden/>
    <w:unhideWhenUsed/>
    <w:rsid w:val="00BE12FF"/>
  </w:style>
  <w:style w:type="table" w:customStyle="1" w:styleId="TableGrid3">
    <w:name w:val="Table Grid3"/>
    <w:basedOn w:val="TableNormal"/>
    <w:next w:val="TableGrid"/>
    <w:uiPriority w:val="39"/>
    <w:rsid w:val="00BE12F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3">
    <w:name w:val="Char3"/>
    <w:basedOn w:val="Normal"/>
    <w:rsid w:val="00875003"/>
    <w:pPr>
      <w:tabs>
        <w:tab w:val="left" w:pos="709"/>
      </w:tabs>
    </w:pPr>
    <w:rPr>
      <w:rFonts w:ascii="Tahoma" w:hAnsi="Tahoma"/>
      <w:szCs w:val="24"/>
      <w:lang w:val="pl-PL" w:eastAsia="pl-PL"/>
    </w:rPr>
  </w:style>
  <w:style w:type="paragraph" w:styleId="EndnoteText">
    <w:name w:val="endnote text"/>
    <w:basedOn w:val="Normal"/>
    <w:link w:val="EndnoteTextChar"/>
    <w:uiPriority w:val="99"/>
    <w:unhideWhenUsed/>
    <w:rsid w:val="00854AAA"/>
    <w:pPr>
      <w:widowControl w:val="0"/>
      <w:suppressAutoHyphens/>
      <w:autoSpaceDE w:val="0"/>
    </w:pPr>
    <w:rPr>
      <w:rFonts w:ascii="Times New Roman" w:hAnsi="Times New Roman"/>
      <w:sz w:val="20"/>
      <w:lang w:eastAsia="ar-SA"/>
    </w:rPr>
  </w:style>
  <w:style w:type="character" w:customStyle="1" w:styleId="EndnoteTextChar">
    <w:name w:val="Endnote Text Char"/>
    <w:link w:val="EndnoteText"/>
    <w:uiPriority w:val="99"/>
    <w:rsid w:val="00854AAA"/>
    <w:rPr>
      <w:lang w:eastAsia="ar-SA"/>
    </w:rPr>
  </w:style>
  <w:style w:type="character" w:styleId="EndnoteReference">
    <w:name w:val="endnote reference"/>
    <w:uiPriority w:val="99"/>
    <w:unhideWhenUsed/>
    <w:rsid w:val="00854AAA"/>
    <w:rPr>
      <w:vertAlign w:val="superscript"/>
    </w:rPr>
  </w:style>
  <w:style w:type="numbering" w:customStyle="1" w:styleId="14">
    <w:name w:val="Без списък1"/>
    <w:next w:val="NoList"/>
    <w:uiPriority w:val="99"/>
    <w:semiHidden/>
    <w:unhideWhenUsed/>
    <w:rsid w:val="00854AAA"/>
  </w:style>
  <w:style w:type="paragraph" w:customStyle="1" w:styleId="font0">
    <w:name w:val="font0"/>
    <w:basedOn w:val="Normal"/>
    <w:rsid w:val="00854AAA"/>
    <w:pPr>
      <w:spacing w:before="100" w:beforeAutospacing="1" w:after="100" w:afterAutospacing="1"/>
    </w:pPr>
    <w:rPr>
      <w:rFonts w:ascii="Calibri" w:hAnsi="Calibri" w:cs="Calibri"/>
      <w:color w:val="000000"/>
      <w:sz w:val="22"/>
      <w:szCs w:val="22"/>
      <w:lang w:eastAsia="bg-BG"/>
    </w:rPr>
  </w:style>
  <w:style w:type="paragraph" w:customStyle="1" w:styleId="font7">
    <w:name w:val="font7"/>
    <w:basedOn w:val="Normal"/>
    <w:rsid w:val="00854AAA"/>
    <w:pPr>
      <w:spacing w:before="100" w:beforeAutospacing="1" w:after="100" w:afterAutospacing="1"/>
    </w:pPr>
    <w:rPr>
      <w:rFonts w:ascii="Calibri" w:hAnsi="Calibri" w:cs="Calibri"/>
      <w:b/>
      <w:bCs/>
      <w:color w:val="000000"/>
      <w:sz w:val="22"/>
      <w:szCs w:val="22"/>
      <w:lang w:eastAsia="bg-BG"/>
    </w:rPr>
  </w:style>
  <w:style w:type="paragraph" w:customStyle="1" w:styleId="font8">
    <w:name w:val="font8"/>
    <w:basedOn w:val="Normal"/>
    <w:rsid w:val="00854AAA"/>
    <w:pPr>
      <w:spacing w:before="100" w:beforeAutospacing="1" w:after="100" w:afterAutospacing="1"/>
    </w:pPr>
    <w:rPr>
      <w:rFonts w:ascii="Times New Roman" w:hAnsi="Times New Roman"/>
      <w:i/>
      <w:iCs/>
      <w:color w:val="000000"/>
      <w:szCs w:val="24"/>
      <w:lang w:eastAsia="bg-BG"/>
    </w:rPr>
  </w:style>
  <w:style w:type="paragraph" w:customStyle="1" w:styleId="font9">
    <w:name w:val="font9"/>
    <w:basedOn w:val="Normal"/>
    <w:rsid w:val="00854AAA"/>
    <w:pPr>
      <w:spacing w:before="100" w:beforeAutospacing="1" w:after="100" w:afterAutospacing="1"/>
    </w:pPr>
    <w:rPr>
      <w:rFonts w:ascii="Times New Roman" w:hAnsi="Times New Roman"/>
      <w:color w:val="FF0000"/>
      <w:szCs w:val="24"/>
      <w:lang w:eastAsia="bg-BG"/>
    </w:rPr>
  </w:style>
  <w:style w:type="paragraph" w:customStyle="1" w:styleId="font10">
    <w:name w:val="font10"/>
    <w:basedOn w:val="Normal"/>
    <w:rsid w:val="00854AAA"/>
    <w:pPr>
      <w:spacing w:before="100" w:beforeAutospacing="1" w:after="100" w:afterAutospacing="1"/>
    </w:pPr>
    <w:rPr>
      <w:rFonts w:ascii="Times New Roman" w:hAnsi="Times New Roman"/>
      <w:color w:val="5B9BD5"/>
      <w:szCs w:val="24"/>
      <w:lang w:eastAsia="bg-BG"/>
    </w:rPr>
  </w:style>
  <w:style w:type="paragraph" w:customStyle="1" w:styleId="font11">
    <w:name w:val="font11"/>
    <w:basedOn w:val="Normal"/>
    <w:rsid w:val="00854AAA"/>
    <w:pPr>
      <w:spacing w:before="100" w:beforeAutospacing="1" w:after="100" w:afterAutospacing="1"/>
    </w:pPr>
    <w:rPr>
      <w:rFonts w:ascii="Times New Roman" w:hAnsi="Times New Roman"/>
      <w:i/>
      <w:iCs/>
      <w:color w:val="FF0000"/>
      <w:szCs w:val="24"/>
      <w:lang w:eastAsia="bg-BG"/>
    </w:rPr>
  </w:style>
  <w:style w:type="paragraph" w:customStyle="1" w:styleId="font12">
    <w:name w:val="font12"/>
    <w:basedOn w:val="Normal"/>
    <w:rsid w:val="00854AAA"/>
    <w:pPr>
      <w:spacing w:before="100" w:beforeAutospacing="1" w:after="100" w:afterAutospacing="1"/>
    </w:pPr>
    <w:rPr>
      <w:rFonts w:ascii="Times New Roman" w:hAnsi="Times New Roman"/>
      <w:color w:val="000000"/>
      <w:szCs w:val="24"/>
      <w:lang w:eastAsia="bg-BG"/>
    </w:rPr>
  </w:style>
  <w:style w:type="paragraph" w:customStyle="1" w:styleId="font13">
    <w:name w:val="font13"/>
    <w:basedOn w:val="Normal"/>
    <w:rsid w:val="00854AAA"/>
    <w:pPr>
      <w:spacing w:before="100" w:beforeAutospacing="1" w:after="100" w:afterAutospacing="1"/>
    </w:pPr>
    <w:rPr>
      <w:rFonts w:ascii="Times New Roman" w:hAnsi="Times New Roman"/>
      <w:i/>
      <w:iCs/>
      <w:color w:val="5B9BD5"/>
      <w:szCs w:val="24"/>
      <w:lang w:eastAsia="bg-BG"/>
    </w:rPr>
  </w:style>
  <w:style w:type="character" w:customStyle="1" w:styleId="nomark">
    <w:name w:val="nomark"/>
    <w:rsid w:val="008C09C3"/>
  </w:style>
  <w:style w:type="paragraph" w:customStyle="1" w:styleId="ReportTextChar">
    <w:name w:val="Report Text Char"/>
    <w:basedOn w:val="Normal"/>
    <w:link w:val="ReportTextCharChar"/>
    <w:rsid w:val="00497A46"/>
    <w:pPr>
      <w:spacing w:after="138"/>
      <w:ind w:left="1080"/>
    </w:pPr>
    <w:rPr>
      <w:rFonts w:ascii="Calibri" w:eastAsia="Calibri" w:hAnsi="Calibri"/>
      <w:sz w:val="22"/>
      <w:szCs w:val="22"/>
      <w:lang w:val="en-GB"/>
    </w:rPr>
  </w:style>
  <w:style w:type="character" w:customStyle="1" w:styleId="ReportTextCharChar">
    <w:name w:val="Report Text Char Char"/>
    <w:link w:val="ReportTextChar"/>
    <w:locked/>
    <w:rsid w:val="00497A46"/>
    <w:rPr>
      <w:rFonts w:ascii="Calibri" w:eastAsia="Calibri" w:hAnsi="Calibri"/>
      <w:sz w:val="22"/>
      <w:szCs w:val="22"/>
      <w:lang w:val="en-GB" w:eastAsia="en-US"/>
    </w:rPr>
  </w:style>
  <w:style w:type="paragraph" w:customStyle="1" w:styleId="Texta">
    <w:name w:val="Text (a)"/>
    <w:basedOn w:val="Normal"/>
    <w:rsid w:val="00B615FA"/>
    <w:pPr>
      <w:numPr>
        <w:numId w:val="21"/>
      </w:numPr>
      <w:overflowPunct w:val="0"/>
      <w:autoSpaceDE w:val="0"/>
      <w:autoSpaceDN w:val="0"/>
      <w:adjustRightInd w:val="0"/>
      <w:snapToGrid w:val="0"/>
      <w:spacing w:before="120" w:after="120"/>
      <w:jc w:val="both"/>
      <w:textAlignment w:val="baseline"/>
    </w:pPr>
    <w:rPr>
      <w:rFonts w:ascii="CG Times (W1)" w:eastAsia="MS Mincho" w:hAnsi="CG Times (W1)"/>
      <w:lang w:val="en-GB" w:eastAsia="ja-JP"/>
    </w:rPr>
  </w:style>
  <w:style w:type="character" w:customStyle="1" w:styleId="15">
    <w:name w:val="Заглавие #1_"/>
    <w:link w:val="16"/>
    <w:rsid w:val="000D43FB"/>
    <w:rPr>
      <w:b/>
      <w:bCs/>
      <w:i/>
      <w:iCs/>
      <w:sz w:val="28"/>
      <w:szCs w:val="28"/>
      <w:shd w:val="clear" w:color="auto" w:fill="FFFFFF"/>
    </w:rPr>
  </w:style>
  <w:style w:type="paragraph" w:customStyle="1" w:styleId="16">
    <w:name w:val="Заглавие #1"/>
    <w:basedOn w:val="Normal"/>
    <w:link w:val="15"/>
    <w:rsid w:val="000D43FB"/>
    <w:pPr>
      <w:widowControl w:val="0"/>
      <w:shd w:val="clear" w:color="auto" w:fill="FFFFFF"/>
      <w:spacing w:line="277" w:lineRule="exact"/>
      <w:jc w:val="both"/>
      <w:outlineLvl w:val="0"/>
    </w:pPr>
    <w:rPr>
      <w:rFonts w:ascii="Times New Roman" w:hAnsi="Times New Roman"/>
      <w:b/>
      <w:bCs/>
      <w:i/>
      <w:iCs/>
      <w:sz w:val="28"/>
      <w:szCs w:val="28"/>
    </w:rPr>
  </w:style>
  <w:style w:type="paragraph" w:customStyle="1" w:styleId="4">
    <w:name w:val="Основен текст4"/>
    <w:basedOn w:val="Normal"/>
    <w:rsid w:val="000D43FB"/>
    <w:pPr>
      <w:widowControl w:val="0"/>
      <w:shd w:val="clear" w:color="auto" w:fill="FFFFFF"/>
      <w:spacing w:line="274" w:lineRule="exact"/>
      <w:ind w:hanging="720"/>
    </w:pPr>
    <w:rPr>
      <w:rFonts w:ascii="Times New Roman" w:hAnsi="Times New Roman"/>
      <w:color w:val="000000"/>
      <w:sz w:val="23"/>
      <w:szCs w:val="23"/>
      <w:lang w:eastAsia="bg-BG" w:bidi="bg-BG"/>
    </w:rPr>
  </w:style>
  <w:style w:type="character" w:customStyle="1" w:styleId="NoSpacingChar">
    <w:name w:val="No Spacing Char"/>
    <w:link w:val="NoSpacing"/>
    <w:rsid w:val="00450475"/>
    <w:rPr>
      <w:rFonts w:eastAsia="Calibri"/>
      <w:sz w:val="24"/>
      <w:szCs w:val="24"/>
      <w:lang w:eastAsia="en-US"/>
    </w:rPr>
  </w:style>
  <w:style w:type="numbering" w:customStyle="1" w:styleId="Headings12">
    <w:name w:val="Headings12"/>
    <w:uiPriority w:val="99"/>
    <w:rsid w:val="00535795"/>
  </w:style>
  <w:style w:type="character" w:customStyle="1" w:styleId="17">
    <w:name w:val="Неразрешено споменаване1"/>
    <w:basedOn w:val="DefaultParagraphFont"/>
    <w:uiPriority w:val="99"/>
    <w:semiHidden/>
    <w:unhideWhenUsed/>
    <w:rsid w:val="007A4564"/>
    <w:rPr>
      <w:color w:val="605E5C"/>
      <w:shd w:val="clear" w:color="auto" w:fill="E1DFDD"/>
    </w:rPr>
  </w:style>
  <w:style w:type="character" w:customStyle="1" w:styleId="Bodytext0">
    <w:name w:val="Body text_"/>
    <w:rsid w:val="00236E7F"/>
    <w:rPr>
      <w:rFonts w:ascii="Times New Roman" w:eastAsia="Times New Roman" w:hAnsi="Times New Roman"/>
      <w:sz w:val="22"/>
      <w:szCs w:val="22"/>
      <w:shd w:val="clear" w:color="auto" w:fill="FFFFFF"/>
    </w:rPr>
  </w:style>
  <w:style w:type="paragraph" w:customStyle="1" w:styleId="NoSpacing1">
    <w:name w:val="No Spacing1"/>
    <w:qFormat/>
    <w:rsid w:val="00425E71"/>
    <w:rPr>
      <w:rFonts w:ascii="Calibri" w:eastAsia="Calibri" w:hAnsi="Calibri"/>
      <w:sz w:val="22"/>
      <w:szCs w:val="22"/>
      <w:lang w:eastAsia="en-US"/>
    </w:rPr>
  </w:style>
  <w:style w:type="character" w:customStyle="1" w:styleId="20">
    <w:name w:val="Заголовок №2_"/>
    <w:basedOn w:val="DefaultParagraphFont"/>
    <w:link w:val="22"/>
    <w:uiPriority w:val="99"/>
    <w:locked/>
    <w:rsid w:val="001725C0"/>
    <w:rPr>
      <w:b/>
      <w:bCs/>
      <w:sz w:val="30"/>
      <w:szCs w:val="30"/>
      <w:shd w:val="clear" w:color="auto" w:fill="FFFFFF"/>
    </w:rPr>
  </w:style>
  <w:style w:type="paragraph" w:customStyle="1" w:styleId="22">
    <w:name w:val="Заголовок №2"/>
    <w:basedOn w:val="Normal"/>
    <w:link w:val="20"/>
    <w:uiPriority w:val="99"/>
    <w:rsid w:val="001725C0"/>
    <w:pPr>
      <w:widowControl w:val="0"/>
      <w:shd w:val="clear" w:color="auto" w:fill="FFFFFF"/>
      <w:spacing w:before="1500" w:after="3420" w:line="370" w:lineRule="exact"/>
      <w:ind w:firstLine="1240"/>
      <w:outlineLvl w:val="1"/>
    </w:pPr>
    <w:rPr>
      <w:rFonts w:ascii="Times New Roman" w:hAnsi="Times New Roman"/>
      <w:b/>
      <w:bCs/>
      <w:sz w:val="30"/>
      <w:szCs w:val="30"/>
      <w:lang w:eastAsia="bg-BG"/>
    </w:rPr>
  </w:style>
  <w:style w:type="character" w:customStyle="1" w:styleId="alb">
    <w:name w:val="al_b"/>
    <w:basedOn w:val="DefaultParagraphFont"/>
    <w:rsid w:val="00D855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5600">
      <w:bodyDiv w:val="1"/>
      <w:marLeft w:val="0"/>
      <w:marRight w:val="0"/>
      <w:marTop w:val="0"/>
      <w:marBottom w:val="0"/>
      <w:divBdr>
        <w:top w:val="none" w:sz="0" w:space="0" w:color="auto"/>
        <w:left w:val="none" w:sz="0" w:space="0" w:color="auto"/>
        <w:bottom w:val="none" w:sz="0" w:space="0" w:color="auto"/>
        <w:right w:val="none" w:sz="0" w:space="0" w:color="auto"/>
      </w:divBdr>
    </w:div>
    <w:div w:id="39979065">
      <w:bodyDiv w:val="1"/>
      <w:marLeft w:val="0"/>
      <w:marRight w:val="0"/>
      <w:marTop w:val="0"/>
      <w:marBottom w:val="0"/>
      <w:divBdr>
        <w:top w:val="none" w:sz="0" w:space="0" w:color="auto"/>
        <w:left w:val="none" w:sz="0" w:space="0" w:color="auto"/>
        <w:bottom w:val="none" w:sz="0" w:space="0" w:color="auto"/>
        <w:right w:val="none" w:sz="0" w:space="0" w:color="auto"/>
      </w:divBdr>
    </w:div>
    <w:div w:id="160849787">
      <w:bodyDiv w:val="1"/>
      <w:marLeft w:val="0"/>
      <w:marRight w:val="0"/>
      <w:marTop w:val="0"/>
      <w:marBottom w:val="0"/>
      <w:divBdr>
        <w:top w:val="none" w:sz="0" w:space="0" w:color="auto"/>
        <w:left w:val="none" w:sz="0" w:space="0" w:color="auto"/>
        <w:bottom w:val="none" w:sz="0" w:space="0" w:color="auto"/>
        <w:right w:val="none" w:sz="0" w:space="0" w:color="auto"/>
      </w:divBdr>
    </w:div>
    <w:div w:id="175193683">
      <w:bodyDiv w:val="1"/>
      <w:marLeft w:val="0"/>
      <w:marRight w:val="0"/>
      <w:marTop w:val="0"/>
      <w:marBottom w:val="0"/>
      <w:divBdr>
        <w:top w:val="none" w:sz="0" w:space="0" w:color="auto"/>
        <w:left w:val="none" w:sz="0" w:space="0" w:color="auto"/>
        <w:bottom w:val="none" w:sz="0" w:space="0" w:color="auto"/>
        <w:right w:val="none" w:sz="0" w:space="0" w:color="auto"/>
      </w:divBdr>
      <w:divsChild>
        <w:div w:id="203831215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94852287">
      <w:bodyDiv w:val="1"/>
      <w:marLeft w:val="0"/>
      <w:marRight w:val="0"/>
      <w:marTop w:val="0"/>
      <w:marBottom w:val="0"/>
      <w:divBdr>
        <w:top w:val="none" w:sz="0" w:space="0" w:color="auto"/>
        <w:left w:val="none" w:sz="0" w:space="0" w:color="auto"/>
        <w:bottom w:val="none" w:sz="0" w:space="0" w:color="auto"/>
        <w:right w:val="none" w:sz="0" w:space="0" w:color="auto"/>
      </w:divBdr>
    </w:div>
    <w:div w:id="221915761">
      <w:bodyDiv w:val="1"/>
      <w:marLeft w:val="0"/>
      <w:marRight w:val="0"/>
      <w:marTop w:val="0"/>
      <w:marBottom w:val="0"/>
      <w:divBdr>
        <w:top w:val="none" w:sz="0" w:space="0" w:color="auto"/>
        <w:left w:val="none" w:sz="0" w:space="0" w:color="auto"/>
        <w:bottom w:val="none" w:sz="0" w:space="0" w:color="auto"/>
        <w:right w:val="none" w:sz="0" w:space="0" w:color="auto"/>
      </w:divBdr>
      <w:divsChild>
        <w:div w:id="678770856">
          <w:marLeft w:val="0"/>
          <w:marRight w:val="0"/>
          <w:marTop w:val="0"/>
          <w:marBottom w:val="0"/>
          <w:divBdr>
            <w:top w:val="none" w:sz="0" w:space="0" w:color="auto"/>
            <w:left w:val="none" w:sz="0" w:space="0" w:color="auto"/>
            <w:bottom w:val="none" w:sz="0" w:space="0" w:color="auto"/>
            <w:right w:val="none" w:sz="0" w:space="0" w:color="auto"/>
          </w:divBdr>
          <w:divsChild>
            <w:div w:id="1259173891">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sChild>
                    <w:div w:id="1929922563">
                      <w:marLeft w:val="0"/>
                      <w:marRight w:val="0"/>
                      <w:marTop w:val="0"/>
                      <w:marBottom w:val="0"/>
                      <w:divBdr>
                        <w:top w:val="none" w:sz="0" w:space="0" w:color="auto"/>
                        <w:left w:val="none" w:sz="0" w:space="0" w:color="auto"/>
                        <w:bottom w:val="none" w:sz="0" w:space="0" w:color="auto"/>
                        <w:right w:val="none" w:sz="0" w:space="0" w:color="auto"/>
                      </w:divBdr>
                      <w:divsChild>
                        <w:div w:id="913003842">
                          <w:marLeft w:val="0"/>
                          <w:marRight w:val="0"/>
                          <w:marTop w:val="45"/>
                          <w:marBottom w:val="0"/>
                          <w:divBdr>
                            <w:top w:val="none" w:sz="0" w:space="0" w:color="auto"/>
                            <w:left w:val="none" w:sz="0" w:space="0" w:color="auto"/>
                            <w:bottom w:val="none" w:sz="0" w:space="0" w:color="auto"/>
                            <w:right w:val="none" w:sz="0" w:space="0" w:color="auto"/>
                          </w:divBdr>
                          <w:divsChild>
                            <w:div w:id="245501407">
                              <w:marLeft w:val="0"/>
                              <w:marRight w:val="0"/>
                              <w:marTop w:val="0"/>
                              <w:marBottom w:val="0"/>
                              <w:divBdr>
                                <w:top w:val="none" w:sz="0" w:space="0" w:color="auto"/>
                                <w:left w:val="none" w:sz="0" w:space="0" w:color="auto"/>
                                <w:bottom w:val="none" w:sz="0" w:space="0" w:color="auto"/>
                                <w:right w:val="none" w:sz="0" w:space="0" w:color="auto"/>
                              </w:divBdr>
                              <w:divsChild>
                                <w:div w:id="1428769767">
                                  <w:marLeft w:val="2070"/>
                                  <w:marRight w:val="3810"/>
                                  <w:marTop w:val="0"/>
                                  <w:marBottom w:val="0"/>
                                  <w:divBdr>
                                    <w:top w:val="none" w:sz="0" w:space="0" w:color="auto"/>
                                    <w:left w:val="none" w:sz="0" w:space="0" w:color="auto"/>
                                    <w:bottom w:val="none" w:sz="0" w:space="0" w:color="auto"/>
                                    <w:right w:val="none" w:sz="0" w:space="0" w:color="auto"/>
                                  </w:divBdr>
                                  <w:divsChild>
                                    <w:div w:id="1017803910">
                                      <w:marLeft w:val="0"/>
                                      <w:marRight w:val="0"/>
                                      <w:marTop w:val="0"/>
                                      <w:marBottom w:val="0"/>
                                      <w:divBdr>
                                        <w:top w:val="none" w:sz="0" w:space="0" w:color="auto"/>
                                        <w:left w:val="none" w:sz="0" w:space="0" w:color="auto"/>
                                        <w:bottom w:val="none" w:sz="0" w:space="0" w:color="auto"/>
                                        <w:right w:val="none" w:sz="0" w:space="0" w:color="auto"/>
                                      </w:divBdr>
                                      <w:divsChild>
                                        <w:div w:id="2021196168">
                                          <w:marLeft w:val="0"/>
                                          <w:marRight w:val="0"/>
                                          <w:marTop w:val="0"/>
                                          <w:marBottom w:val="0"/>
                                          <w:divBdr>
                                            <w:top w:val="none" w:sz="0" w:space="0" w:color="auto"/>
                                            <w:left w:val="none" w:sz="0" w:space="0" w:color="auto"/>
                                            <w:bottom w:val="none" w:sz="0" w:space="0" w:color="auto"/>
                                            <w:right w:val="none" w:sz="0" w:space="0" w:color="auto"/>
                                          </w:divBdr>
                                          <w:divsChild>
                                            <w:div w:id="459150143">
                                              <w:marLeft w:val="0"/>
                                              <w:marRight w:val="0"/>
                                              <w:marTop w:val="0"/>
                                              <w:marBottom w:val="0"/>
                                              <w:divBdr>
                                                <w:top w:val="none" w:sz="0" w:space="0" w:color="auto"/>
                                                <w:left w:val="none" w:sz="0" w:space="0" w:color="auto"/>
                                                <w:bottom w:val="none" w:sz="0" w:space="0" w:color="auto"/>
                                                <w:right w:val="none" w:sz="0" w:space="0" w:color="auto"/>
                                              </w:divBdr>
                                              <w:divsChild>
                                                <w:div w:id="1204058972">
                                                  <w:marLeft w:val="0"/>
                                                  <w:marRight w:val="0"/>
                                                  <w:marTop w:val="0"/>
                                                  <w:marBottom w:val="0"/>
                                                  <w:divBdr>
                                                    <w:top w:val="none" w:sz="0" w:space="0" w:color="auto"/>
                                                    <w:left w:val="none" w:sz="0" w:space="0" w:color="auto"/>
                                                    <w:bottom w:val="none" w:sz="0" w:space="0" w:color="auto"/>
                                                    <w:right w:val="none" w:sz="0" w:space="0" w:color="auto"/>
                                                  </w:divBdr>
                                                  <w:divsChild>
                                                    <w:div w:id="1578634336">
                                                      <w:marLeft w:val="0"/>
                                                      <w:marRight w:val="0"/>
                                                      <w:marTop w:val="0"/>
                                                      <w:marBottom w:val="0"/>
                                                      <w:divBdr>
                                                        <w:top w:val="none" w:sz="0" w:space="0" w:color="auto"/>
                                                        <w:left w:val="none" w:sz="0" w:space="0" w:color="auto"/>
                                                        <w:bottom w:val="none" w:sz="0" w:space="0" w:color="auto"/>
                                                        <w:right w:val="none" w:sz="0" w:space="0" w:color="auto"/>
                                                      </w:divBdr>
                                                      <w:divsChild>
                                                        <w:div w:id="1847554308">
                                                          <w:marLeft w:val="0"/>
                                                          <w:marRight w:val="0"/>
                                                          <w:marTop w:val="0"/>
                                                          <w:marBottom w:val="345"/>
                                                          <w:divBdr>
                                                            <w:top w:val="none" w:sz="0" w:space="0" w:color="auto"/>
                                                            <w:left w:val="none" w:sz="0" w:space="0" w:color="auto"/>
                                                            <w:bottom w:val="none" w:sz="0" w:space="0" w:color="auto"/>
                                                            <w:right w:val="none" w:sz="0" w:space="0" w:color="auto"/>
                                                          </w:divBdr>
                                                          <w:divsChild>
                                                            <w:div w:id="523596504">
                                                              <w:marLeft w:val="0"/>
                                                              <w:marRight w:val="0"/>
                                                              <w:marTop w:val="0"/>
                                                              <w:marBottom w:val="0"/>
                                                              <w:divBdr>
                                                                <w:top w:val="none" w:sz="0" w:space="0" w:color="auto"/>
                                                                <w:left w:val="none" w:sz="0" w:space="0" w:color="auto"/>
                                                                <w:bottom w:val="none" w:sz="0" w:space="0" w:color="auto"/>
                                                                <w:right w:val="none" w:sz="0" w:space="0" w:color="auto"/>
                                                              </w:divBdr>
                                                              <w:divsChild>
                                                                <w:div w:id="313605582">
                                                                  <w:marLeft w:val="0"/>
                                                                  <w:marRight w:val="0"/>
                                                                  <w:marTop w:val="0"/>
                                                                  <w:marBottom w:val="0"/>
                                                                  <w:divBdr>
                                                                    <w:top w:val="none" w:sz="0" w:space="0" w:color="auto"/>
                                                                    <w:left w:val="none" w:sz="0" w:space="0" w:color="auto"/>
                                                                    <w:bottom w:val="none" w:sz="0" w:space="0" w:color="auto"/>
                                                                    <w:right w:val="none" w:sz="0" w:space="0" w:color="auto"/>
                                                                  </w:divBdr>
                                                                  <w:divsChild>
                                                                    <w:div w:id="298845248">
                                                                      <w:marLeft w:val="0"/>
                                                                      <w:marRight w:val="0"/>
                                                                      <w:marTop w:val="0"/>
                                                                      <w:marBottom w:val="0"/>
                                                                      <w:divBdr>
                                                                        <w:top w:val="none" w:sz="0" w:space="0" w:color="auto"/>
                                                                        <w:left w:val="none" w:sz="0" w:space="0" w:color="auto"/>
                                                                        <w:bottom w:val="none" w:sz="0" w:space="0" w:color="auto"/>
                                                                        <w:right w:val="none" w:sz="0" w:space="0" w:color="auto"/>
                                                                      </w:divBdr>
                                                                      <w:divsChild>
                                                                        <w:div w:id="4210179">
                                                                          <w:marLeft w:val="0"/>
                                                                          <w:marRight w:val="0"/>
                                                                          <w:marTop w:val="0"/>
                                                                          <w:marBottom w:val="0"/>
                                                                          <w:divBdr>
                                                                            <w:top w:val="none" w:sz="0" w:space="0" w:color="auto"/>
                                                                            <w:left w:val="none" w:sz="0" w:space="0" w:color="auto"/>
                                                                            <w:bottom w:val="none" w:sz="0" w:space="0" w:color="auto"/>
                                                                            <w:right w:val="none" w:sz="0" w:space="0" w:color="auto"/>
                                                                          </w:divBdr>
                                                                          <w:divsChild>
                                                                            <w:div w:id="25980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8948199">
      <w:bodyDiv w:val="1"/>
      <w:marLeft w:val="0"/>
      <w:marRight w:val="0"/>
      <w:marTop w:val="0"/>
      <w:marBottom w:val="0"/>
      <w:divBdr>
        <w:top w:val="none" w:sz="0" w:space="0" w:color="auto"/>
        <w:left w:val="none" w:sz="0" w:space="0" w:color="auto"/>
        <w:bottom w:val="none" w:sz="0" w:space="0" w:color="auto"/>
        <w:right w:val="none" w:sz="0" w:space="0" w:color="auto"/>
      </w:divBdr>
    </w:div>
    <w:div w:id="297685365">
      <w:bodyDiv w:val="1"/>
      <w:marLeft w:val="0"/>
      <w:marRight w:val="0"/>
      <w:marTop w:val="0"/>
      <w:marBottom w:val="0"/>
      <w:divBdr>
        <w:top w:val="none" w:sz="0" w:space="0" w:color="auto"/>
        <w:left w:val="none" w:sz="0" w:space="0" w:color="auto"/>
        <w:bottom w:val="none" w:sz="0" w:space="0" w:color="auto"/>
        <w:right w:val="none" w:sz="0" w:space="0" w:color="auto"/>
      </w:divBdr>
    </w:div>
    <w:div w:id="332026108">
      <w:bodyDiv w:val="1"/>
      <w:marLeft w:val="0"/>
      <w:marRight w:val="0"/>
      <w:marTop w:val="0"/>
      <w:marBottom w:val="0"/>
      <w:divBdr>
        <w:top w:val="none" w:sz="0" w:space="0" w:color="auto"/>
        <w:left w:val="none" w:sz="0" w:space="0" w:color="auto"/>
        <w:bottom w:val="none" w:sz="0" w:space="0" w:color="auto"/>
        <w:right w:val="none" w:sz="0" w:space="0" w:color="auto"/>
      </w:divBdr>
    </w:div>
    <w:div w:id="342174579">
      <w:bodyDiv w:val="1"/>
      <w:marLeft w:val="0"/>
      <w:marRight w:val="0"/>
      <w:marTop w:val="0"/>
      <w:marBottom w:val="0"/>
      <w:divBdr>
        <w:top w:val="none" w:sz="0" w:space="0" w:color="auto"/>
        <w:left w:val="none" w:sz="0" w:space="0" w:color="auto"/>
        <w:bottom w:val="none" w:sz="0" w:space="0" w:color="auto"/>
        <w:right w:val="none" w:sz="0" w:space="0" w:color="auto"/>
      </w:divBdr>
    </w:div>
    <w:div w:id="349529713">
      <w:bodyDiv w:val="1"/>
      <w:marLeft w:val="0"/>
      <w:marRight w:val="0"/>
      <w:marTop w:val="0"/>
      <w:marBottom w:val="0"/>
      <w:divBdr>
        <w:top w:val="none" w:sz="0" w:space="0" w:color="auto"/>
        <w:left w:val="none" w:sz="0" w:space="0" w:color="auto"/>
        <w:bottom w:val="none" w:sz="0" w:space="0" w:color="auto"/>
        <w:right w:val="none" w:sz="0" w:space="0" w:color="auto"/>
      </w:divBdr>
    </w:div>
    <w:div w:id="375785401">
      <w:bodyDiv w:val="1"/>
      <w:marLeft w:val="0"/>
      <w:marRight w:val="0"/>
      <w:marTop w:val="0"/>
      <w:marBottom w:val="0"/>
      <w:divBdr>
        <w:top w:val="none" w:sz="0" w:space="0" w:color="auto"/>
        <w:left w:val="none" w:sz="0" w:space="0" w:color="auto"/>
        <w:bottom w:val="none" w:sz="0" w:space="0" w:color="auto"/>
        <w:right w:val="none" w:sz="0" w:space="0" w:color="auto"/>
      </w:divBdr>
    </w:div>
    <w:div w:id="391663776">
      <w:bodyDiv w:val="1"/>
      <w:marLeft w:val="0"/>
      <w:marRight w:val="0"/>
      <w:marTop w:val="0"/>
      <w:marBottom w:val="0"/>
      <w:divBdr>
        <w:top w:val="none" w:sz="0" w:space="0" w:color="auto"/>
        <w:left w:val="none" w:sz="0" w:space="0" w:color="auto"/>
        <w:bottom w:val="none" w:sz="0" w:space="0" w:color="auto"/>
        <w:right w:val="none" w:sz="0" w:space="0" w:color="auto"/>
      </w:divBdr>
    </w:div>
    <w:div w:id="398867216">
      <w:bodyDiv w:val="1"/>
      <w:marLeft w:val="0"/>
      <w:marRight w:val="0"/>
      <w:marTop w:val="0"/>
      <w:marBottom w:val="0"/>
      <w:divBdr>
        <w:top w:val="none" w:sz="0" w:space="0" w:color="auto"/>
        <w:left w:val="none" w:sz="0" w:space="0" w:color="auto"/>
        <w:bottom w:val="none" w:sz="0" w:space="0" w:color="auto"/>
        <w:right w:val="none" w:sz="0" w:space="0" w:color="auto"/>
      </w:divBdr>
    </w:div>
    <w:div w:id="454065544">
      <w:bodyDiv w:val="1"/>
      <w:marLeft w:val="0"/>
      <w:marRight w:val="0"/>
      <w:marTop w:val="0"/>
      <w:marBottom w:val="0"/>
      <w:divBdr>
        <w:top w:val="none" w:sz="0" w:space="0" w:color="auto"/>
        <w:left w:val="none" w:sz="0" w:space="0" w:color="auto"/>
        <w:bottom w:val="none" w:sz="0" w:space="0" w:color="auto"/>
        <w:right w:val="none" w:sz="0" w:space="0" w:color="auto"/>
      </w:divBdr>
    </w:div>
    <w:div w:id="459960712">
      <w:bodyDiv w:val="1"/>
      <w:marLeft w:val="0"/>
      <w:marRight w:val="0"/>
      <w:marTop w:val="0"/>
      <w:marBottom w:val="0"/>
      <w:divBdr>
        <w:top w:val="none" w:sz="0" w:space="0" w:color="auto"/>
        <w:left w:val="none" w:sz="0" w:space="0" w:color="auto"/>
        <w:bottom w:val="none" w:sz="0" w:space="0" w:color="auto"/>
        <w:right w:val="none" w:sz="0" w:space="0" w:color="auto"/>
      </w:divBdr>
    </w:div>
    <w:div w:id="496267865">
      <w:bodyDiv w:val="1"/>
      <w:marLeft w:val="0"/>
      <w:marRight w:val="0"/>
      <w:marTop w:val="0"/>
      <w:marBottom w:val="0"/>
      <w:divBdr>
        <w:top w:val="none" w:sz="0" w:space="0" w:color="auto"/>
        <w:left w:val="none" w:sz="0" w:space="0" w:color="auto"/>
        <w:bottom w:val="none" w:sz="0" w:space="0" w:color="auto"/>
        <w:right w:val="none" w:sz="0" w:space="0" w:color="auto"/>
      </w:divBdr>
    </w:div>
    <w:div w:id="524754057">
      <w:bodyDiv w:val="1"/>
      <w:marLeft w:val="0"/>
      <w:marRight w:val="0"/>
      <w:marTop w:val="0"/>
      <w:marBottom w:val="0"/>
      <w:divBdr>
        <w:top w:val="none" w:sz="0" w:space="0" w:color="auto"/>
        <w:left w:val="none" w:sz="0" w:space="0" w:color="auto"/>
        <w:bottom w:val="none" w:sz="0" w:space="0" w:color="auto"/>
        <w:right w:val="none" w:sz="0" w:space="0" w:color="auto"/>
      </w:divBdr>
    </w:div>
    <w:div w:id="528105172">
      <w:bodyDiv w:val="1"/>
      <w:marLeft w:val="0"/>
      <w:marRight w:val="0"/>
      <w:marTop w:val="0"/>
      <w:marBottom w:val="0"/>
      <w:divBdr>
        <w:top w:val="none" w:sz="0" w:space="0" w:color="auto"/>
        <w:left w:val="none" w:sz="0" w:space="0" w:color="auto"/>
        <w:bottom w:val="none" w:sz="0" w:space="0" w:color="auto"/>
        <w:right w:val="none" w:sz="0" w:space="0" w:color="auto"/>
      </w:divBdr>
    </w:div>
    <w:div w:id="610285856">
      <w:bodyDiv w:val="1"/>
      <w:marLeft w:val="0"/>
      <w:marRight w:val="0"/>
      <w:marTop w:val="0"/>
      <w:marBottom w:val="0"/>
      <w:divBdr>
        <w:top w:val="none" w:sz="0" w:space="0" w:color="auto"/>
        <w:left w:val="none" w:sz="0" w:space="0" w:color="auto"/>
        <w:bottom w:val="none" w:sz="0" w:space="0" w:color="auto"/>
        <w:right w:val="none" w:sz="0" w:space="0" w:color="auto"/>
      </w:divBdr>
      <w:divsChild>
        <w:div w:id="2015766064">
          <w:marLeft w:val="0"/>
          <w:marRight w:val="0"/>
          <w:marTop w:val="0"/>
          <w:marBottom w:val="0"/>
          <w:divBdr>
            <w:top w:val="none" w:sz="0" w:space="0" w:color="auto"/>
            <w:left w:val="none" w:sz="0" w:space="0" w:color="auto"/>
            <w:bottom w:val="none" w:sz="0" w:space="0" w:color="auto"/>
            <w:right w:val="none" w:sz="0" w:space="0" w:color="auto"/>
          </w:divBdr>
          <w:divsChild>
            <w:div w:id="1272979785">
              <w:marLeft w:val="0"/>
              <w:marRight w:val="0"/>
              <w:marTop w:val="0"/>
              <w:marBottom w:val="0"/>
              <w:divBdr>
                <w:top w:val="none" w:sz="0" w:space="0" w:color="auto"/>
                <w:left w:val="none" w:sz="0" w:space="0" w:color="auto"/>
                <w:bottom w:val="none" w:sz="0" w:space="0" w:color="auto"/>
                <w:right w:val="none" w:sz="0" w:space="0" w:color="auto"/>
              </w:divBdr>
              <w:divsChild>
                <w:div w:id="354573097">
                  <w:marLeft w:val="0"/>
                  <w:marRight w:val="0"/>
                  <w:marTop w:val="0"/>
                  <w:marBottom w:val="0"/>
                  <w:divBdr>
                    <w:top w:val="none" w:sz="0" w:space="0" w:color="auto"/>
                    <w:left w:val="none" w:sz="0" w:space="0" w:color="auto"/>
                    <w:bottom w:val="none" w:sz="0" w:space="0" w:color="auto"/>
                    <w:right w:val="none" w:sz="0" w:space="0" w:color="auto"/>
                  </w:divBdr>
                  <w:divsChild>
                    <w:div w:id="1964187194">
                      <w:marLeft w:val="0"/>
                      <w:marRight w:val="0"/>
                      <w:marTop w:val="0"/>
                      <w:marBottom w:val="0"/>
                      <w:divBdr>
                        <w:top w:val="none" w:sz="0" w:space="0" w:color="auto"/>
                        <w:left w:val="none" w:sz="0" w:space="0" w:color="auto"/>
                        <w:bottom w:val="none" w:sz="0" w:space="0" w:color="auto"/>
                        <w:right w:val="none" w:sz="0" w:space="0" w:color="auto"/>
                      </w:divBdr>
                      <w:divsChild>
                        <w:div w:id="1716347473">
                          <w:marLeft w:val="0"/>
                          <w:marRight w:val="0"/>
                          <w:marTop w:val="0"/>
                          <w:marBottom w:val="0"/>
                          <w:divBdr>
                            <w:top w:val="none" w:sz="0" w:space="0" w:color="auto"/>
                            <w:left w:val="none" w:sz="0" w:space="0" w:color="auto"/>
                            <w:bottom w:val="none" w:sz="0" w:space="0" w:color="auto"/>
                            <w:right w:val="none" w:sz="0" w:space="0" w:color="auto"/>
                          </w:divBdr>
                          <w:divsChild>
                            <w:div w:id="1154179755">
                              <w:marLeft w:val="0"/>
                              <w:marRight w:val="0"/>
                              <w:marTop w:val="0"/>
                              <w:marBottom w:val="0"/>
                              <w:divBdr>
                                <w:top w:val="none" w:sz="0" w:space="0" w:color="auto"/>
                                <w:left w:val="none" w:sz="0" w:space="0" w:color="auto"/>
                                <w:bottom w:val="none" w:sz="0" w:space="0" w:color="auto"/>
                                <w:right w:val="none" w:sz="0" w:space="0" w:color="auto"/>
                              </w:divBdr>
                              <w:divsChild>
                                <w:div w:id="155111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2253299">
      <w:bodyDiv w:val="1"/>
      <w:marLeft w:val="0"/>
      <w:marRight w:val="0"/>
      <w:marTop w:val="0"/>
      <w:marBottom w:val="0"/>
      <w:divBdr>
        <w:top w:val="none" w:sz="0" w:space="0" w:color="auto"/>
        <w:left w:val="none" w:sz="0" w:space="0" w:color="auto"/>
        <w:bottom w:val="none" w:sz="0" w:space="0" w:color="auto"/>
        <w:right w:val="none" w:sz="0" w:space="0" w:color="auto"/>
      </w:divBdr>
    </w:div>
    <w:div w:id="659964287">
      <w:bodyDiv w:val="1"/>
      <w:marLeft w:val="0"/>
      <w:marRight w:val="0"/>
      <w:marTop w:val="0"/>
      <w:marBottom w:val="0"/>
      <w:divBdr>
        <w:top w:val="none" w:sz="0" w:space="0" w:color="auto"/>
        <w:left w:val="none" w:sz="0" w:space="0" w:color="auto"/>
        <w:bottom w:val="none" w:sz="0" w:space="0" w:color="auto"/>
        <w:right w:val="none" w:sz="0" w:space="0" w:color="auto"/>
      </w:divBdr>
    </w:div>
    <w:div w:id="665935677">
      <w:bodyDiv w:val="1"/>
      <w:marLeft w:val="0"/>
      <w:marRight w:val="0"/>
      <w:marTop w:val="0"/>
      <w:marBottom w:val="0"/>
      <w:divBdr>
        <w:top w:val="none" w:sz="0" w:space="0" w:color="auto"/>
        <w:left w:val="none" w:sz="0" w:space="0" w:color="auto"/>
        <w:bottom w:val="none" w:sz="0" w:space="0" w:color="auto"/>
        <w:right w:val="none" w:sz="0" w:space="0" w:color="auto"/>
      </w:divBdr>
    </w:div>
    <w:div w:id="673340123">
      <w:bodyDiv w:val="1"/>
      <w:marLeft w:val="0"/>
      <w:marRight w:val="0"/>
      <w:marTop w:val="0"/>
      <w:marBottom w:val="0"/>
      <w:divBdr>
        <w:top w:val="none" w:sz="0" w:space="0" w:color="auto"/>
        <w:left w:val="none" w:sz="0" w:space="0" w:color="auto"/>
        <w:bottom w:val="none" w:sz="0" w:space="0" w:color="auto"/>
        <w:right w:val="none" w:sz="0" w:space="0" w:color="auto"/>
      </w:divBdr>
    </w:div>
    <w:div w:id="678124739">
      <w:bodyDiv w:val="1"/>
      <w:marLeft w:val="0"/>
      <w:marRight w:val="0"/>
      <w:marTop w:val="0"/>
      <w:marBottom w:val="0"/>
      <w:divBdr>
        <w:top w:val="none" w:sz="0" w:space="0" w:color="auto"/>
        <w:left w:val="none" w:sz="0" w:space="0" w:color="auto"/>
        <w:bottom w:val="none" w:sz="0" w:space="0" w:color="auto"/>
        <w:right w:val="none" w:sz="0" w:space="0" w:color="auto"/>
      </w:divBdr>
    </w:div>
    <w:div w:id="680275827">
      <w:bodyDiv w:val="1"/>
      <w:marLeft w:val="0"/>
      <w:marRight w:val="0"/>
      <w:marTop w:val="0"/>
      <w:marBottom w:val="0"/>
      <w:divBdr>
        <w:top w:val="none" w:sz="0" w:space="0" w:color="auto"/>
        <w:left w:val="none" w:sz="0" w:space="0" w:color="auto"/>
        <w:bottom w:val="none" w:sz="0" w:space="0" w:color="auto"/>
        <w:right w:val="none" w:sz="0" w:space="0" w:color="auto"/>
      </w:divBdr>
    </w:div>
    <w:div w:id="696203597">
      <w:bodyDiv w:val="1"/>
      <w:marLeft w:val="0"/>
      <w:marRight w:val="0"/>
      <w:marTop w:val="0"/>
      <w:marBottom w:val="0"/>
      <w:divBdr>
        <w:top w:val="none" w:sz="0" w:space="0" w:color="auto"/>
        <w:left w:val="none" w:sz="0" w:space="0" w:color="auto"/>
        <w:bottom w:val="none" w:sz="0" w:space="0" w:color="auto"/>
        <w:right w:val="none" w:sz="0" w:space="0" w:color="auto"/>
      </w:divBdr>
    </w:div>
    <w:div w:id="717825158">
      <w:bodyDiv w:val="1"/>
      <w:marLeft w:val="0"/>
      <w:marRight w:val="0"/>
      <w:marTop w:val="0"/>
      <w:marBottom w:val="0"/>
      <w:divBdr>
        <w:top w:val="none" w:sz="0" w:space="0" w:color="auto"/>
        <w:left w:val="none" w:sz="0" w:space="0" w:color="auto"/>
        <w:bottom w:val="none" w:sz="0" w:space="0" w:color="auto"/>
        <w:right w:val="none" w:sz="0" w:space="0" w:color="auto"/>
      </w:divBdr>
    </w:div>
    <w:div w:id="736902233">
      <w:bodyDiv w:val="1"/>
      <w:marLeft w:val="0"/>
      <w:marRight w:val="0"/>
      <w:marTop w:val="0"/>
      <w:marBottom w:val="0"/>
      <w:divBdr>
        <w:top w:val="none" w:sz="0" w:space="0" w:color="auto"/>
        <w:left w:val="none" w:sz="0" w:space="0" w:color="auto"/>
        <w:bottom w:val="none" w:sz="0" w:space="0" w:color="auto"/>
        <w:right w:val="none" w:sz="0" w:space="0" w:color="auto"/>
      </w:divBdr>
    </w:div>
    <w:div w:id="740295869">
      <w:bodyDiv w:val="1"/>
      <w:marLeft w:val="0"/>
      <w:marRight w:val="0"/>
      <w:marTop w:val="0"/>
      <w:marBottom w:val="0"/>
      <w:divBdr>
        <w:top w:val="none" w:sz="0" w:space="0" w:color="auto"/>
        <w:left w:val="none" w:sz="0" w:space="0" w:color="auto"/>
        <w:bottom w:val="none" w:sz="0" w:space="0" w:color="auto"/>
        <w:right w:val="none" w:sz="0" w:space="0" w:color="auto"/>
      </w:divBdr>
    </w:div>
    <w:div w:id="767043136">
      <w:bodyDiv w:val="1"/>
      <w:marLeft w:val="0"/>
      <w:marRight w:val="0"/>
      <w:marTop w:val="0"/>
      <w:marBottom w:val="0"/>
      <w:divBdr>
        <w:top w:val="none" w:sz="0" w:space="0" w:color="auto"/>
        <w:left w:val="none" w:sz="0" w:space="0" w:color="auto"/>
        <w:bottom w:val="none" w:sz="0" w:space="0" w:color="auto"/>
        <w:right w:val="none" w:sz="0" w:space="0" w:color="auto"/>
      </w:divBdr>
      <w:divsChild>
        <w:div w:id="480923720">
          <w:marLeft w:val="0"/>
          <w:marRight w:val="0"/>
          <w:marTop w:val="150"/>
          <w:marBottom w:val="0"/>
          <w:divBdr>
            <w:top w:val="single" w:sz="6" w:space="0" w:color="FFFFFF"/>
            <w:left w:val="single" w:sz="6" w:space="0" w:color="FFFFFF"/>
            <w:bottom w:val="single" w:sz="6" w:space="0" w:color="FFFFFF"/>
            <w:right w:val="single" w:sz="6" w:space="0" w:color="FFFFFF"/>
          </w:divBdr>
        </w:div>
        <w:div w:id="1308052873">
          <w:marLeft w:val="0"/>
          <w:marRight w:val="0"/>
          <w:marTop w:val="150"/>
          <w:marBottom w:val="0"/>
          <w:divBdr>
            <w:top w:val="single" w:sz="6" w:space="0" w:color="FFFFFF"/>
            <w:left w:val="single" w:sz="6" w:space="0" w:color="FFFFFF"/>
            <w:bottom w:val="single" w:sz="6" w:space="0" w:color="FFFFFF"/>
            <w:right w:val="single" w:sz="6" w:space="0" w:color="FFFFFF"/>
          </w:divBdr>
        </w:div>
        <w:div w:id="1384989633">
          <w:marLeft w:val="0"/>
          <w:marRight w:val="0"/>
          <w:marTop w:val="150"/>
          <w:marBottom w:val="0"/>
          <w:divBdr>
            <w:top w:val="single" w:sz="6" w:space="0" w:color="FFFFFF"/>
            <w:left w:val="single" w:sz="6" w:space="0" w:color="FFFFFF"/>
            <w:bottom w:val="single" w:sz="6" w:space="0" w:color="FFFFFF"/>
            <w:right w:val="single" w:sz="6" w:space="0" w:color="FFFFFF"/>
          </w:divBdr>
        </w:div>
        <w:div w:id="1440174398">
          <w:marLeft w:val="0"/>
          <w:marRight w:val="0"/>
          <w:marTop w:val="150"/>
          <w:marBottom w:val="0"/>
          <w:divBdr>
            <w:top w:val="single" w:sz="6" w:space="0" w:color="FFFFFF"/>
            <w:left w:val="single" w:sz="6" w:space="0" w:color="FFFFFF"/>
            <w:bottom w:val="single" w:sz="6" w:space="0" w:color="FFFFFF"/>
            <w:right w:val="single" w:sz="6" w:space="0" w:color="FFFFFF"/>
          </w:divBdr>
        </w:div>
        <w:div w:id="1951425004">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785273697">
      <w:bodyDiv w:val="1"/>
      <w:marLeft w:val="0"/>
      <w:marRight w:val="0"/>
      <w:marTop w:val="0"/>
      <w:marBottom w:val="0"/>
      <w:divBdr>
        <w:top w:val="none" w:sz="0" w:space="0" w:color="auto"/>
        <w:left w:val="none" w:sz="0" w:space="0" w:color="auto"/>
        <w:bottom w:val="none" w:sz="0" w:space="0" w:color="auto"/>
        <w:right w:val="none" w:sz="0" w:space="0" w:color="auto"/>
      </w:divBdr>
    </w:div>
    <w:div w:id="825244822">
      <w:bodyDiv w:val="1"/>
      <w:marLeft w:val="0"/>
      <w:marRight w:val="0"/>
      <w:marTop w:val="0"/>
      <w:marBottom w:val="0"/>
      <w:divBdr>
        <w:top w:val="none" w:sz="0" w:space="0" w:color="auto"/>
        <w:left w:val="none" w:sz="0" w:space="0" w:color="auto"/>
        <w:bottom w:val="none" w:sz="0" w:space="0" w:color="auto"/>
        <w:right w:val="none" w:sz="0" w:space="0" w:color="auto"/>
      </w:divBdr>
    </w:div>
    <w:div w:id="834229035">
      <w:bodyDiv w:val="1"/>
      <w:marLeft w:val="0"/>
      <w:marRight w:val="0"/>
      <w:marTop w:val="0"/>
      <w:marBottom w:val="0"/>
      <w:divBdr>
        <w:top w:val="none" w:sz="0" w:space="0" w:color="auto"/>
        <w:left w:val="none" w:sz="0" w:space="0" w:color="auto"/>
        <w:bottom w:val="none" w:sz="0" w:space="0" w:color="auto"/>
        <w:right w:val="none" w:sz="0" w:space="0" w:color="auto"/>
      </w:divBdr>
    </w:div>
    <w:div w:id="937324607">
      <w:bodyDiv w:val="1"/>
      <w:marLeft w:val="0"/>
      <w:marRight w:val="0"/>
      <w:marTop w:val="0"/>
      <w:marBottom w:val="0"/>
      <w:divBdr>
        <w:top w:val="none" w:sz="0" w:space="0" w:color="auto"/>
        <w:left w:val="none" w:sz="0" w:space="0" w:color="auto"/>
        <w:bottom w:val="none" w:sz="0" w:space="0" w:color="auto"/>
        <w:right w:val="none" w:sz="0" w:space="0" w:color="auto"/>
      </w:divBdr>
    </w:div>
    <w:div w:id="951129188">
      <w:bodyDiv w:val="1"/>
      <w:marLeft w:val="0"/>
      <w:marRight w:val="0"/>
      <w:marTop w:val="0"/>
      <w:marBottom w:val="0"/>
      <w:divBdr>
        <w:top w:val="none" w:sz="0" w:space="0" w:color="auto"/>
        <w:left w:val="none" w:sz="0" w:space="0" w:color="auto"/>
        <w:bottom w:val="none" w:sz="0" w:space="0" w:color="auto"/>
        <w:right w:val="none" w:sz="0" w:space="0" w:color="auto"/>
      </w:divBdr>
    </w:div>
    <w:div w:id="987125086">
      <w:bodyDiv w:val="1"/>
      <w:marLeft w:val="0"/>
      <w:marRight w:val="0"/>
      <w:marTop w:val="0"/>
      <w:marBottom w:val="0"/>
      <w:divBdr>
        <w:top w:val="none" w:sz="0" w:space="0" w:color="auto"/>
        <w:left w:val="none" w:sz="0" w:space="0" w:color="auto"/>
        <w:bottom w:val="none" w:sz="0" w:space="0" w:color="auto"/>
        <w:right w:val="none" w:sz="0" w:space="0" w:color="auto"/>
      </w:divBdr>
    </w:div>
    <w:div w:id="994846028">
      <w:bodyDiv w:val="1"/>
      <w:marLeft w:val="0"/>
      <w:marRight w:val="0"/>
      <w:marTop w:val="0"/>
      <w:marBottom w:val="0"/>
      <w:divBdr>
        <w:top w:val="none" w:sz="0" w:space="0" w:color="auto"/>
        <w:left w:val="none" w:sz="0" w:space="0" w:color="auto"/>
        <w:bottom w:val="none" w:sz="0" w:space="0" w:color="auto"/>
        <w:right w:val="none" w:sz="0" w:space="0" w:color="auto"/>
      </w:divBdr>
    </w:div>
    <w:div w:id="1014722684">
      <w:bodyDiv w:val="1"/>
      <w:marLeft w:val="0"/>
      <w:marRight w:val="0"/>
      <w:marTop w:val="0"/>
      <w:marBottom w:val="0"/>
      <w:divBdr>
        <w:top w:val="none" w:sz="0" w:space="0" w:color="auto"/>
        <w:left w:val="none" w:sz="0" w:space="0" w:color="auto"/>
        <w:bottom w:val="none" w:sz="0" w:space="0" w:color="auto"/>
        <w:right w:val="none" w:sz="0" w:space="0" w:color="auto"/>
      </w:divBdr>
    </w:div>
    <w:div w:id="1024132648">
      <w:bodyDiv w:val="1"/>
      <w:marLeft w:val="0"/>
      <w:marRight w:val="0"/>
      <w:marTop w:val="0"/>
      <w:marBottom w:val="0"/>
      <w:divBdr>
        <w:top w:val="none" w:sz="0" w:space="0" w:color="auto"/>
        <w:left w:val="none" w:sz="0" w:space="0" w:color="auto"/>
        <w:bottom w:val="none" w:sz="0" w:space="0" w:color="auto"/>
        <w:right w:val="none" w:sz="0" w:space="0" w:color="auto"/>
      </w:divBdr>
    </w:div>
    <w:div w:id="1045251900">
      <w:bodyDiv w:val="1"/>
      <w:marLeft w:val="0"/>
      <w:marRight w:val="0"/>
      <w:marTop w:val="0"/>
      <w:marBottom w:val="0"/>
      <w:divBdr>
        <w:top w:val="none" w:sz="0" w:space="0" w:color="auto"/>
        <w:left w:val="none" w:sz="0" w:space="0" w:color="auto"/>
        <w:bottom w:val="none" w:sz="0" w:space="0" w:color="auto"/>
        <w:right w:val="none" w:sz="0" w:space="0" w:color="auto"/>
      </w:divBdr>
    </w:div>
    <w:div w:id="1045564645">
      <w:bodyDiv w:val="1"/>
      <w:marLeft w:val="0"/>
      <w:marRight w:val="0"/>
      <w:marTop w:val="0"/>
      <w:marBottom w:val="0"/>
      <w:divBdr>
        <w:top w:val="none" w:sz="0" w:space="0" w:color="auto"/>
        <w:left w:val="none" w:sz="0" w:space="0" w:color="auto"/>
        <w:bottom w:val="none" w:sz="0" w:space="0" w:color="auto"/>
        <w:right w:val="none" w:sz="0" w:space="0" w:color="auto"/>
      </w:divBdr>
    </w:div>
    <w:div w:id="1045641288">
      <w:bodyDiv w:val="1"/>
      <w:marLeft w:val="0"/>
      <w:marRight w:val="0"/>
      <w:marTop w:val="0"/>
      <w:marBottom w:val="0"/>
      <w:divBdr>
        <w:top w:val="none" w:sz="0" w:space="0" w:color="auto"/>
        <w:left w:val="none" w:sz="0" w:space="0" w:color="auto"/>
        <w:bottom w:val="none" w:sz="0" w:space="0" w:color="auto"/>
        <w:right w:val="none" w:sz="0" w:space="0" w:color="auto"/>
      </w:divBdr>
    </w:div>
    <w:div w:id="1057435702">
      <w:bodyDiv w:val="1"/>
      <w:marLeft w:val="0"/>
      <w:marRight w:val="0"/>
      <w:marTop w:val="0"/>
      <w:marBottom w:val="0"/>
      <w:divBdr>
        <w:top w:val="none" w:sz="0" w:space="0" w:color="auto"/>
        <w:left w:val="none" w:sz="0" w:space="0" w:color="auto"/>
        <w:bottom w:val="none" w:sz="0" w:space="0" w:color="auto"/>
        <w:right w:val="none" w:sz="0" w:space="0" w:color="auto"/>
      </w:divBdr>
    </w:div>
    <w:div w:id="1134449158">
      <w:bodyDiv w:val="1"/>
      <w:marLeft w:val="0"/>
      <w:marRight w:val="0"/>
      <w:marTop w:val="0"/>
      <w:marBottom w:val="0"/>
      <w:divBdr>
        <w:top w:val="none" w:sz="0" w:space="0" w:color="auto"/>
        <w:left w:val="none" w:sz="0" w:space="0" w:color="auto"/>
        <w:bottom w:val="none" w:sz="0" w:space="0" w:color="auto"/>
        <w:right w:val="none" w:sz="0" w:space="0" w:color="auto"/>
      </w:divBdr>
    </w:div>
    <w:div w:id="1136530360">
      <w:bodyDiv w:val="1"/>
      <w:marLeft w:val="0"/>
      <w:marRight w:val="0"/>
      <w:marTop w:val="0"/>
      <w:marBottom w:val="0"/>
      <w:divBdr>
        <w:top w:val="none" w:sz="0" w:space="0" w:color="auto"/>
        <w:left w:val="none" w:sz="0" w:space="0" w:color="auto"/>
        <w:bottom w:val="none" w:sz="0" w:space="0" w:color="auto"/>
        <w:right w:val="none" w:sz="0" w:space="0" w:color="auto"/>
      </w:divBdr>
    </w:div>
    <w:div w:id="1149203061">
      <w:bodyDiv w:val="1"/>
      <w:marLeft w:val="0"/>
      <w:marRight w:val="0"/>
      <w:marTop w:val="0"/>
      <w:marBottom w:val="0"/>
      <w:divBdr>
        <w:top w:val="none" w:sz="0" w:space="0" w:color="auto"/>
        <w:left w:val="none" w:sz="0" w:space="0" w:color="auto"/>
        <w:bottom w:val="none" w:sz="0" w:space="0" w:color="auto"/>
        <w:right w:val="none" w:sz="0" w:space="0" w:color="auto"/>
      </w:divBdr>
      <w:divsChild>
        <w:div w:id="5007650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150562246">
      <w:bodyDiv w:val="1"/>
      <w:marLeft w:val="0"/>
      <w:marRight w:val="0"/>
      <w:marTop w:val="0"/>
      <w:marBottom w:val="0"/>
      <w:divBdr>
        <w:top w:val="none" w:sz="0" w:space="0" w:color="auto"/>
        <w:left w:val="none" w:sz="0" w:space="0" w:color="auto"/>
        <w:bottom w:val="none" w:sz="0" w:space="0" w:color="auto"/>
        <w:right w:val="none" w:sz="0" w:space="0" w:color="auto"/>
      </w:divBdr>
      <w:divsChild>
        <w:div w:id="404498476">
          <w:marLeft w:val="0"/>
          <w:marRight w:val="0"/>
          <w:marTop w:val="0"/>
          <w:marBottom w:val="0"/>
          <w:divBdr>
            <w:top w:val="none" w:sz="0" w:space="0" w:color="auto"/>
            <w:left w:val="none" w:sz="0" w:space="0" w:color="auto"/>
            <w:bottom w:val="none" w:sz="0" w:space="0" w:color="auto"/>
            <w:right w:val="none" w:sz="0" w:space="0" w:color="auto"/>
          </w:divBdr>
          <w:divsChild>
            <w:div w:id="1053696280">
              <w:marLeft w:val="0"/>
              <w:marRight w:val="0"/>
              <w:marTop w:val="0"/>
              <w:marBottom w:val="0"/>
              <w:divBdr>
                <w:top w:val="none" w:sz="0" w:space="0" w:color="auto"/>
                <w:left w:val="none" w:sz="0" w:space="0" w:color="auto"/>
                <w:bottom w:val="none" w:sz="0" w:space="0" w:color="auto"/>
                <w:right w:val="none" w:sz="0" w:space="0" w:color="auto"/>
              </w:divBdr>
              <w:divsChild>
                <w:div w:id="329722274">
                  <w:marLeft w:val="0"/>
                  <w:marRight w:val="0"/>
                  <w:marTop w:val="0"/>
                  <w:marBottom w:val="0"/>
                  <w:divBdr>
                    <w:top w:val="none" w:sz="0" w:space="0" w:color="auto"/>
                    <w:left w:val="none" w:sz="0" w:space="0" w:color="auto"/>
                    <w:bottom w:val="none" w:sz="0" w:space="0" w:color="auto"/>
                    <w:right w:val="none" w:sz="0" w:space="0" w:color="auto"/>
                  </w:divBdr>
                  <w:divsChild>
                    <w:div w:id="133451949">
                      <w:marLeft w:val="0"/>
                      <w:marRight w:val="0"/>
                      <w:marTop w:val="0"/>
                      <w:marBottom w:val="0"/>
                      <w:divBdr>
                        <w:top w:val="none" w:sz="0" w:space="0" w:color="auto"/>
                        <w:left w:val="none" w:sz="0" w:space="0" w:color="auto"/>
                        <w:bottom w:val="none" w:sz="0" w:space="0" w:color="auto"/>
                        <w:right w:val="none" w:sz="0" w:space="0" w:color="auto"/>
                      </w:divBdr>
                      <w:divsChild>
                        <w:div w:id="1165050911">
                          <w:marLeft w:val="0"/>
                          <w:marRight w:val="0"/>
                          <w:marTop w:val="45"/>
                          <w:marBottom w:val="0"/>
                          <w:divBdr>
                            <w:top w:val="none" w:sz="0" w:space="0" w:color="auto"/>
                            <w:left w:val="none" w:sz="0" w:space="0" w:color="auto"/>
                            <w:bottom w:val="none" w:sz="0" w:space="0" w:color="auto"/>
                            <w:right w:val="none" w:sz="0" w:space="0" w:color="auto"/>
                          </w:divBdr>
                          <w:divsChild>
                            <w:div w:id="1702583311">
                              <w:marLeft w:val="0"/>
                              <w:marRight w:val="0"/>
                              <w:marTop w:val="0"/>
                              <w:marBottom w:val="0"/>
                              <w:divBdr>
                                <w:top w:val="none" w:sz="0" w:space="0" w:color="auto"/>
                                <w:left w:val="none" w:sz="0" w:space="0" w:color="auto"/>
                                <w:bottom w:val="none" w:sz="0" w:space="0" w:color="auto"/>
                                <w:right w:val="none" w:sz="0" w:space="0" w:color="auto"/>
                              </w:divBdr>
                              <w:divsChild>
                                <w:div w:id="2080128791">
                                  <w:marLeft w:val="2070"/>
                                  <w:marRight w:val="3810"/>
                                  <w:marTop w:val="0"/>
                                  <w:marBottom w:val="0"/>
                                  <w:divBdr>
                                    <w:top w:val="none" w:sz="0" w:space="0" w:color="auto"/>
                                    <w:left w:val="none" w:sz="0" w:space="0" w:color="auto"/>
                                    <w:bottom w:val="none" w:sz="0" w:space="0" w:color="auto"/>
                                    <w:right w:val="none" w:sz="0" w:space="0" w:color="auto"/>
                                  </w:divBdr>
                                  <w:divsChild>
                                    <w:div w:id="1728186115">
                                      <w:marLeft w:val="0"/>
                                      <w:marRight w:val="0"/>
                                      <w:marTop w:val="0"/>
                                      <w:marBottom w:val="0"/>
                                      <w:divBdr>
                                        <w:top w:val="none" w:sz="0" w:space="0" w:color="auto"/>
                                        <w:left w:val="none" w:sz="0" w:space="0" w:color="auto"/>
                                        <w:bottom w:val="none" w:sz="0" w:space="0" w:color="auto"/>
                                        <w:right w:val="none" w:sz="0" w:space="0" w:color="auto"/>
                                      </w:divBdr>
                                      <w:divsChild>
                                        <w:div w:id="1033380519">
                                          <w:marLeft w:val="0"/>
                                          <w:marRight w:val="0"/>
                                          <w:marTop w:val="0"/>
                                          <w:marBottom w:val="0"/>
                                          <w:divBdr>
                                            <w:top w:val="none" w:sz="0" w:space="0" w:color="auto"/>
                                            <w:left w:val="none" w:sz="0" w:space="0" w:color="auto"/>
                                            <w:bottom w:val="none" w:sz="0" w:space="0" w:color="auto"/>
                                            <w:right w:val="none" w:sz="0" w:space="0" w:color="auto"/>
                                          </w:divBdr>
                                          <w:divsChild>
                                            <w:div w:id="2039158277">
                                              <w:marLeft w:val="0"/>
                                              <w:marRight w:val="0"/>
                                              <w:marTop w:val="0"/>
                                              <w:marBottom w:val="0"/>
                                              <w:divBdr>
                                                <w:top w:val="none" w:sz="0" w:space="0" w:color="auto"/>
                                                <w:left w:val="none" w:sz="0" w:space="0" w:color="auto"/>
                                                <w:bottom w:val="none" w:sz="0" w:space="0" w:color="auto"/>
                                                <w:right w:val="none" w:sz="0" w:space="0" w:color="auto"/>
                                              </w:divBdr>
                                              <w:divsChild>
                                                <w:div w:id="1647584659">
                                                  <w:marLeft w:val="0"/>
                                                  <w:marRight w:val="0"/>
                                                  <w:marTop w:val="0"/>
                                                  <w:marBottom w:val="0"/>
                                                  <w:divBdr>
                                                    <w:top w:val="none" w:sz="0" w:space="0" w:color="auto"/>
                                                    <w:left w:val="none" w:sz="0" w:space="0" w:color="auto"/>
                                                    <w:bottom w:val="none" w:sz="0" w:space="0" w:color="auto"/>
                                                    <w:right w:val="none" w:sz="0" w:space="0" w:color="auto"/>
                                                  </w:divBdr>
                                                  <w:divsChild>
                                                    <w:div w:id="1852140344">
                                                      <w:marLeft w:val="0"/>
                                                      <w:marRight w:val="0"/>
                                                      <w:marTop w:val="0"/>
                                                      <w:marBottom w:val="0"/>
                                                      <w:divBdr>
                                                        <w:top w:val="none" w:sz="0" w:space="0" w:color="auto"/>
                                                        <w:left w:val="none" w:sz="0" w:space="0" w:color="auto"/>
                                                        <w:bottom w:val="none" w:sz="0" w:space="0" w:color="auto"/>
                                                        <w:right w:val="none" w:sz="0" w:space="0" w:color="auto"/>
                                                      </w:divBdr>
                                                      <w:divsChild>
                                                        <w:div w:id="1939753805">
                                                          <w:marLeft w:val="0"/>
                                                          <w:marRight w:val="0"/>
                                                          <w:marTop w:val="0"/>
                                                          <w:marBottom w:val="345"/>
                                                          <w:divBdr>
                                                            <w:top w:val="none" w:sz="0" w:space="0" w:color="auto"/>
                                                            <w:left w:val="none" w:sz="0" w:space="0" w:color="auto"/>
                                                            <w:bottom w:val="none" w:sz="0" w:space="0" w:color="auto"/>
                                                            <w:right w:val="none" w:sz="0" w:space="0" w:color="auto"/>
                                                          </w:divBdr>
                                                          <w:divsChild>
                                                            <w:div w:id="552543034">
                                                              <w:marLeft w:val="0"/>
                                                              <w:marRight w:val="0"/>
                                                              <w:marTop w:val="0"/>
                                                              <w:marBottom w:val="0"/>
                                                              <w:divBdr>
                                                                <w:top w:val="none" w:sz="0" w:space="0" w:color="auto"/>
                                                                <w:left w:val="none" w:sz="0" w:space="0" w:color="auto"/>
                                                                <w:bottom w:val="none" w:sz="0" w:space="0" w:color="auto"/>
                                                                <w:right w:val="none" w:sz="0" w:space="0" w:color="auto"/>
                                                              </w:divBdr>
                                                              <w:divsChild>
                                                                <w:div w:id="1672638232">
                                                                  <w:marLeft w:val="0"/>
                                                                  <w:marRight w:val="0"/>
                                                                  <w:marTop w:val="0"/>
                                                                  <w:marBottom w:val="0"/>
                                                                  <w:divBdr>
                                                                    <w:top w:val="none" w:sz="0" w:space="0" w:color="auto"/>
                                                                    <w:left w:val="none" w:sz="0" w:space="0" w:color="auto"/>
                                                                    <w:bottom w:val="none" w:sz="0" w:space="0" w:color="auto"/>
                                                                    <w:right w:val="none" w:sz="0" w:space="0" w:color="auto"/>
                                                                  </w:divBdr>
                                                                  <w:divsChild>
                                                                    <w:div w:id="1923098226">
                                                                      <w:marLeft w:val="0"/>
                                                                      <w:marRight w:val="0"/>
                                                                      <w:marTop w:val="0"/>
                                                                      <w:marBottom w:val="0"/>
                                                                      <w:divBdr>
                                                                        <w:top w:val="none" w:sz="0" w:space="0" w:color="auto"/>
                                                                        <w:left w:val="none" w:sz="0" w:space="0" w:color="auto"/>
                                                                        <w:bottom w:val="none" w:sz="0" w:space="0" w:color="auto"/>
                                                                        <w:right w:val="none" w:sz="0" w:space="0" w:color="auto"/>
                                                                      </w:divBdr>
                                                                      <w:divsChild>
                                                                        <w:div w:id="2139103661">
                                                                          <w:marLeft w:val="0"/>
                                                                          <w:marRight w:val="0"/>
                                                                          <w:marTop w:val="0"/>
                                                                          <w:marBottom w:val="0"/>
                                                                          <w:divBdr>
                                                                            <w:top w:val="none" w:sz="0" w:space="0" w:color="auto"/>
                                                                            <w:left w:val="none" w:sz="0" w:space="0" w:color="auto"/>
                                                                            <w:bottom w:val="none" w:sz="0" w:space="0" w:color="auto"/>
                                                                            <w:right w:val="none" w:sz="0" w:space="0" w:color="auto"/>
                                                                          </w:divBdr>
                                                                          <w:divsChild>
                                                                            <w:div w:id="193844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52673105">
      <w:bodyDiv w:val="1"/>
      <w:marLeft w:val="0"/>
      <w:marRight w:val="0"/>
      <w:marTop w:val="0"/>
      <w:marBottom w:val="0"/>
      <w:divBdr>
        <w:top w:val="none" w:sz="0" w:space="0" w:color="auto"/>
        <w:left w:val="none" w:sz="0" w:space="0" w:color="auto"/>
        <w:bottom w:val="none" w:sz="0" w:space="0" w:color="auto"/>
        <w:right w:val="none" w:sz="0" w:space="0" w:color="auto"/>
      </w:divBdr>
    </w:div>
    <w:div w:id="1221746453">
      <w:bodyDiv w:val="1"/>
      <w:marLeft w:val="0"/>
      <w:marRight w:val="0"/>
      <w:marTop w:val="0"/>
      <w:marBottom w:val="0"/>
      <w:divBdr>
        <w:top w:val="none" w:sz="0" w:space="0" w:color="auto"/>
        <w:left w:val="none" w:sz="0" w:space="0" w:color="auto"/>
        <w:bottom w:val="none" w:sz="0" w:space="0" w:color="auto"/>
        <w:right w:val="none" w:sz="0" w:space="0" w:color="auto"/>
      </w:divBdr>
      <w:divsChild>
        <w:div w:id="1158498286">
          <w:marLeft w:val="0"/>
          <w:marRight w:val="0"/>
          <w:marTop w:val="0"/>
          <w:marBottom w:val="0"/>
          <w:divBdr>
            <w:top w:val="none" w:sz="0" w:space="0" w:color="auto"/>
            <w:left w:val="none" w:sz="0" w:space="0" w:color="auto"/>
            <w:bottom w:val="none" w:sz="0" w:space="0" w:color="auto"/>
            <w:right w:val="none" w:sz="0" w:space="0" w:color="auto"/>
          </w:divBdr>
          <w:divsChild>
            <w:div w:id="1291091421">
              <w:marLeft w:val="0"/>
              <w:marRight w:val="0"/>
              <w:marTop w:val="0"/>
              <w:marBottom w:val="0"/>
              <w:divBdr>
                <w:top w:val="none" w:sz="0" w:space="0" w:color="auto"/>
                <w:left w:val="none" w:sz="0" w:space="0" w:color="auto"/>
                <w:bottom w:val="none" w:sz="0" w:space="0" w:color="auto"/>
                <w:right w:val="none" w:sz="0" w:space="0" w:color="auto"/>
              </w:divBdr>
              <w:divsChild>
                <w:div w:id="362097519">
                  <w:marLeft w:val="115"/>
                  <w:marRight w:val="0"/>
                  <w:marTop w:val="0"/>
                  <w:marBottom w:val="0"/>
                  <w:divBdr>
                    <w:top w:val="none" w:sz="0" w:space="0" w:color="auto"/>
                    <w:left w:val="none" w:sz="0" w:space="0" w:color="auto"/>
                    <w:bottom w:val="none" w:sz="0" w:space="0" w:color="auto"/>
                    <w:right w:val="none" w:sz="0" w:space="0" w:color="auto"/>
                  </w:divBdr>
                </w:div>
              </w:divsChild>
            </w:div>
          </w:divsChild>
        </w:div>
        <w:div w:id="1885632319">
          <w:marLeft w:val="0"/>
          <w:marRight w:val="0"/>
          <w:marTop w:val="0"/>
          <w:marBottom w:val="0"/>
          <w:divBdr>
            <w:top w:val="none" w:sz="0" w:space="0" w:color="auto"/>
            <w:left w:val="none" w:sz="0" w:space="0" w:color="auto"/>
            <w:bottom w:val="none" w:sz="0" w:space="0" w:color="auto"/>
            <w:right w:val="none" w:sz="0" w:space="0" w:color="auto"/>
          </w:divBdr>
          <w:divsChild>
            <w:div w:id="104933942">
              <w:marLeft w:val="115"/>
              <w:marRight w:val="0"/>
              <w:marTop w:val="0"/>
              <w:marBottom w:val="0"/>
              <w:divBdr>
                <w:top w:val="none" w:sz="0" w:space="0" w:color="auto"/>
                <w:left w:val="none" w:sz="0" w:space="0" w:color="auto"/>
                <w:bottom w:val="none" w:sz="0" w:space="0" w:color="auto"/>
                <w:right w:val="none" w:sz="0" w:space="0" w:color="auto"/>
              </w:divBdr>
              <w:divsChild>
                <w:div w:id="357321390">
                  <w:marLeft w:val="0"/>
                  <w:marRight w:val="0"/>
                  <w:marTop w:val="0"/>
                  <w:marBottom w:val="0"/>
                  <w:divBdr>
                    <w:top w:val="none" w:sz="0" w:space="0" w:color="auto"/>
                    <w:left w:val="none" w:sz="0" w:space="0" w:color="auto"/>
                    <w:bottom w:val="none" w:sz="0" w:space="0" w:color="auto"/>
                    <w:right w:val="none" w:sz="0" w:space="0" w:color="auto"/>
                  </w:divBdr>
                  <w:divsChild>
                    <w:div w:id="33562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935022">
      <w:bodyDiv w:val="1"/>
      <w:marLeft w:val="0"/>
      <w:marRight w:val="0"/>
      <w:marTop w:val="0"/>
      <w:marBottom w:val="0"/>
      <w:divBdr>
        <w:top w:val="none" w:sz="0" w:space="0" w:color="auto"/>
        <w:left w:val="none" w:sz="0" w:space="0" w:color="auto"/>
        <w:bottom w:val="none" w:sz="0" w:space="0" w:color="auto"/>
        <w:right w:val="none" w:sz="0" w:space="0" w:color="auto"/>
      </w:divBdr>
    </w:div>
    <w:div w:id="1255242869">
      <w:bodyDiv w:val="1"/>
      <w:marLeft w:val="0"/>
      <w:marRight w:val="0"/>
      <w:marTop w:val="0"/>
      <w:marBottom w:val="0"/>
      <w:divBdr>
        <w:top w:val="none" w:sz="0" w:space="0" w:color="auto"/>
        <w:left w:val="none" w:sz="0" w:space="0" w:color="auto"/>
        <w:bottom w:val="none" w:sz="0" w:space="0" w:color="auto"/>
        <w:right w:val="none" w:sz="0" w:space="0" w:color="auto"/>
      </w:divBdr>
    </w:div>
    <w:div w:id="1275752347">
      <w:bodyDiv w:val="1"/>
      <w:marLeft w:val="0"/>
      <w:marRight w:val="0"/>
      <w:marTop w:val="0"/>
      <w:marBottom w:val="0"/>
      <w:divBdr>
        <w:top w:val="none" w:sz="0" w:space="0" w:color="auto"/>
        <w:left w:val="none" w:sz="0" w:space="0" w:color="auto"/>
        <w:bottom w:val="none" w:sz="0" w:space="0" w:color="auto"/>
        <w:right w:val="none" w:sz="0" w:space="0" w:color="auto"/>
      </w:divBdr>
    </w:div>
    <w:div w:id="1294562870">
      <w:bodyDiv w:val="1"/>
      <w:marLeft w:val="0"/>
      <w:marRight w:val="0"/>
      <w:marTop w:val="0"/>
      <w:marBottom w:val="0"/>
      <w:divBdr>
        <w:top w:val="none" w:sz="0" w:space="0" w:color="auto"/>
        <w:left w:val="none" w:sz="0" w:space="0" w:color="auto"/>
        <w:bottom w:val="none" w:sz="0" w:space="0" w:color="auto"/>
        <w:right w:val="none" w:sz="0" w:space="0" w:color="auto"/>
      </w:divBdr>
    </w:div>
    <w:div w:id="1329751581">
      <w:bodyDiv w:val="1"/>
      <w:marLeft w:val="0"/>
      <w:marRight w:val="0"/>
      <w:marTop w:val="0"/>
      <w:marBottom w:val="0"/>
      <w:divBdr>
        <w:top w:val="none" w:sz="0" w:space="0" w:color="auto"/>
        <w:left w:val="none" w:sz="0" w:space="0" w:color="auto"/>
        <w:bottom w:val="none" w:sz="0" w:space="0" w:color="auto"/>
        <w:right w:val="none" w:sz="0" w:space="0" w:color="auto"/>
      </w:divBdr>
    </w:div>
    <w:div w:id="1332873549">
      <w:bodyDiv w:val="1"/>
      <w:marLeft w:val="0"/>
      <w:marRight w:val="0"/>
      <w:marTop w:val="0"/>
      <w:marBottom w:val="0"/>
      <w:divBdr>
        <w:top w:val="none" w:sz="0" w:space="0" w:color="auto"/>
        <w:left w:val="none" w:sz="0" w:space="0" w:color="auto"/>
        <w:bottom w:val="none" w:sz="0" w:space="0" w:color="auto"/>
        <w:right w:val="none" w:sz="0" w:space="0" w:color="auto"/>
      </w:divBdr>
    </w:div>
    <w:div w:id="1333754149">
      <w:bodyDiv w:val="1"/>
      <w:marLeft w:val="0"/>
      <w:marRight w:val="0"/>
      <w:marTop w:val="0"/>
      <w:marBottom w:val="0"/>
      <w:divBdr>
        <w:top w:val="none" w:sz="0" w:space="0" w:color="auto"/>
        <w:left w:val="none" w:sz="0" w:space="0" w:color="auto"/>
        <w:bottom w:val="none" w:sz="0" w:space="0" w:color="auto"/>
        <w:right w:val="none" w:sz="0" w:space="0" w:color="auto"/>
      </w:divBdr>
    </w:div>
    <w:div w:id="1335642587">
      <w:bodyDiv w:val="1"/>
      <w:marLeft w:val="0"/>
      <w:marRight w:val="0"/>
      <w:marTop w:val="0"/>
      <w:marBottom w:val="0"/>
      <w:divBdr>
        <w:top w:val="none" w:sz="0" w:space="0" w:color="auto"/>
        <w:left w:val="none" w:sz="0" w:space="0" w:color="auto"/>
        <w:bottom w:val="none" w:sz="0" w:space="0" w:color="auto"/>
        <w:right w:val="none" w:sz="0" w:space="0" w:color="auto"/>
      </w:divBdr>
      <w:divsChild>
        <w:div w:id="1722898991">
          <w:marLeft w:val="0"/>
          <w:marRight w:val="0"/>
          <w:marTop w:val="0"/>
          <w:marBottom w:val="0"/>
          <w:divBdr>
            <w:top w:val="none" w:sz="0" w:space="0" w:color="auto"/>
            <w:left w:val="none" w:sz="0" w:space="0" w:color="auto"/>
            <w:bottom w:val="none" w:sz="0" w:space="0" w:color="auto"/>
            <w:right w:val="none" w:sz="0" w:space="0" w:color="auto"/>
          </w:divBdr>
          <w:divsChild>
            <w:div w:id="1700625810">
              <w:marLeft w:val="115"/>
              <w:marRight w:val="0"/>
              <w:marTop w:val="0"/>
              <w:marBottom w:val="0"/>
              <w:divBdr>
                <w:top w:val="none" w:sz="0" w:space="0" w:color="auto"/>
                <w:left w:val="none" w:sz="0" w:space="0" w:color="auto"/>
                <w:bottom w:val="none" w:sz="0" w:space="0" w:color="auto"/>
                <w:right w:val="none" w:sz="0" w:space="0" w:color="auto"/>
              </w:divBdr>
              <w:divsChild>
                <w:div w:id="1907370840">
                  <w:marLeft w:val="0"/>
                  <w:marRight w:val="0"/>
                  <w:marTop w:val="0"/>
                  <w:marBottom w:val="0"/>
                  <w:divBdr>
                    <w:top w:val="none" w:sz="0" w:space="0" w:color="auto"/>
                    <w:left w:val="none" w:sz="0" w:space="0" w:color="auto"/>
                    <w:bottom w:val="none" w:sz="0" w:space="0" w:color="auto"/>
                    <w:right w:val="none" w:sz="0" w:space="0" w:color="auto"/>
                  </w:divBdr>
                  <w:divsChild>
                    <w:div w:id="74541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899411">
          <w:marLeft w:val="0"/>
          <w:marRight w:val="0"/>
          <w:marTop w:val="0"/>
          <w:marBottom w:val="0"/>
          <w:divBdr>
            <w:top w:val="none" w:sz="0" w:space="0" w:color="auto"/>
            <w:left w:val="none" w:sz="0" w:space="0" w:color="auto"/>
            <w:bottom w:val="none" w:sz="0" w:space="0" w:color="auto"/>
            <w:right w:val="none" w:sz="0" w:space="0" w:color="auto"/>
          </w:divBdr>
          <w:divsChild>
            <w:div w:id="1974142068">
              <w:marLeft w:val="0"/>
              <w:marRight w:val="0"/>
              <w:marTop w:val="0"/>
              <w:marBottom w:val="0"/>
              <w:divBdr>
                <w:top w:val="none" w:sz="0" w:space="0" w:color="auto"/>
                <w:left w:val="none" w:sz="0" w:space="0" w:color="auto"/>
                <w:bottom w:val="none" w:sz="0" w:space="0" w:color="auto"/>
                <w:right w:val="none" w:sz="0" w:space="0" w:color="auto"/>
              </w:divBdr>
              <w:divsChild>
                <w:div w:id="1168911449">
                  <w:marLeft w:val="11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541564">
      <w:bodyDiv w:val="1"/>
      <w:marLeft w:val="0"/>
      <w:marRight w:val="0"/>
      <w:marTop w:val="0"/>
      <w:marBottom w:val="0"/>
      <w:divBdr>
        <w:top w:val="none" w:sz="0" w:space="0" w:color="auto"/>
        <w:left w:val="none" w:sz="0" w:space="0" w:color="auto"/>
        <w:bottom w:val="none" w:sz="0" w:space="0" w:color="auto"/>
        <w:right w:val="none" w:sz="0" w:space="0" w:color="auto"/>
      </w:divBdr>
    </w:div>
    <w:div w:id="1346398715">
      <w:bodyDiv w:val="1"/>
      <w:marLeft w:val="0"/>
      <w:marRight w:val="0"/>
      <w:marTop w:val="0"/>
      <w:marBottom w:val="0"/>
      <w:divBdr>
        <w:top w:val="none" w:sz="0" w:space="0" w:color="auto"/>
        <w:left w:val="none" w:sz="0" w:space="0" w:color="auto"/>
        <w:bottom w:val="none" w:sz="0" w:space="0" w:color="auto"/>
        <w:right w:val="none" w:sz="0" w:space="0" w:color="auto"/>
      </w:divBdr>
    </w:div>
    <w:div w:id="1354259238">
      <w:bodyDiv w:val="1"/>
      <w:marLeft w:val="0"/>
      <w:marRight w:val="0"/>
      <w:marTop w:val="0"/>
      <w:marBottom w:val="0"/>
      <w:divBdr>
        <w:top w:val="none" w:sz="0" w:space="0" w:color="auto"/>
        <w:left w:val="none" w:sz="0" w:space="0" w:color="auto"/>
        <w:bottom w:val="none" w:sz="0" w:space="0" w:color="auto"/>
        <w:right w:val="none" w:sz="0" w:space="0" w:color="auto"/>
      </w:divBdr>
      <w:divsChild>
        <w:div w:id="1841971043">
          <w:marLeft w:val="0"/>
          <w:marRight w:val="0"/>
          <w:marTop w:val="0"/>
          <w:marBottom w:val="0"/>
          <w:divBdr>
            <w:top w:val="none" w:sz="0" w:space="0" w:color="auto"/>
            <w:left w:val="none" w:sz="0" w:space="0" w:color="auto"/>
            <w:bottom w:val="none" w:sz="0" w:space="0" w:color="auto"/>
            <w:right w:val="none" w:sz="0" w:space="0" w:color="auto"/>
          </w:divBdr>
          <w:divsChild>
            <w:div w:id="1356348349">
              <w:marLeft w:val="0"/>
              <w:marRight w:val="0"/>
              <w:marTop w:val="0"/>
              <w:marBottom w:val="0"/>
              <w:divBdr>
                <w:top w:val="none" w:sz="0" w:space="0" w:color="auto"/>
                <w:left w:val="none" w:sz="0" w:space="0" w:color="auto"/>
                <w:bottom w:val="none" w:sz="0" w:space="0" w:color="auto"/>
                <w:right w:val="none" w:sz="0" w:space="0" w:color="auto"/>
              </w:divBdr>
              <w:divsChild>
                <w:div w:id="1135873487">
                  <w:marLeft w:val="0"/>
                  <w:marRight w:val="0"/>
                  <w:marTop w:val="0"/>
                  <w:marBottom w:val="0"/>
                  <w:divBdr>
                    <w:top w:val="none" w:sz="0" w:space="0" w:color="auto"/>
                    <w:left w:val="none" w:sz="0" w:space="0" w:color="auto"/>
                    <w:bottom w:val="none" w:sz="0" w:space="0" w:color="auto"/>
                    <w:right w:val="none" w:sz="0" w:space="0" w:color="auto"/>
                  </w:divBdr>
                  <w:divsChild>
                    <w:div w:id="1021858006">
                      <w:marLeft w:val="0"/>
                      <w:marRight w:val="0"/>
                      <w:marTop w:val="0"/>
                      <w:marBottom w:val="0"/>
                      <w:divBdr>
                        <w:top w:val="none" w:sz="0" w:space="0" w:color="auto"/>
                        <w:left w:val="none" w:sz="0" w:space="0" w:color="auto"/>
                        <w:bottom w:val="none" w:sz="0" w:space="0" w:color="auto"/>
                        <w:right w:val="none" w:sz="0" w:space="0" w:color="auto"/>
                      </w:divBdr>
                      <w:divsChild>
                        <w:div w:id="1768576187">
                          <w:marLeft w:val="0"/>
                          <w:marRight w:val="0"/>
                          <w:marTop w:val="0"/>
                          <w:marBottom w:val="0"/>
                          <w:divBdr>
                            <w:top w:val="none" w:sz="0" w:space="0" w:color="auto"/>
                            <w:left w:val="none" w:sz="0" w:space="0" w:color="auto"/>
                            <w:bottom w:val="none" w:sz="0" w:space="0" w:color="auto"/>
                            <w:right w:val="none" w:sz="0" w:space="0" w:color="auto"/>
                          </w:divBdr>
                          <w:divsChild>
                            <w:div w:id="1791701078">
                              <w:marLeft w:val="0"/>
                              <w:marRight w:val="0"/>
                              <w:marTop w:val="0"/>
                              <w:marBottom w:val="0"/>
                              <w:divBdr>
                                <w:top w:val="none" w:sz="0" w:space="0" w:color="auto"/>
                                <w:left w:val="none" w:sz="0" w:space="0" w:color="auto"/>
                                <w:bottom w:val="none" w:sz="0" w:space="0" w:color="auto"/>
                                <w:right w:val="none" w:sz="0" w:space="0" w:color="auto"/>
                              </w:divBdr>
                              <w:divsChild>
                                <w:div w:id="177859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8044422">
      <w:bodyDiv w:val="1"/>
      <w:marLeft w:val="0"/>
      <w:marRight w:val="0"/>
      <w:marTop w:val="0"/>
      <w:marBottom w:val="0"/>
      <w:divBdr>
        <w:top w:val="none" w:sz="0" w:space="0" w:color="auto"/>
        <w:left w:val="none" w:sz="0" w:space="0" w:color="auto"/>
        <w:bottom w:val="none" w:sz="0" w:space="0" w:color="auto"/>
        <w:right w:val="none" w:sz="0" w:space="0" w:color="auto"/>
      </w:divBdr>
    </w:div>
    <w:div w:id="1388214860">
      <w:bodyDiv w:val="1"/>
      <w:marLeft w:val="0"/>
      <w:marRight w:val="0"/>
      <w:marTop w:val="0"/>
      <w:marBottom w:val="0"/>
      <w:divBdr>
        <w:top w:val="none" w:sz="0" w:space="0" w:color="auto"/>
        <w:left w:val="none" w:sz="0" w:space="0" w:color="auto"/>
        <w:bottom w:val="none" w:sz="0" w:space="0" w:color="auto"/>
        <w:right w:val="none" w:sz="0" w:space="0" w:color="auto"/>
      </w:divBdr>
    </w:div>
    <w:div w:id="1402365953">
      <w:bodyDiv w:val="1"/>
      <w:marLeft w:val="0"/>
      <w:marRight w:val="0"/>
      <w:marTop w:val="0"/>
      <w:marBottom w:val="0"/>
      <w:divBdr>
        <w:top w:val="none" w:sz="0" w:space="0" w:color="auto"/>
        <w:left w:val="none" w:sz="0" w:space="0" w:color="auto"/>
        <w:bottom w:val="none" w:sz="0" w:space="0" w:color="auto"/>
        <w:right w:val="none" w:sz="0" w:space="0" w:color="auto"/>
      </w:divBdr>
    </w:div>
    <w:div w:id="1413896216">
      <w:bodyDiv w:val="1"/>
      <w:marLeft w:val="0"/>
      <w:marRight w:val="0"/>
      <w:marTop w:val="0"/>
      <w:marBottom w:val="0"/>
      <w:divBdr>
        <w:top w:val="none" w:sz="0" w:space="0" w:color="auto"/>
        <w:left w:val="none" w:sz="0" w:space="0" w:color="auto"/>
        <w:bottom w:val="none" w:sz="0" w:space="0" w:color="auto"/>
        <w:right w:val="none" w:sz="0" w:space="0" w:color="auto"/>
      </w:divBdr>
    </w:div>
    <w:div w:id="1435709441">
      <w:bodyDiv w:val="1"/>
      <w:marLeft w:val="0"/>
      <w:marRight w:val="0"/>
      <w:marTop w:val="0"/>
      <w:marBottom w:val="0"/>
      <w:divBdr>
        <w:top w:val="none" w:sz="0" w:space="0" w:color="auto"/>
        <w:left w:val="none" w:sz="0" w:space="0" w:color="auto"/>
        <w:bottom w:val="none" w:sz="0" w:space="0" w:color="auto"/>
        <w:right w:val="none" w:sz="0" w:space="0" w:color="auto"/>
      </w:divBdr>
    </w:div>
    <w:div w:id="1447038769">
      <w:bodyDiv w:val="1"/>
      <w:marLeft w:val="0"/>
      <w:marRight w:val="0"/>
      <w:marTop w:val="0"/>
      <w:marBottom w:val="0"/>
      <w:divBdr>
        <w:top w:val="none" w:sz="0" w:space="0" w:color="auto"/>
        <w:left w:val="none" w:sz="0" w:space="0" w:color="auto"/>
        <w:bottom w:val="none" w:sz="0" w:space="0" w:color="auto"/>
        <w:right w:val="none" w:sz="0" w:space="0" w:color="auto"/>
      </w:divBdr>
    </w:div>
    <w:div w:id="1447772920">
      <w:bodyDiv w:val="1"/>
      <w:marLeft w:val="0"/>
      <w:marRight w:val="0"/>
      <w:marTop w:val="0"/>
      <w:marBottom w:val="0"/>
      <w:divBdr>
        <w:top w:val="none" w:sz="0" w:space="0" w:color="auto"/>
        <w:left w:val="none" w:sz="0" w:space="0" w:color="auto"/>
        <w:bottom w:val="none" w:sz="0" w:space="0" w:color="auto"/>
        <w:right w:val="none" w:sz="0" w:space="0" w:color="auto"/>
      </w:divBdr>
    </w:div>
    <w:div w:id="1463115208">
      <w:bodyDiv w:val="1"/>
      <w:marLeft w:val="0"/>
      <w:marRight w:val="0"/>
      <w:marTop w:val="0"/>
      <w:marBottom w:val="0"/>
      <w:divBdr>
        <w:top w:val="none" w:sz="0" w:space="0" w:color="auto"/>
        <w:left w:val="none" w:sz="0" w:space="0" w:color="auto"/>
        <w:bottom w:val="none" w:sz="0" w:space="0" w:color="auto"/>
        <w:right w:val="none" w:sz="0" w:space="0" w:color="auto"/>
      </w:divBdr>
    </w:div>
    <w:div w:id="1507288759">
      <w:bodyDiv w:val="1"/>
      <w:marLeft w:val="0"/>
      <w:marRight w:val="0"/>
      <w:marTop w:val="0"/>
      <w:marBottom w:val="0"/>
      <w:divBdr>
        <w:top w:val="none" w:sz="0" w:space="0" w:color="auto"/>
        <w:left w:val="none" w:sz="0" w:space="0" w:color="auto"/>
        <w:bottom w:val="none" w:sz="0" w:space="0" w:color="auto"/>
        <w:right w:val="none" w:sz="0" w:space="0" w:color="auto"/>
      </w:divBdr>
    </w:div>
    <w:div w:id="1528909275">
      <w:bodyDiv w:val="1"/>
      <w:marLeft w:val="0"/>
      <w:marRight w:val="0"/>
      <w:marTop w:val="0"/>
      <w:marBottom w:val="0"/>
      <w:divBdr>
        <w:top w:val="none" w:sz="0" w:space="0" w:color="auto"/>
        <w:left w:val="none" w:sz="0" w:space="0" w:color="auto"/>
        <w:bottom w:val="none" w:sz="0" w:space="0" w:color="auto"/>
        <w:right w:val="none" w:sz="0" w:space="0" w:color="auto"/>
      </w:divBdr>
    </w:div>
    <w:div w:id="1575043476">
      <w:bodyDiv w:val="1"/>
      <w:marLeft w:val="0"/>
      <w:marRight w:val="0"/>
      <w:marTop w:val="0"/>
      <w:marBottom w:val="0"/>
      <w:divBdr>
        <w:top w:val="none" w:sz="0" w:space="0" w:color="auto"/>
        <w:left w:val="none" w:sz="0" w:space="0" w:color="auto"/>
        <w:bottom w:val="none" w:sz="0" w:space="0" w:color="auto"/>
        <w:right w:val="none" w:sz="0" w:space="0" w:color="auto"/>
      </w:divBdr>
    </w:div>
    <w:div w:id="1617907966">
      <w:bodyDiv w:val="1"/>
      <w:marLeft w:val="0"/>
      <w:marRight w:val="0"/>
      <w:marTop w:val="0"/>
      <w:marBottom w:val="0"/>
      <w:divBdr>
        <w:top w:val="none" w:sz="0" w:space="0" w:color="auto"/>
        <w:left w:val="none" w:sz="0" w:space="0" w:color="auto"/>
        <w:bottom w:val="none" w:sz="0" w:space="0" w:color="auto"/>
        <w:right w:val="none" w:sz="0" w:space="0" w:color="auto"/>
      </w:divBdr>
    </w:div>
    <w:div w:id="1676298230">
      <w:bodyDiv w:val="1"/>
      <w:marLeft w:val="0"/>
      <w:marRight w:val="0"/>
      <w:marTop w:val="0"/>
      <w:marBottom w:val="0"/>
      <w:divBdr>
        <w:top w:val="none" w:sz="0" w:space="0" w:color="auto"/>
        <w:left w:val="none" w:sz="0" w:space="0" w:color="auto"/>
        <w:bottom w:val="none" w:sz="0" w:space="0" w:color="auto"/>
        <w:right w:val="none" w:sz="0" w:space="0" w:color="auto"/>
      </w:divBdr>
    </w:div>
    <w:div w:id="1681203712">
      <w:bodyDiv w:val="1"/>
      <w:marLeft w:val="0"/>
      <w:marRight w:val="0"/>
      <w:marTop w:val="0"/>
      <w:marBottom w:val="0"/>
      <w:divBdr>
        <w:top w:val="none" w:sz="0" w:space="0" w:color="auto"/>
        <w:left w:val="none" w:sz="0" w:space="0" w:color="auto"/>
        <w:bottom w:val="none" w:sz="0" w:space="0" w:color="auto"/>
        <w:right w:val="none" w:sz="0" w:space="0" w:color="auto"/>
      </w:divBdr>
    </w:div>
    <w:div w:id="1688170826">
      <w:bodyDiv w:val="1"/>
      <w:marLeft w:val="0"/>
      <w:marRight w:val="0"/>
      <w:marTop w:val="0"/>
      <w:marBottom w:val="0"/>
      <w:divBdr>
        <w:top w:val="none" w:sz="0" w:space="0" w:color="auto"/>
        <w:left w:val="none" w:sz="0" w:space="0" w:color="auto"/>
        <w:bottom w:val="none" w:sz="0" w:space="0" w:color="auto"/>
        <w:right w:val="none" w:sz="0" w:space="0" w:color="auto"/>
      </w:divBdr>
    </w:div>
    <w:div w:id="1757021335">
      <w:bodyDiv w:val="1"/>
      <w:marLeft w:val="0"/>
      <w:marRight w:val="0"/>
      <w:marTop w:val="0"/>
      <w:marBottom w:val="0"/>
      <w:divBdr>
        <w:top w:val="none" w:sz="0" w:space="0" w:color="auto"/>
        <w:left w:val="none" w:sz="0" w:space="0" w:color="auto"/>
        <w:bottom w:val="none" w:sz="0" w:space="0" w:color="auto"/>
        <w:right w:val="none" w:sz="0" w:space="0" w:color="auto"/>
      </w:divBdr>
    </w:div>
    <w:div w:id="1816995625">
      <w:bodyDiv w:val="1"/>
      <w:marLeft w:val="0"/>
      <w:marRight w:val="0"/>
      <w:marTop w:val="0"/>
      <w:marBottom w:val="0"/>
      <w:divBdr>
        <w:top w:val="none" w:sz="0" w:space="0" w:color="auto"/>
        <w:left w:val="none" w:sz="0" w:space="0" w:color="auto"/>
        <w:bottom w:val="none" w:sz="0" w:space="0" w:color="auto"/>
        <w:right w:val="none" w:sz="0" w:space="0" w:color="auto"/>
      </w:divBdr>
    </w:div>
    <w:div w:id="1833446625">
      <w:bodyDiv w:val="1"/>
      <w:marLeft w:val="0"/>
      <w:marRight w:val="0"/>
      <w:marTop w:val="0"/>
      <w:marBottom w:val="0"/>
      <w:divBdr>
        <w:top w:val="none" w:sz="0" w:space="0" w:color="auto"/>
        <w:left w:val="none" w:sz="0" w:space="0" w:color="auto"/>
        <w:bottom w:val="none" w:sz="0" w:space="0" w:color="auto"/>
        <w:right w:val="none" w:sz="0" w:space="0" w:color="auto"/>
      </w:divBdr>
      <w:divsChild>
        <w:div w:id="18356612">
          <w:marLeft w:val="0"/>
          <w:marRight w:val="0"/>
          <w:marTop w:val="150"/>
          <w:marBottom w:val="0"/>
          <w:divBdr>
            <w:top w:val="single" w:sz="6" w:space="0" w:color="FFFFFF"/>
            <w:left w:val="single" w:sz="6" w:space="0" w:color="FFFFFF"/>
            <w:bottom w:val="single" w:sz="6" w:space="0" w:color="FFFFFF"/>
            <w:right w:val="single" w:sz="6" w:space="0" w:color="FFFFFF"/>
          </w:divBdr>
        </w:div>
        <w:div w:id="91450982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886988262">
      <w:bodyDiv w:val="1"/>
      <w:marLeft w:val="0"/>
      <w:marRight w:val="0"/>
      <w:marTop w:val="0"/>
      <w:marBottom w:val="0"/>
      <w:divBdr>
        <w:top w:val="none" w:sz="0" w:space="0" w:color="auto"/>
        <w:left w:val="none" w:sz="0" w:space="0" w:color="auto"/>
        <w:bottom w:val="none" w:sz="0" w:space="0" w:color="auto"/>
        <w:right w:val="none" w:sz="0" w:space="0" w:color="auto"/>
      </w:divBdr>
    </w:div>
    <w:div w:id="1913662683">
      <w:bodyDiv w:val="1"/>
      <w:marLeft w:val="0"/>
      <w:marRight w:val="0"/>
      <w:marTop w:val="0"/>
      <w:marBottom w:val="0"/>
      <w:divBdr>
        <w:top w:val="none" w:sz="0" w:space="0" w:color="auto"/>
        <w:left w:val="none" w:sz="0" w:space="0" w:color="auto"/>
        <w:bottom w:val="none" w:sz="0" w:space="0" w:color="auto"/>
        <w:right w:val="none" w:sz="0" w:space="0" w:color="auto"/>
      </w:divBdr>
    </w:div>
    <w:div w:id="1941910335">
      <w:bodyDiv w:val="1"/>
      <w:marLeft w:val="0"/>
      <w:marRight w:val="0"/>
      <w:marTop w:val="0"/>
      <w:marBottom w:val="0"/>
      <w:divBdr>
        <w:top w:val="none" w:sz="0" w:space="0" w:color="auto"/>
        <w:left w:val="none" w:sz="0" w:space="0" w:color="auto"/>
        <w:bottom w:val="none" w:sz="0" w:space="0" w:color="auto"/>
        <w:right w:val="none" w:sz="0" w:space="0" w:color="auto"/>
      </w:divBdr>
    </w:div>
    <w:div w:id="1941983873">
      <w:bodyDiv w:val="1"/>
      <w:marLeft w:val="0"/>
      <w:marRight w:val="0"/>
      <w:marTop w:val="0"/>
      <w:marBottom w:val="0"/>
      <w:divBdr>
        <w:top w:val="none" w:sz="0" w:space="0" w:color="auto"/>
        <w:left w:val="none" w:sz="0" w:space="0" w:color="auto"/>
        <w:bottom w:val="none" w:sz="0" w:space="0" w:color="auto"/>
        <w:right w:val="none" w:sz="0" w:space="0" w:color="auto"/>
      </w:divBdr>
    </w:div>
    <w:div w:id="1969360207">
      <w:bodyDiv w:val="1"/>
      <w:marLeft w:val="0"/>
      <w:marRight w:val="0"/>
      <w:marTop w:val="0"/>
      <w:marBottom w:val="0"/>
      <w:divBdr>
        <w:top w:val="none" w:sz="0" w:space="0" w:color="auto"/>
        <w:left w:val="none" w:sz="0" w:space="0" w:color="auto"/>
        <w:bottom w:val="none" w:sz="0" w:space="0" w:color="auto"/>
        <w:right w:val="none" w:sz="0" w:space="0" w:color="auto"/>
      </w:divBdr>
    </w:div>
    <w:div w:id="2026129175">
      <w:bodyDiv w:val="1"/>
      <w:marLeft w:val="0"/>
      <w:marRight w:val="0"/>
      <w:marTop w:val="0"/>
      <w:marBottom w:val="0"/>
      <w:divBdr>
        <w:top w:val="none" w:sz="0" w:space="0" w:color="auto"/>
        <w:left w:val="none" w:sz="0" w:space="0" w:color="auto"/>
        <w:bottom w:val="none" w:sz="0" w:space="0" w:color="auto"/>
        <w:right w:val="none" w:sz="0" w:space="0" w:color="auto"/>
      </w:divBdr>
    </w:div>
    <w:div w:id="2064672396">
      <w:bodyDiv w:val="1"/>
      <w:marLeft w:val="0"/>
      <w:marRight w:val="0"/>
      <w:marTop w:val="0"/>
      <w:marBottom w:val="0"/>
      <w:divBdr>
        <w:top w:val="none" w:sz="0" w:space="0" w:color="auto"/>
        <w:left w:val="none" w:sz="0" w:space="0" w:color="auto"/>
        <w:bottom w:val="none" w:sz="0" w:space="0" w:color="auto"/>
        <w:right w:val="none" w:sz="0" w:space="0" w:color="auto"/>
      </w:divBdr>
    </w:div>
    <w:div w:id="2076270579">
      <w:bodyDiv w:val="1"/>
      <w:marLeft w:val="0"/>
      <w:marRight w:val="0"/>
      <w:marTop w:val="0"/>
      <w:marBottom w:val="0"/>
      <w:divBdr>
        <w:top w:val="none" w:sz="0" w:space="0" w:color="auto"/>
        <w:left w:val="none" w:sz="0" w:space="0" w:color="auto"/>
        <w:bottom w:val="none" w:sz="0" w:space="0" w:color="auto"/>
        <w:right w:val="none" w:sz="0" w:space="0" w:color="auto"/>
      </w:divBdr>
      <w:divsChild>
        <w:div w:id="1158031118">
          <w:marLeft w:val="0"/>
          <w:marRight w:val="0"/>
          <w:marTop w:val="0"/>
          <w:marBottom w:val="0"/>
          <w:divBdr>
            <w:top w:val="none" w:sz="0" w:space="0" w:color="auto"/>
            <w:left w:val="none" w:sz="0" w:space="0" w:color="auto"/>
            <w:bottom w:val="none" w:sz="0" w:space="0" w:color="auto"/>
            <w:right w:val="none" w:sz="0" w:space="0" w:color="auto"/>
          </w:divBdr>
          <w:divsChild>
            <w:div w:id="619916193">
              <w:marLeft w:val="0"/>
              <w:marRight w:val="0"/>
              <w:marTop w:val="0"/>
              <w:marBottom w:val="0"/>
              <w:divBdr>
                <w:top w:val="none" w:sz="0" w:space="0" w:color="auto"/>
                <w:left w:val="none" w:sz="0" w:space="0" w:color="auto"/>
                <w:bottom w:val="none" w:sz="0" w:space="0" w:color="auto"/>
                <w:right w:val="none" w:sz="0" w:space="0" w:color="auto"/>
              </w:divBdr>
              <w:divsChild>
                <w:div w:id="1482232033">
                  <w:marLeft w:val="115"/>
                  <w:marRight w:val="0"/>
                  <w:marTop w:val="0"/>
                  <w:marBottom w:val="0"/>
                  <w:divBdr>
                    <w:top w:val="none" w:sz="0" w:space="0" w:color="auto"/>
                    <w:left w:val="none" w:sz="0" w:space="0" w:color="auto"/>
                    <w:bottom w:val="none" w:sz="0" w:space="0" w:color="auto"/>
                    <w:right w:val="none" w:sz="0" w:space="0" w:color="auto"/>
                  </w:divBdr>
                  <w:divsChild>
                    <w:div w:id="145597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736519">
          <w:marLeft w:val="0"/>
          <w:marRight w:val="0"/>
          <w:marTop w:val="0"/>
          <w:marBottom w:val="0"/>
          <w:divBdr>
            <w:top w:val="none" w:sz="0" w:space="0" w:color="auto"/>
            <w:left w:val="none" w:sz="0" w:space="0" w:color="auto"/>
            <w:bottom w:val="none" w:sz="0" w:space="0" w:color="auto"/>
            <w:right w:val="none" w:sz="0" w:space="0" w:color="auto"/>
          </w:divBdr>
          <w:divsChild>
            <w:div w:id="145367688">
              <w:marLeft w:val="115"/>
              <w:marRight w:val="0"/>
              <w:marTop w:val="0"/>
              <w:marBottom w:val="0"/>
              <w:divBdr>
                <w:top w:val="none" w:sz="0" w:space="0" w:color="auto"/>
                <w:left w:val="none" w:sz="0" w:space="0" w:color="auto"/>
                <w:bottom w:val="none" w:sz="0" w:space="0" w:color="auto"/>
                <w:right w:val="none" w:sz="0" w:space="0" w:color="auto"/>
              </w:divBdr>
              <w:divsChild>
                <w:div w:id="1093287006">
                  <w:marLeft w:val="0"/>
                  <w:marRight w:val="0"/>
                  <w:marTop w:val="0"/>
                  <w:marBottom w:val="0"/>
                  <w:divBdr>
                    <w:top w:val="none" w:sz="0" w:space="0" w:color="auto"/>
                    <w:left w:val="none" w:sz="0" w:space="0" w:color="auto"/>
                    <w:bottom w:val="none" w:sz="0" w:space="0" w:color="auto"/>
                    <w:right w:val="none" w:sz="0" w:space="0" w:color="auto"/>
                  </w:divBdr>
                  <w:divsChild>
                    <w:div w:id="116694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860694">
      <w:bodyDiv w:val="1"/>
      <w:marLeft w:val="0"/>
      <w:marRight w:val="0"/>
      <w:marTop w:val="0"/>
      <w:marBottom w:val="0"/>
      <w:divBdr>
        <w:top w:val="none" w:sz="0" w:space="0" w:color="auto"/>
        <w:left w:val="none" w:sz="0" w:space="0" w:color="auto"/>
        <w:bottom w:val="none" w:sz="0" w:space="0" w:color="auto"/>
        <w:right w:val="none" w:sz="0" w:space="0" w:color="auto"/>
      </w:divBdr>
    </w:div>
    <w:div w:id="2114935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pis://Base=NARH&amp;DocCode=41765&amp;ToPar=Art39&#1072;_Al1&amp;Type=20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apis://Base=NARH&amp;DocCode=41765&amp;ToPar=Art106_Al1&amp;Type=201/" TargetMode="External"/><Relationship Id="rId4" Type="http://schemas.openxmlformats.org/officeDocument/2006/relationships/settings" Target="settings.xml"/><Relationship Id="rId9" Type="http://schemas.openxmlformats.org/officeDocument/2006/relationships/hyperlink" Target="http://www.dgskipilovo@uidp-sliven.co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23FAD1-D889-4C64-95F0-9F3A9022D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775</TotalTime>
  <Pages>14</Pages>
  <Words>5852</Words>
  <Characters>33357</Characters>
  <Application>Microsoft Office Word</Application>
  <DocSecurity>0</DocSecurity>
  <Lines>277</Lines>
  <Paragraphs>78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 О К У М Е Н Т А Ц И Я</vt:lpstr>
      <vt:lpstr>Д О К У М Е Н Т А Ц И Я</vt:lpstr>
    </vt:vector>
  </TitlesOfParts>
  <Company/>
  <LinksUpToDate>false</LinksUpToDate>
  <CharactersWithSpaces>39131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К У М Е Н Т А Ц И Я</dc:title>
  <dc:creator>Satellite</dc:creator>
  <cp:lastModifiedBy>ASUS</cp:lastModifiedBy>
  <cp:revision>167</cp:revision>
  <cp:lastPrinted>2023-12-14T07:42:00Z</cp:lastPrinted>
  <dcterms:created xsi:type="dcterms:W3CDTF">2020-08-10T08:15:00Z</dcterms:created>
  <dcterms:modified xsi:type="dcterms:W3CDTF">2023-12-14T07:44:00Z</dcterms:modified>
</cp:coreProperties>
</file>